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71.png" ContentType="image/png"/>
  <Override PartName="/word/media/rId174.png" ContentType="image/png"/>
  <Override PartName="/word/media/rId185.png" ContentType="image/png"/>
  <Override PartName="/word/media/rId213.png" ContentType="image/png"/>
  <Override PartName="/word/media/rId224.png" ContentType="image/png"/>
  <Override PartName="/word/media/rId256.png" ContentType="image/png"/>
  <Override PartName="/word/media/rId266.png" ContentType="image/png"/>
  <Override PartName="/word/media/rId295.png" ContentType="image/png"/>
  <Override PartName="/word/media/rId298.png" ContentType="image/png"/>
  <Override PartName="/word/media/rId303.png" ContentType="image/png"/>
  <Override PartName="/word/media/rId306.png" ContentType="image/png"/>
  <Override PartName="/word/media/rId329.png" ContentType="image/png"/>
  <Override PartName="/word/media/rId332.png" ContentType="image/png"/>
  <Override PartName="/word/media/rId335.png" ContentType="image/png"/>
  <Override PartName="/word/media/rId338.png" ContentType="image/png"/>
  <Override PartName="/word/media/rId90.png" ContentType="image/png"/>
  <Override PartName="/word/media/rId365.png" ContentType="image/png"/>
  <Override PartName="/word/media/rId398.png" ContentType="image/png"/>
  <Override PartName="/word/media/rId401.png" ContentType="image/png"/>
  <Override PartName="/word/media/rId404.png" ContentType="image/png"/>
  <Override PartName="/word/media/rId407.png" ContentType="image/png"/>
  <Override PartName="/word/media/rId432.png" ContentType="image/png"/>
  <Override PartName="/word/media/rId435.png" ContentType="image/png"/>
  <Override PartName="/word/media/rId444.png" ContentType="image/png"/>
  <Override PartName="/word/media/rId447.png" ContentType="image/png"/>
  <Override PartName="/word/media/rId450.png" ContentType="image/png"/>
  <Override PartName="/word/media/rId453.png" ContentType="image/png"/>
  <Override PartName="/word/media/rId462.png" ContentType="image/png"/>
  <Override PartName="/word/media/rId466.png" ContentType="image/png"/>
  <Override PartName="/word/media/rId489.png" ContentType="image/png"/>
  <Override PartName="/word/media/rId503.png" ContentType="image/png"/>
  <Override PartName="/word/media/rId511.png" ContentType="image/png"/>
  <Override PartName="/word/media/rId96.png" ContentType="image/png"/>
  <Override PartName="/word/media/rId552.png" ContentType="image/png"/>
  <Override PartName="/word/media/rId580.png" ContentType="image/png"/>
  <Override PartName="/word/media/rId584.png" ContentType="image/png"/>
  <Override PartName="/word/media/rId597.png" ContentType="image/png"/>
  <Override PartName="/word/media/rId642.png" ContentType="image/png"/>
  <Override PartName="/word/media/rId645.png" ContentType="image/png"/>
  <Override PartName="/word/media/rId648.png" ContentType="image/png"/>
  <Override PartName="/word/media/rId673.png" ContentType="image/png"/>
  <Override PartName="/word/media/rId676.png" ContentType="image/png"/>
  <Override PartName="/word/media/rId711.png" ContentType="image/png"/>
  <Override PartName="/word/media/rId726.png" ContentType="image/png"/>
  <Override PartName="/word/media/rId734.png" ContentType="image/png"/>
  <Override PartName="/word/media/rId748.png" ContentType="image/png"/>
  <Override PartName="/word/media/rId107.png" ContentType="image/png"/>
  <Override PartName="/word/media/rId110.png" ContentType="image/png"/>
  <Override PartName="/word/media/rId115.png" ContentType="image/png"/>
  <Override PartName="/word/media/rId138.png" ContentType="image/png"/>
  <Override PartName="/word/media/rId144.png" ContentType="image/png"/>
  <Override PartName="/word/media/rId147.png" ContentType="image/png"/>
  <Override PartName="/word/media/rId150.png" ContentType="image/png"/>
  <Override PartName="/word/media/rId156.png" ContentType="image/png"/>
  <Override PartName="/word/media/rId699.jpg" ContentType="image/jpeg"/>
  <Override PartName="/word/media/rId708.jpg" ContentType="image/jpeg"/>
  <Override PartName="/word/media/rId721.jpg" ContentType="image/jpeg"/>
  <Override PartName="/word/media/rId20.jpg" ContentType="image/jpeg"/>
  <Override PartName="/word/media/rId476.jpg" ContentType="image/jpeg"/>
  <Override PartName="/word/media/rId473.jpg" ContentType="image/jpeg"/>
  <Override PartName="/word/media/rId393.jpg" ContentType="image/jpeg"/>
  <Override PartName="/word/media/rId486.jpg" ContentType="image/jpeg"/>
  <Override PartName="/word/media/rId459.jpg" ContentType="image/jpeg"/>
  <Override PartName="/word/media/rId429.jpg" ContentType="image/jpeg"/>
  <Override PartName="/word/media/rId470.jpg" ContentType="image/jpeg"/>
  <Override PartName="/word/media/rId441.jpg" ContentType="image/jpeg"/>
  <Override PartName="/word/media/rId480.jpg" ContentType="image/jpeg"/>
  <Override PartName="/word/media/rId508.jpg" ContentType="image/jpeg"/>
  <Override PartName="/word/media/rId390.jpg" ContentType="image/jpeg"/>
  <Override PartName="/word/media/rId412.png" ContentType="image/png"/>
  <Override PartName="/word/media/rId492.jpg" ContentType="image/jpeg"/>
  <Override PartName="/word/media/rId496.jpg" ContentType="image/jpeg"/>
  <Override PartName="/word/media/rId500.jpg" ContentType="image/jpeg"/>
  <Override PartName="/word/media/rId376.jpg" ContentType="image/jpeg"/>
  <Override PartName="/word/media/rId634.jpg" ContentType="image/jpeg"/>
  <Override PartName="/word/media/rId639.jpg" ContentType="image/jpeg"/>
  <Override PartName="/word/media/rId661.jpg" ContentType="image/jpeg"/>
  <Override PartName="/word/media/rId665.jpg" ContentType="image/jpeg"/>
  <Override PartName="/word/media/rId669.jpg" ContentType="image/jpeg"/>
  <Override PartName="/word/media/rId656.jpg" ContentType="image/jpeg"/>
  <Override PartName="/word/media/rId628.jpg" ContentType="image/jpeg"/>
  <Override PartName="/word/media/rId286.jpg" ContentType="image/jpeg"/>
  <Override PartName="/word/media/rId319.jpg" ContentType="image/jpeg"/>
  <Override PartName="/word/media/rId326.jpg" ContentType="image/jpeg"/>
  <Override PartName="/word/media/rId345.jpg" ContentType="image/jpeg"/>
  <Override PartName="/word/media/rId350.jpg" ContentType="image/jpeg"/>
  <Override PartName="/word/media/rId355.jpg" ContentType="image/jpeg"/>
  <Override PartName="/word/media/rId547.jpg" ContentType="image/jpeg"/>
  <Override PartName="/word/media/rId557.jpg" ContentType="image/jpeg"/>
  <Override PartName="/word/media/rId575.jpg" ContentType="image/jpeg"/>
  <Override PartName="/word/media/rId536.jpg" ContentType="image/jpeg"/>
  <Override PartName="/word/media/rId539.jpg" ContentType="image/jpeg"/>
  <Override PartName="/word/media/rId542.jpg" ContentType="image/jpeg"/>
  <Override PartName="/word/media/rId570.jpg" ContentType="image/jpeg"/>
  <Override PartName="/word/media/rId588.jpg" ContentType="image/jpeg"/>
  <Override PartName="/word/media/rId593.jpg" ContentType="image/jpeg"/>
  <Override PartName="/word/media/rId205.jpg" ContentType="image/jpeg"/>
  <Override PartName="/word/media/rId164.jpg" ContentType="image/jpeg"/>
  <Override PartName="/word/media/rId248.jpg" ContentType="image/jpeg"/>
  <Override PartName="/word/media/rId202.jpg" ContentType="image/jpeg"/>
  <Override PartName="/word/media/rId161.jpg" ContentType="image/jpeg"/>
  <Override PartName="/word/media/rId241.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ReCentering</w:t>
      </w:r>
      <w:r>
        <w:t xml:space="preserve"> </w:t>
      </w:r>
      <w:r>
        <w:t xml:space="preserve">Psych</w:t>
      </w:r>
      <w:r>
        <w:t xml:space="preserve"> </w:t>
      </w:r>
      <w:r>
        <w:t xml:space="preserve">Stats</w:t>
      </w:r>
    </w:p>
    <w:p>
      <w:pPr>
        <w:pStyle w:val="Author"/>
      </w:pPr>
      <w:r>
        <w:t xml:space="preserve">Lynette</w:t>
      </w:r>
      <w:r>
        <w:t xml:space="preserve"> </w:t>
      </w:r>
      <w:r>
        <w:t xml:space="preserve">H.</w:t>
      </w:r>
      <w:r>
        <w:t xml:space="preserve"> </w:t>
      </w:r>
      <w:r>
        <w:t xml:space="preserve">Bikos,</w:t>
      </w:r>
      <w:r>
        <w:t xml:space="preserve"> </w:t>
      </w:r>
      <w:r>
        <w:t xml:space="preserve">PhD,</w:t>
      </w:r>
      <w:r>
        <w:t xml:space="preserve"> </w:t>
      </w:r>
      <w:r>
        <w:t xml:space="preserve">ABPP</w:t>
      </w:r>
    </w:p>
    <w:p>
      <w:pPr>
        <w:pStyle w:val="Date"/>
      </w:pPr>
      <w:r>
        <w:t xml:space="preserve">10</w:t>
      </w:r>
      <w:r>
        <w:t xml:space="preserve"> </w:t>
      </w:r>
      <w:r>
        <w:t xml:space="preserve">Oct</w:t>
      </w:r>
      <w:r>
        <w:t xml:space="preserve"> </w:t>
      </w:r>
      <w:r>
        <w:t xml:space="preserve">2022</w:t>
      </w:r>
    </w:p>
    <w:bookmarkStart w:id="30" w:name="book-cover"/>
    <w:p>
      <w:pPr>
        <w:pStyle w:val="Heading1"/>
      </w:pPr>
      <w:r>
        <w:t xml:space="preserve">BOOK COVER</w:t>
      </w:r>
    </w:p>
    <w:p>
      <w:pPr>
        <w:pStyle w:val="FirstParagraph"/>
      </w:pPr>
      <w:r>
        <w:drawing>
          <wp:inline>
            <wp:extent cx="5334000" cy="7376912"/>
            <wp:effectExtent b="0" l="0" r="0" t="0"/>
            <wp:docPr descr="An image of the book cover. It includes four quadrants of non-normal distributions representing gender, race/ethnicty, sustainability/global concerns, and journal articles" title="" id="21" name="Picture"/>
            <a:graphic>
              <a:graphicData uri="http://schemas.openxmlformats.org/drawingml/2006/picture">
                <pic:pic>
                  <pic:nvPicPr>
                    <pic:cNvPr descr="images/ReCenterPsychStats-bookcover2.jpg" id="22" name="Picture"/>
                    <pic:cNvPicPr>
                      <a:picLocks noChangeArrowheads="1" noChangeAspect="1"/>
                    </pic:cNvPicPr>
                  </pic:nvPicPr>
                  <pic:blipFill>
                    <a:blip r:embed="rId20"/>
                    <a:stretch>
                      <a:fillRect/>
                    </a:stretch>
                  </pic:blipFill>
                  <pic:spPr bwMode="auto">
                    <a:xfrm>
                      <a:off x="0" y="0"/>
                      <a:ext cx="5334000" cy="7376912"/>
                    </a:xfrm>
                    <a:prstGeom prst="rect">
                      <a:avLst/>
                    </a:prstGeom>
                    <a:noFill/>
                    <a:ln w="9525">
                      <a:noFill/>
                      <a:headEnd/>
                      <a:tailEnd/>
                    </a:ln>
                  </pic:spPr>
                </pic:pic>
              </a:graphicData>
            </a:graphic>
          </wp:inline>
        </w:drawing>
      </w:r>
      <w:r>
        <w:t xml:space="preserve"> </w:t>
      </w:r>
      <w:r>
        <w:t xml:space="preserve">This open education resource is available in three formats:</w:t>
      </w:r>
    </w:p>
    <w:p>
      <w:pPr>
        <w:numPr>
          <w:ilvl w:val="0"/>
          <w:numId w:val="1001"/>
        </w:numPr>
        <w:pStyle w:val="Compact"/>
      </w:pPr>
      <w:r>
        <w:t xml:space="preserve">Formatted as an</w:t>
      </w:r>
      <w:r>
        <w:t xml:space="preserve"> </w:t>
      </w:r>
      <w:hyperlink r:id="rId23">
        <w:r>
          <w:rPr>
            <w:rStyle w:val="Hyperlink"/>
          </w:rPr>
          <w:t xml:space="preserve">html book</w:t>
        </w:r>
      </w:hyperlink>
      <w:r>
        <w:t xml:space="preserve"> </w:t>
      </w:r>
      <w:r>
        <w:t xml:space="preserve">via GitHub Pages</w:t>
      </w:r>
    </w:p>
    <w:p>
      <w:pPr>
        <w:numPr>
          <w:ilvl w:val="0"/>
          <w:numId w:val="1001"/>
        </w:numPr>
        <w:pStyle w:val="Compact"/>
      </w:pPr>
      <w:r>
        <w:t xml:space="preserve">As a</w:t>
      </w:r>
      <w:r>
        <w:t xml:space="preserve"> </w:t>
      </w:r>
      <w:hyperlink r:id="rId24">
        <w:r>
          <w:rPr>
            <w:rStyle w:val="Hyperlink"/>
          </w:rPr>
          <w:t xml:space="preserve">PDF</w:t>
        </w:r>
      </w:hyperlink>
      <w:r>
        <w:t xml:space="preserve"> </w:t>
      </w:r>
      <w:r>
        <w:t xml:space="preserve">available in the</w:t>
      </w:r>
      <w:r>
        <w:t xml:space="preserve"> </w:t>
      </w:r>
      <w:hyperlink r:id="rId25">
        <w:r>
          <w:rPr>
            <w:rStyle w:val="Hyperlink"/>
          </w:rPr>
          <w:t xml:space="preserve">docs</w:t>
        </w:r>
      </w:hyperlink>
      <w:r>
        <w:t xml:space="preserve"> </w:t>
      </w:r>
      <w:r>
        <w:t xml:space="preserve">folder at the GitHub repository</w:t>
      </w:r>
    </w:p>
    <w:p>
      <w:pPr>
        <w:numPr>
          <w:ilvl w:val="0"/>
          <w:numId w:val="1001"/>
        </w:numPr>
        <w:pStyle w:val="Compact"/>
      </w:pPr>
      <w:r>
        <w:t xml:space="preserve">As an</w:t>
      </w:r>
      <w:r>
        <w:t xml:space="preserve"> </w:t>
      </w:r>
      <w:hyperlink r:id="rId26">
        <w:r>
          <w:rPr>
            <w:rStyle w:val="Hyperlink"/>
          </w:rPr>
          <w:t xml:space="preserve">ebook</w:t>
        </w:r>
      </w:hyperlink>
      <w:r>
        <w:t xml:space="preserve"> </w:t>
      </w:r>
      <w:r>
        <w:t xml:space="preserve">available in the</w:t>
      </w:r>
      <w:r>
        <w:t xml:space="preserve"> </w:t>
      </w:r>
      <w:hyperlink r:id="rId25">
        <w:r>
          <w:rPr>
            <w:rStyle w:val="Hyperlink"/>
          </w:rPr>
          <w:t xml:space="preserve">docs</w:t>
        </w:r>
      </w:hyperlink>
      <w:r>
        <w:t xml:space="preserve"> </w:t>
      </w:r>
      <w:r>
        <w:t xml:space="preserve">folder at the GitHub repository</w:t>
      </w:r>
    </w:p>
    <w:p>
      <w:pPr>
        <w:numPr>
          <w:ilvl w:val="0"/>
          <w:numId w:val="1001"/>
        </w:numPr>
        <w:pStyle w:val="Compact"/>
      </w:pPr>
      <w:r>
        <w:t xml:space="preserve">As a</w:t>
      </w:r>
      <w:r>
        <w:t xml:space="preserve"> </w:t>
      </w:r>
      <w:hyperlink r:id="rId27">
        <w:r>
          <w:rPr>
            <w:rStyle w:val="Hyperlink"/>
          </w:rPr>
          <w:t xml:space="preserve">Word document</w:t>
        </w:r>
      </w:hyperlink>
      <w:r>
        <w:t xml:space="preserve"> </w:t>
      </w:r>
      <w:r>
        <w:t xml:space="preserve">available in the</w:t>
      </w:r>
      <w:r>
        <w:t xml:space="preserve"> </w:t>
      </w:r>
      <w:hyperlink r:id="rId25">
        <w:r>
          <w:rPr>
            <w:rStyle w:val="Hyperlink"/>
          </w:rPr>
          <w:t xml:space="preserve">docs</w:t>
        </w:r>
      </w:hyperlink>
      <w:r>
        <w:t xml:space="preserve"> </w:t>
      </w:r>
      <w:r>
        <w:t xml:space="preserve">folder at the GitHub repository</w:t>
      </w:r>
    </w:p>
    <w:p>
      <w:pPr>
        <w:pStyle w:val="FirstParagraph"/>
      </w:pPr>
      <w:r>
        <w:t xml:space="preserve">All materials used in creating this OER are available at its</w:t>
      </w:r>
      <w:r>
        <w:t xml:space="preserve"> </w:t>
      </w:r>
      <w:hyperlink r:id="rId28">
        <w:r>
          <w:rPr>
            <w:rStyle w:val="Hyperlink"/>
          </w:rPr>
          <w:t xml:space="preserve">GitHub repo</w:t>
        </w:r>
      </w:hyperlink>
      <w:r>
        <w:t xml:space="preserve">.</w:t>
      </w:r>
    </w:p>
    <w:p>
      <w:pPr>
        <w:pStyle w:val="BodyText"/>
      </w:pPr>
      <w:r>
        <w:t xml:space="preserve">As a perpetually-in-progress, open education resource, feedback is always welcome. This IRB-approved (SPU IRB #202102010R, no expiration)</w:t>
      </w:r>
      <w:r>
        <w:t xml:space="preserve"> </w:t>
      </w:r>
      <w:hyperlink r:id="rId29">
        <w:r>
          <w:rPr>
            <w:rStyle w:val="Hyperlink"/>
          </w:rPr>
          <w:t xml:space="preserve">Qualtrics-hosted survey</w:t>
        </w:r>
      </w:hyperlink>
      <w:r>
        <w:t xml:space="preserve"> </w:t>
      </w:r>
      <w:r>
        <w:t xml:space="preserve">includes formal rating scales, open-ended text boxes, and a portal for uploading attachments (e.g., marked up PDFs). You are welcome to complete only the portions that are relevant to you.</w:t>
      </w:r>
    </w:p>
    <w:bookmarkEnd w:id="30"/>
    <w:bookmarkStart w:id="34" w:name="preface"/>
    <w:p>
      <w:pPr>
        <w:pStyle w:val="Heading1"/>
      </w:pPr>
      <w:r>
        <w:t xml:space="preserve">PREFACE</w:t>
      </w:r>
    </w:p>
    <w:p>
      <w:pPr>
        <w:pStyle w:val="FirstParagraph"/>
      </w:pPr>
      <w:r>
        <w:rPr>
          <w:bCs/>
          <w:b/>
        </w:rPr>
        <w:t xml:space="preserve">If you are viewing this document, you should know that this is a book-in-progress. Early drafts are released for the purpose teaching my classes and gaining formative feedback from a host of stakeholders. The document was last updated on 10 Oct 2022</w:t>
      </w:r>
      <w:r>
        <w:t xml:space="preserve">. Emerging volumes on other statistics are posted on the</w:t>
      </w:r>
      <w:r>
        <w:t xml:space="preserve"> </w:t>
      </w:r>
      <w:hyperlink r:id="rId31">
        <w:r>
          <w:rPr>
            <w:rStyle w:val="Hyperlink"/>
          </w:rPr>
          <w:t xml:space="preserve">ReCentering Psych Stats</w:t>
        </w:r>
      </w:hyperlink>
      <w:r>
        <w:t xml:space="preserve"> </w:t>
      </w:r>
      <w:r>
        <w:t xml:space="preserve">page at my research team’s website.</w:t>
      </w:r>
    </w:p>
    <w:p>
      <w:pPr>
        <w:pStyle w:val="BodyText"/>
      </w:pPr>
      <w:hyperlink r:id="rId32">
        <w:r>
          <w:rPr>
            <w:rStyle w:val="Hyperlink"/>
          </w:rPr>
          <w:t xml:space="preserve">Screencasted Lecture Link</w:t>
        </w:r>
      </w:hyperlink>
    </w:p>
    <w:p>
      <w:pPr>
        <w:pStyle w:val="BodyText"/>
      </w:pPr>
      <w:r>
        <w:t xml:space="preserve">To</w:t>
      </w:r>
      <w:r>
        <w:t xml:space="preserve"> </w:t>
      </w:r>
      <w:r>
        <w:rPr>
          <w:iCs/>
          <w:i/>
        </w:rPr>
        <w:t xml:space="preserve">center</w:t>
      </w:r>
      <w:r>
        <w:t xml:space="preserve"> </w:t>
      </w:r>
      <w:r>
        <w:t xml:space="preserve">a variable in regression means to set its value at zero and interpret all other values in relation to this reference point. Regarding race and gender, researchers often center male and White at zero. Further, it is typical that research vignettes in statistics textbooks are similarly seated in a White, Western (frequently U.S.), heteronormative, framework. The purpose of this project is to create a set of open educational resources (OER) appropriate for doctoral and post-doctoral training that contribute to a socially responsive pedagogy – that is, it contributes to justice, equity, diversity, and inclusion.</w:t>
      </w:r>
    </w:p>
    <w:p>
      <w:pPr>
        <w:pStyle w:val="BodyText"/>
      </w:pPr>
      <w:r>
        <w:t xml:space="preserve">Statistics training in doctoral programs are frequently taught with fee-for-use programs (e.g., SPSS/AMOS, SAS, MPlus) that may not be readily available to the post-doctoral professional. In recent years, there has been an increase and improvement in R packages (e.g.,</w:t>
      </w:r>
      <w:r>
        <w:t xml:space="preserve"> </w:t>
      </w:r>
      <w:r>
        <w:rPr>
          <w:iCs/>
          <w:i/>
        </w:rPr>
        <w:t xml:space="preserve">psych</w:t>
      </w:r>
      <w:r>
        <w:t xml:space="preserve">,</w:t>
      </w:r>
      <w:r>
        <w:t xml:space="preserve"> </w:t>
      </w:r>
      <w:r>
        <w:rPr>
          <w:iCs/>
          <w:i/>
        </w:rPr>
        <w:t xml:space="preserve">lavaan</w:t>
      </w:r>
      <w:r>
        <w:t xml:space="preserve">) used for analyses common to psychological research. Correspondingly, many graduate programs are transitioning to statistics training in R (free and open source). This is a challenge for post-doctoral psychologists who were trained with other software. This OER will offer statistics training with R and be freely available (specifically in a GitHub repository and posted through GitHub Pages) under a Creative Commons Attribution - Non Commercial - Share Alike license [CC BY-NC-SA 4.0].</w:t>
      </w:r>
    </w:p>
    <w:p>
      <w:pPr>
        <w:pStyle w:val="BodyText"/>
      </w:pPr>
      <w:r>
        <w:t xml:space="preserve">Training models for doctoral programs in health service psychology are commonly scholar-practitioner, scientist-practitioner, or clinical-scientist. An emerging model, the</w:t>
      </w:r>
      <w:r>
        <w:t xml:space="preserve"> </w:t>
      </w:r>
      <w:r>
        <w:rPr>
          <w:iCs/>
          <w:i/>
        </w:rPr>
        <w:t xml:space="preserve">scientist-practitioner-advocacy</w:t>
      </w:r>
      <w:r>
        <w:t xml:space="preserve"> </w:t>
      </w:r>
      <w:r>
        <w:t xml:space="preserve">training model, incorporates social justice advocacy so that graduates are equipped to recognize and address the sociocultural context of oppression and unjust distribution of resources and opportunities</w:t>
      </w:r>
      <w:r>
        <w:t xml:space="preserve"> </w:t>
      </w:r>
      <w:r>
        <w:t xml:space="preserve">(</w:t>
      </w:r>
      <w:hyperlink w:anchor="X38138b8dcee8206ec9e3b7321e45367e7a1cbf9">
        <w:r>
          <w:rPr>
            <w:rStyle w:val="Hyperlink"/>
          </w:rPr>
          <w:t xml:space="preserve">Mallinckrodt et al., 2014</w:t>
        </w:r>
      </w:hyperlink>
      <w:r>
        <w:t xml:space="preserve">)</w:t>
      </w:r>
      <w:r>
        <w:t xml:space="preserve">. In statistics textbooks, the use of research vignettes engages the learner around a tangible scenario for identifying independent variables, dependent variables, covariates, and potential mechanisms of change. Many students recall examples in Field’s</w:t>
      </w:r>
      <w:r>
        <w:t xml:space="preserve"> </w:t>
      </w:r>
      <w:r>
        <w:t xml:space="preserve">(</w:t>
      </w:r>
      <w:hyperlink w:anchor="ref-field_discovering_2012">
        <w:r>
          <w:rPr>
            <w:rStyle w:val="Hyperlink"/>
          </w:rPr>
          <w:t xml:space="preserve">2012</w:t>
        </w:r>
      </w:hyperlink>
      <w:r>
        <w:t xml:space="preserve">)</w:t>
      </w:r>
      <w:r>
        <w:t xml:space="preserve"> </w:t>
      </w:r>
      <w:r>
        <w:t xml:space="preserve">popular statistics text: Viagra to teach one-way ANOVA, beer goggles for two-way ANOVA, and bushtucker for repeated measures. What if the research vignettes were more socially responsive?</w:t>
      </w:r>
    </w:p>
    <w:p>
      <w:pPr>
        <w:pStyle w:val="BodyText"/>
      </w:pPr>
      <w:r>
        <w:t xml:space="preserve">In this OER, research vignettes will be from recently published articles where:</w:t>
      </w:r>
    </w:p>
    <w:p>
      <w:pPr>
        <w:numPr>
          <w:ilvl w:val="0"/>
          <w:numId w:val="1002"/>
        </w:numPr>
        <w:pStyle w:val="Compact"/>
      </w:pPr>
      <w:r>
        <w:t xml:space="preserve">the author’s identity is from a group where scholarship is historically marginalized (e.g., BIPOC, LGBTQ+, LMIC[low-middle income countries]),</w:t>
      </w:r>
    </w:p>
    <w:p>
      <w:pPr>
        <w:numPr>
          <w:ilvl w:val="0"/>
          <w:numId w:val="1002"/>
        </w:numPr>
        <w:pStyle w:val="Compact"/>
      </w:pPr>
      <w:r>
        <w:t xml:space="preserve">the research is responsive to issues of justice, equity, inclusion, diversity,</w:t>
      </w:r>
    </w:p>
    <w:p>
      <w:pPr>
        <w:numPr>
          <w:ilvl w:val="0"/>
          <w:numId w:val="1002"/>
        </w:numPr>
        <w:pStyle w:val="Compact"/>
      </w:pPr>
      <w:r>
        <w:t xml:space="preserve">the lesson’s statistic is used in the article, and</w:t>
      </w:r>
    </w:p>
    <w:p>
      <w:pPr>
        <w:numPr>
          <w:ilvl w:val="0"/>
          <w:numId w:val="1002"/>
        </w:numPr>
        <w:pStyle w:val="Compact"/>
      </w:pPr>
      <w:r>
        <w:t xml:space="preserve">there is sufficient information in the article to simulate the data for the chapter example(s) and practice problem(s); or it is publicly available.</w:t>
      </w:r>
    </w:p>
    <w:p>
      <w:pPr>
        <w:pStyle w:val="FirstParagraph"/>
      </w:pPr>
      <w:r>
        <w:t xml:space="preserve">In training for multicultural competence, the saying,</w:t>
      </w:r>
      <w:r>
        <w:t xml:space="preserve"> </w:t>
      </w:r>
      <w:r>
        <w:t xml:space="preserve">“</w:t>
      </w:r>
      <w:r>
        <w:t xml:space="preserve">A fish doesn’t know that it’s wet</w:t>
      </w:r>
      <w:r>
        <w:t xml:space="preserve">”</w:t>
      </w:r>
      <w:r>
        <w:t xml:space="preserve"> </w:t>
      </w:r>
      <w:r>
        <w:t xml:space="preserve">is often used to convey the notion that we are often unaware of our own cultural characteristics. In recent months and years, there has been an increased awakening to institutional and systemic factors that contribute to discrimination as a function of race, gender, nationality, class, and so forth. Queuing from the water metaphor, I am hopeful that a text that is recentered in the ways I have described can contribute to</w:t>
      </w:r>
      <w:r>
        <w:t xml:space="preserve"> </w:t>
      </w:r>
      <w:r>
        <w:rPr>
          <w:iCs/>
          <w:i/>
        </w:rPr>
        <w:t xml:space="preserve">changing the water</w:t>
      </w:r>
      <w:r>
        <w:t xml:space="preserve"> </w:t>
      </w:r>
      <w:r>
        <w:t xml:space="preserve">in higher education and in the profession of psychology.</w:t>
      </w:r>
    </w:p>
    <w:bookmarkStart w:id="33" w:name="copyright-with-open-access"/>
    <w:p>
      <w:pPr>
        <w:pStyle w:val="Heading2"/>
      </w:pPr>
      <w:r>
        <w:t xml:space="preserve">Copyright with Open Access</w:t>
      </w:r>
    </w:p>
    <w:p>
      <w:pPr>
        <w:pStyle w:val="FirstParagraph"/>
      </w:pPr>
    </w:p>
    <w:p>
      <w:pPr>
        <w:pStyle w:val="BodyText"/>
      </w:pPr>
      <w:r>
        <w:t xml:space="preserve">This book is published under a a</w:t>
      </w:r>
      <w:r>
        <w:t xml:space="preserve"> </w:t>
      </w:r>
      <w:r>
        <w:t xml:space="preserve">Creative Commons Attribution-NonCommercial-ShareAlike 4.0 International License</w:t>
      </w:r>
      <w:r>
        <w:t xml:space="preserve">. This means that this book can be reused, remixed, retained, revised and redistributed (including commercially) as long as appropriate credit is given to the authors. If you remix, or modify the original version of this open textbook, you must redistribute all versions of this open textbook under the same license: CC BY-SA 4.0.</w:t>
      </w:r>
    </w:p>
    <w:p>
      <w:pPr>
        <w:pStyle w:val="BodyText"/>
      </w:pPr>
      <w:r>
        <w:t xml:space="preserve">A</w:t>
      </w:r>
      <w:r>
        <w:t xml:space="preserve"> </w:t>
      </w:r>
      <w:hyperlink r:id="rId28">
        <w:r>
          <w:rPr>
            <w:rStyle w:val="Hyperlink"/>
          </w:rPr>
          <w:t xml:space="preserve">GitHub open-source repository</w:t>
        </w:r>
      </w:hyperlink>
      <w:r>
        <w:t xml:space="preserve"> </w:t>
      </w:r>
      <w:r>
        <w:t xml:space="preserve">contains all of the text and source code for the book, including data and images.</w:t>
      </w:r>
    </w:p>
    <w:bookmarkEnd w:id="33"/>
    <w:bookmarkEnd w:id="34"/>
    <w:bookmarkStart w:id="36" w:name="acknowledgements"/>
    <w:p>
      <w:pPr>
        <w:pStyle w:val="Heading1"/>
      </w:pPr>
      <w:r>
        <w:t xml:space="preserve">ACKNOWLEDGEMENTS</w:t>
      </w:r>
    </w:p>
    <w:p>
      <w:pPr>
        <w:pStyle w:val="FirstParagraph"/>
      </w:pPr>
      <w:r>
        <w:t xml:space="preserve">As a doctoral student at the University of Kansas (1992-1996), I learned that</w:t>
      </w:r>
      <w:r>
        <w:t xml:space="preserve"> </w:t>
      </w:r>
      <w:r>
        <w:t xml:space="preserve">“</w:t>
      </w:r>
      <w:r>
        <w:t xml:space="preserve">a foreign language</w:t>
      </w:r>
      <w:r>
        <w:t xml:space="preserve">”</w:t>
      </w:r>
      <w:r>
        <w:t xml:space="preserve"> </w:t>
      </w:r>
      <w:r>
        <w:t xml:space="preserve">was a graduation requirement.</w:t>
      </w:r>
      <w:r>
        <w:t xml:space="preserve"> </w:t>
      </w:r>
      <w:r>
        <w:rPr>
          <w:iCs/>
          <w:i/>
        </w:rPr>
        <w:t xml:space="preserve">Please note that as one who studies the intersections of global, vocational, and sustainable psychology, I regret that I do not have language skills beyond English.</w:t>
      </w:r>
      <w:r>
        <w:t xml:space="preserve"> </w:t>
      </w:r>
      <w:r>
        <w:t xml:space="preserve">This could have been met with credit from high school, but my rural, mid-Missouri high school did not offer such classes. This requirement would have typically been met with courses taken during an undergraduate program – but my non-teaching degree in the University of Missouri’s School of Education was exempt from this. The requirement could have also been met with a computer language (FORTRAN, C++) – but I did not have any of those either. There was a tiny footnote on my doctoral degree plan that indicated that a 2-credit course,</w:t>
      </w:r>
      <w:r>
        <w:t xml:space="preserve"> </w:t>
      </w:r>
      <w:r>
        <w:t xml:space="preserve">“</w:t>
      </w:r>
      <w:r>
        <w:t xml:space="preserve">SPSS for Windows</w:t>
      </w:r>
      <w:r>
        <w:t xml:space="preserve">”</w:t>
      </w:r>
      <w:r>
        <w:t xml:space="preserve"> </w:t>
      </w:r>
      <w:r>
        <w:t xml:space="preserve">would substitute for the language requirement. Given that it was taught by my one of my favorite professors, I readily signed up. As it turns out, Samuel B. Green, PhD, was using the course to draft chapters in the textbook</w:t>
      </w:r>
      <w:r>
        <w:t xml:space="preserve"> </w:t>
      </w:r>
      <w:r>
        <w:t xml:space="preserve">(</w:t>
      </w:r>
      <w:hyperlink w:anchor="ref-green_using_2014">
        <w:r>
          <w:rPr>
            <w:rStyle w:val="Hyperlink"/>
          </w:rPr>
          <w:t xml:space="preserve">Green &amp; Salkind, 2014b</w:t>
        </w:r>
      </w:hyperlink>
      <w:r>
        <w:t xml:space="preserve">)</w:t>
      </w:r>
      <w:r>
        <w:t xml:space="preserve"> </w:t>
      </w:r>
      <w:r>
        <w:t xml:space="preserve">that has been so helpful for so many. Unfortunately, Drs. Green (1947 - 2018) and Salkind (1947 - 2017) are no longer with us. I have worn out numerous versions of their text. Another favorite text of mine has been Dr. Barbara Byrne’s</w:t>
      </w:r>
      <w:r>
        <w:t xml:space="preserve"> </w:t>
      </w:r>
      <w:r>
        <w:t xml:space="preserve">(</w:t>
      </w:r>
      <w:hyperlink w:anchor="ref-byrne_structural_2016">
        <w:r>
          <w:rPr>
            <w:rStyle w:val="Hyperlink"/>
          </w:rPr>
          <w:t xml:space="preserve">2016</w:t>
        </w:r>
      </w:hyperlink>
      <w:r>
        <w:t xml:space="preserve">)</w:t>
      </w:r>
      <w:r>
        <w:t xml:space="preserve">,</w:t>
      </w:r>
      <w:r>
        <w:t xml:space="preserve"> </w:t>
      </w:r>
      <w:r>
        <w:t xml:space="preserve">“</w:t>
      </w:r>
      <w:r>
        <w:t xml:space="preserve">Structural Equation Modeling with AMOS.</w:t>
      </w:r>
      <w:r>
        <w:t xml:space="preserve">”</w:t>
      </w:r>
      <w:r>
        <w:t xml:space="preserve"> </w:t>
      </w:r>
      <w:r>
        <w:t xml:space="preserve">I loved the way she worked through each problem and paired it with a published journal article, so that the user could see how the statistical evaluation fit within the larger project/article. I took my tea-stained text with me to a workshop she taught at APA and was proud of the signature she added to it. Dr. Byrne created SEM texts for a number of statistical programs (e.g., LISREL, EQS, MPlus). As I was learning R, I wrote Dr. Byrne, asking if she had an edition teaching SEM/CFA with R. She promptly wrote back, saying that she did not have the bandwidth to learn a new statistics package. We lost Dr. Byrne in December 2020. I am so grateful to these role models for their contributions to my statistical training. I am also grateful for the doctoral students who have taken my courses and are continuing to provide input for how to improve the materials.</w:t>
      </w:r>
    </w:p>
    <w:p>
      <w:pPr>
        <w:pStyle w:val="BodyText"/>
      </w:pPr>
      <w:r>
        <w:t xml:space="preserve">The inspiration for training materials that re*center statistics and research methods came from the</w:t>
      </w:r>
      <w:r>
        <w:t xml:space="preserve"> </w:t>
      </w:r>
      <w:hyperlink r:id="rId35">
        <w:r>
          <w:rPr>
            <w:rStyle w:val="Hyperlink"/>
          </w:rPr>
          <w:t xml:space="preserve">Academics for Black Survival and Wellness Initiative</w:t>
        </w:r>
      </w:hyperlink>
      <w:r>
        <w:t xml:space="preserve">. This project, co-founded by Della V. Mosley, Ph.D., and Pearis L. Bellamy, M.S., made clear the necessity and urgency for change in higher education and the profession of psychology.</w:t>
      </w:r>
    </w:p>
    <w:p>
      <w:pPr>
        <w:pStyle w:val="BodyText"/>
      </w:pPr>
      <w:r>
        <w:t xml:space="preserve">At very practical levels, I am indebted to SPU’s Library, and more specifically, SPU’s Education, Technology, and Media Department. Assistant Dean for Instructional Design and Emerging Technologies, R. John Robertson, MSc, MCS, has offered unlimited consultation, support, and connection. Senior Instructional Designer in Graphics &amp; Illustrations, Dominic Wilkinson, designed the logo and bookcover. Psychology and Scholarly Communications Librarian, Kristin Hoffman, MLIS, has provided consultation on topics ranging from OERS to citations. I am alo indebted to Associate Vice President, Teaching and Learning at Kwantlen Polytechnic University, Rajiv Jhangiani, PhD. Dr. Jhangiani’s text</w:t>
      </w:r>
      <w:r>
        <w:t xml:space="preserve"> </w:t>
      </w:r>
      <w:r>
        <w:t xml:space="preserve">(</w:t>
      </w:r>
      <w:hyperlink w:anchor="ref-jhangiani_research_2019">
        <w:r>
          <w:rPr>
            <w:rStyle w:val="Hyperlink"/>
          </w:rPr>
          <w:t xml:space="preserve">2019</w:t>
        </w:r>
      </w:hyperlink>
      <w:r>
        <w:t xml:space="preserve">)</w:t>
      </w:r>
      <w:r>
        <w:t xml:space="preserve"> </w:t>
      </w:r>
      <w:r>
        <w:t xml:space="preserve">was the first OER I ever used and I was grateful for his encouraging conversation.</w:t>
      </w:r>
    </w:p>
    <w:p>
      <w:pPr>
        <w:pStyle w:val="BodyText"/>
      </w:pPr>
      <w:r>
        <w:t xml:space="preserve">Financial support for this project has been provided the following:</w:t>
      </w:r>
    </w:p>
    <w:p>
      <w:pPr>
        <w:numPr>
          <w:ilvl w:val="0"/>
          <w:numId w:val="1003"/>
        </w:numPr>
        <w:pStyle w:val="Compact"/>
      </w:pPr>
      <w:r>
        <w:rPr>
          <w:iCs/>
          <w:i/>
        </w:rPr>
        <w:t xml:space="preserve">Call to Action on Equity, Inclusion, Diversity, Justice, and Social Responsivity Request for Proposals</w:t>
      </w:r>
      <w:r>
        <w:t xml:space="preserve"> </w:t>
      </w:r>
      <w:r>
        <w:t xml:space="preserve">grant from the Association of Psychology Postdoctoral and Internship Centers (2021-2022).</w:t>
      </w:r>
    </w:p>
    <w:p>
      <w:pPr>
        <w:numPr>
          <w:ilvl w:val="0"/>
          <w:numId w:val="1003"/>
        </w:numPr>
        <w:pStyle w:val="Compact"/>
      </w:pPr>
      <w:r>
        <w:rPr>
          <w:iCs/>
          <w:i/>
        </w:rPr>
        <w:t xml:space="preserve">Diversity Seed Grant</w:t>
      </w:r>
      <w:r>
        <w:t xml:space="preserve">, Office of Inclusive Excellence and Advisory Council for Diversity and Reconciliation (ACDR), Seattle Pacific University.</w:t>
      </w:r>
    </w:p>
    <w:p>
      <w:pPr>
        <w:numPr>
          <w:ilvl w:val="0"/>
          <w:numId w:val="1003"/>
        </w:numPr>
        <w:pStyle w:val="Compact"/>
      </w:pPr>
      <w:r>
        <w:rPr>
          <w:iCs/>
          <w:i/>
        </w:rPr>
        <w:t xml:space="preserve">ETM Open Textbook &amp; OER Development Funding</w:t>
      </w:r>
      <w:r>
        <w:t xml:space="preserve">, Office of Education, Technology, &amp; Media, Seattle Pacific University.</w:t>
      </w:r>
    </w:p>
    <w:bookmarkEnd w:id="36"/>
    <w:bookmarkStart w:id="44" w:name="ReCintro"/>
    <w:p>
      <w:pPr>
        <w:pStyle w:val="Heading1"/>
      </w:pPr>
      <w:r>
        <w:rPr>
          <w:rStyle w:val="SectionNumber"/>
        </w:rPr>
        <w:t xml:space="preserve">1</w:t>
      </w:r>
      <w:r>
        <w:tab/>
      </w:r>
      <w:r>
        <w:t xml:space="preserve">Introduction</w:t>
      </w:r>
    </w:p>
    <w:p>
      <w:pPr>
        <w:pStyle w:val="FirstParagraph"/>
      </w:pPr>
      <w:hyperlink r:id="rId37">
        <w:r>
          <w:rPr>
            <w:rStyle w:val="Hyperlink"/>
          </w:rPr>
          <w:t xml:space="preserve">Screencasted Lecture Link</w:t>
        </w:r>
      </w:hyperlink>
    </w:p>
    <w:bookmarkStart w:id="38" w:name="what-to-expect-in-each-chapter"/>
    <w:p>
      <w:pPr>
        <w:pStyle w:val="Heading2"/>
      </w:pPr>
      <w:r>
        <w:rPr>
          <w:rStyle w:val="SectionNumber"/>
        </w:rPr>
        <w:t xml:space="preserve">1.1</w:t>
      </w:r>
      <w:r>
        <w:tab/>
      </w:r>
      <w:r>
        <w:t xml:space="preserve">What to expect in each chapter</w:t>
      </w:r>
    </w:p>
    <w:p>
      <w:pPr>
        <w:pStyle w:val="FirstParagraph"/>
      </w:pPr>
      <w:r>
        <w:t xml:space="preserve">This textbook is intended as</w:t>
      </w:r>
      <w:r>
        <w:t xml:space="preserve"> </w:t>
      </w:r>
      <w:r>
        <w:rPr>
          <w:iCs/>
          <w:i/>
        </w:rPr>
        <w:t xml:space="preserve">applied,</w:t>
      </w:r>
      <w:r>
        <w:t xml:space="preserve"> </w:t>
      </w:r>
      <w:r>
        <w:t xml:space="preserve">in that a primary goal is to help the scientist-practitioner-advocate use a variety of statistics in research problems and</w:t>
      </w:r>
      <w:r>
        <w:t xml:space="preserve"> </w:t>
      </w:r>
      <w:r>
        <w:rPr>
          <w:iCs/>
          <w:i/>
        </w:rPr>
        <w:t xml:space="preserve">writing them up</w:t>
      </w:r>
      <w:r>
        <w:t xml:space="preserve"> </w:t>
      </w:r>
      <w:r>
        <w:t xml:space="preserve">for a program evaluation, dissertation, or journal article. In support of that goal, I try to provide just enough conceptual information so that the researcher can select the appropriate statistic (i.e., distinguishing between when ANOVA is appropriate and when regression is appropriate) and assign variables to their proper role (e.g., covariate, moderator, mediator).</w:t>
      </w:r>
    </w:p>
    <w:p>
      <w:pPr>
        <w:pStyle w:val="BodyText"/>
      </w:pPr>
      <w:r>
        <w:t xml:space="preserve">This conceptual approach does include occasional, step-by-step,</w:t>
      </w:r>
      <w:r>
        <w:t xml:space="preserve"> </w:t>
      </w:r>
      <w:r>
        <w:rPr>
          <w:iCs/>
          <w:i/>
        </w:rPr>
        <w:t xml:space="preserve">hand-calculations</w:t>
      </w:r>
      <w:r>
        <w:t xml:space="preserve"> </w:t>
      </w:r>
      <w:r>
        <w:t xml:space="preserve">(using R to do the math for us) to provide a</w:t>
      </w:r>
      <w:r>
        <w:t xml:space="preserve"> </w:t>
      </w:r>
      <w:r>
        <w:rPr>
          <w:iCs/>
          <w:i/>
        </w:rPr>
        <w:t xml:space="preserve">visceral feeling</w:t>
      </w:r>
      <w:r>
        <w:t xml:space="preserve"> </w:t>
      </w:r>
      <w:r>
        <w:t xml:space="preserve">of what is happening within the statistical algorithm that may be invisible to the researcher. Additionally, the conceptual review includes a review of the assumptions about the characteristics of the data and research design that are required for the statistic.</w:t>
      </w:r>
    </w:p>
    <w:p>
      <w:pPr>
        <w:pStyle w:val="BodyText"/>
      </w:pPr>
      <w:r>
        <w:t xml:space="preserve">Statistics can be daunting, so I have worked hard to establish a</w:t>
      </w:r>
      <w:r>
        <w:t xml:space="preserve"> </w:t>
      </w:r>
      <w:r>
        <w:rPr>
          <w:iCs/>
          <w:i/>
        </w:rPr>
        <w:t xml:space="preserve">workflow</w:t>
      </w:r>
      <w:r>
        <w:t xml:space="preserve"> </w:t>
      </w:r>
      <w:r>
        <w:t xml:space="preserve">through each analysis. When possible, I include a flowchart that is referenced frequently in each chapter and assists the researcher keep track of their place in the many steps and choices that accompany even the simplest of analyses.</w:t>
      </w:r>
    </w:p>
    <w:p>
      <w:pPr>
        <w:pStyle w:val="BodyText"/>
      </w:pPr>
      <w:r>
        <w:t xml:space="preserve">As with many statistics texts, each chapter includes a</w:t>
      </w:r>
      <w:r>
        <w:t xml:space="preserve"> </w:t>
      </w:r>
      <w:r>
        <w:rPr>
          <w:iCs/>
          <w:i/>
        </w:rPr>
        <w:t xml:space="preserve">research vignette.</w:t>
      </w:r>
      <w:r>
        <w:t xml:space="preserve"> </w:t>
      </w:r>
      <w:r>
        <w:t xml:space="preserve">Somewhat unique to this resource is that the vignettes are selected from recently published articles. Each vignette is chosen with the intent to meet as many of the following criteria as possible:</w:t>
      </w:r>
    </w:p>
    <w:p>
      <w:pPr>
        <w:numPr>
          <w:ilvl w:val="0"/>
          <w:numId w:val="1004"/>
        </w:numPr>
        <w:pStyle w:val="Compact"/>
      </w:pPr>
      <w:r>
        <w:t xml:space="preserve">the statistic that is the focus of the chapter was properly used in the article,</w:t>
      </w:r>
    </w:p>
    <w:p>
      <w:pPr>
        <w:numPr>
          <w:ilvl w:val="0"/>
          <w:numId w:val="1004"/>
        </w:numPr>
        <w:pStyle w:val="Compact"/>
      </w:pPr>
      <w:r>
        <w:t xml:space="preserve">the author’s identity is from a group where scholarship is historically marginalized (e.g., BIPOC, LGBTQ+, LMIC [low middle income countries]),</w:t>
      </w:r>
    </w:p>
    <w:p>
      <w:pPr>
        <w:numPr>
          <w:ilvl w:val="0"/>
          <w:numId w:val="1004"/>
        </w:numPr>
        <w:pStyle w:val="Compact"/>
      </w:pPr>
      <w:r>
        <w:t xml:space="preserve">the research has a justice, equity, inclusion, diversity, and social responsivity focus and will contribute positively to a social justice pedagogy, and</w:t>
      </w:r>
    </w:p>
    <w:p>
      <w:pPr>
        <w:numPr>
          <w:ilvl w:val="0"/>
          <w:numId w:val="1004"/>
        </w:numPr>
        <w:pStyle w:val="Compact"/>
      </w:pPr>
      <w:r>
        <w:t xml:space="preserve">there is sufficient information in the article to simulate the data for the chapter example(s) and practice problem(s); or the data is available in a repository.</w:t>
      </w:r>
    </w:p>
    <w:p>
      <w:pPr>
        <w:pStyle w:val="FirstParagraph"/>
      </w:pPr>
      <w:r>
        <w:t xml:space="preserve">In each chapter we employ</w:t>
      </w:r>
      <w:r>
        <w:t xml:space="preserve"> </w:t>
      </w:r>
      <w:r>
        <w:rPr>
          <w:iCs/>
          <w:i/>
        </w:rPr>
        <w:t xml:space="preserve">R</w:t>
      </w:r>
      <w:r>
        <w:t xml:space="preserve"> </w:t>
      </w:r>
      <w:r>
        <w:t xml:space="preserve">packages that will efficiently calculate the statistic and the dashboard of metrics (e.g., effect sizes, confidence intervals) that are typically reported in psychological science.</w:t>
      </w:r>
    </w:p>
    <w:bookmarkEnd w:id="38"/>
    <w:bookmarkStart w:id="40" w:name="Xf22560cf595215078f674454b61c8a328c63e39"/>
    <w:p>
      <w:pPr>
        <w:pStyle w:val="Heading2"/>
      </w:pPr>
      <w:r>
        <w:rPr>
          <w:rStyle w:val="SectionNumber"/>
        </w:rPr>
        <w:t xml:space="preserve">1.2</w:t>
      </w:r>
      <w:r>
        <w:tab/>
      </w:r>
      <w:r>
        <w:t xml:space="preserve">Strategies for Accessing and Using this OER</w:t>
      </w:r>
    </w:p>
    <w:p>
      <w:pPr>
        <w:pStyle w:val="FirstParagraph"/>
      </w:pPr>
      <w:r>
        <w:t xml:space="preserve">There are a number of ways you can access this resource. You may wish to try several strategies and then select which works best for you. I demonstrate these in the screencast that accompanies this chapter.</w:t>
      </w:r>
    </w:p>
    <w:p>
      <w:pPr>
        <w:numPr>
          <w:ilvl w:val="0"/>
          <w:numId w:val="1005"/>
        </w:numPr>
      </w:pPr>
      <w:r>
        <w:t xml:space="preserve">Simply follow along in your preferred format of the book (html, PDF, or ebook) and then</w:t>
      </w:r>
    </w:p>
    <w:p>
      <w:pPr>
        <w:numPr>
          <w:ilvl w:val="1"/>
          <w:numId w:val="1006"/>
        </w:numPr>
        <w:pStyle w:val="Compact"/>
      </w:pPr>
      <w:r>
        <w:t xml:space="preserve">open a fresh .rmd file of your own, copying (or retyping) the script and running it</w:t>
      </w:r>
    </w:p>
    <w:p>
      <w:pPr>
        <w:numPr>
          <w:ilvl w:val="0"/>
          <w:numId w:val="1005"/>
        </w:numPr>
      </w:pPr>
      <w:r>
        <w:t xml:space="preserve">Locate the original documents at the</w:t>
      </w:r>
      <w:r>
        <w:t xml:space="preserve"> </w:t>
      </w:r>
      <w:hyperlink r:id="rId28">
        <w:r>
          <w:rPr>
            <w:rStyle w:val="Hyperlink"/>
          </w:rPr>
          <w:t xml:space="preserve">GitHub repository</w:t>
        </w:r>
      </w:hyperlink>
      <w:r>
        <w:t xml:space="preserve">. You can</w:t>
      </w:r>
    </w:p>
    <w:p>
      <w:pPr>
        <w:numPr>
          <w:ilvl w:val="1"/>
          <w:numId w:val="1007"/>
        </w:numPr>
        <w:pStyle w:val="Compact"/>
      </w:pPr>
      <w:r>
        <w:t xml:space="preserve">open them to simply take note of the</w:t>
      </w:r>
      <w:r>
        <w:t xml:space="preserve"> </w:t>
      </w:r>
      <w:r>
        <w:t xml:space="preserve">“</w:t>
      </w:r>
      <w:r>
        <w:t xml:space="preserve">behind the scenes</w:t>
      </w:r>
      <w:r>
        <w:t xml:space="preserve">”</w:t>
      </w:r>
      <w:r>
        <w:t xml:space="preserve"> </w:t>
      </w:r>
      <w:r>
        <w:t xml:space="preserve">script</w:t>
      </w:r>
    </w:p>
    <w:p>
      <w:pPr>
        <w:numPr>
          <w:ilvl w:val="1"/>
          <w:numId w:val="1007"/>
        </w:numPr>
        <w:pStyle w:val="Compact"/>
      </w:pPr>
      <w:r>
        <w:t xml:space="preserve">copy/download individual documents that are of interest to you</w:t>
      </w:r>
    </w:p>
    <w:p>
      <w:pPr>
        <w:numPr>
          <w:ilvl w:val="1"/>
          <w:numId w:val="1007"/>
        </w:numPr>
        <w:pStyle w:val="Compact"/>
      </w:pPr>
      <w:r>
        <w:t xml:space="preserve">clone a copy of the entire project to your own GitHub site and further download it (in its entirety) to your personal workspace. The</w:t>
      </w:r>
      <w:r>
        <w:t xml:space="preserve"> </w:t>
      </w:r>
      <w:hyperlink r:id="rId39">
        <w:r>
          <w:rPr>
            <w:rStyle w:val="Hyperlink"/>
          </w:rPr>
          <w:t xml:space="preserve">GitHub Desktop app</w:t>
        </w:r>
      </w:hyperlink>
      <w:r>
        <w:t xml:space="preserve"> </w:t>
      </w:r>
      <w:r>
        <w:t xml:space="preserve">makes this easy!</w:t>
      </w:r>
    </w:p>
    <w:p>
      <w:pPr>
        <w:numPr>
          <w:ilvl w:val="0"/>
          <w:numId w:val="1005"/>
        </w:numPr>
      </w:pPr>
      <w:r>
        <w:t xml:space="preserve">Listen to the accompanying lectures (I think sound best when the speed is 1.75). The lectures are being recorded in Panopto and should include the closed captioning.</w:t>
      </w:r>
    </w:p>
    <w:p>
      <w:pPr>
        <w:numPr>
          <w:ilvl w:val="0"/>
          <w:numId w:val="1005"/>
        </w:numPr>
      </w:pPr>
      <w:r>
        <w:t xml:space="preserve">Each time the book is updated, new .docx (Microsoft Word), PDF (Adobe Acrobat), and ebook(EPUB File) versions are also createdt. You can access these in the</w:t>
      </w:r>
      <w:r>
        <w:t xml:space="preserve"> </w:t>
      </w:r>
      <w:r>
        <w:t xml:space="preserve">“</w:t>
      </w:r>
      <w:r>
        <w:t xml:space="preserve">docs</w:t>
      </w:r>
      <w:r>
        <w:t xml:space="preserve">”</w:t>
      </w:r>
      <w:r>
        <w:t xml:space="preserve"> </w:t>
      </w:r>
      <w:r>
        <w:t xml:space="preserve">folder at the</w:t>
      </w:r>
      <w:r>
        <w:t xml:space="preserve"> </w:t>
      </w:r>
      <w:hyperlink r:id="rId28">
        <w:r>
          <w:rPr>
            <w:rStyle w:val="Hyperlink"/>
          </w:rPr>
          <w:t xml:space="preserve">GitHub repository</w:t>
        </w:r>
      </w:hyperlink>
      <w:r>
        <w:t xml:space="preserve">.</w:t>
      </w:r>
    </w:p>
    <w:p>
      <w:pPr>
        <w:numPr>
          <w:ilvl w:val="0"/>
          <w:numId w:val="1005"/>
        </w:numPr>
      </w:pPr>
      <w:r>
        <w:t xml:space="preserve">Provide feedback to me! If you fork a copy to your own GitHub repository, you can</w:t>
      </w:r>
    </w:p>
    <w:p>
      <w:pPr>
        <w:numPr>
          <w:ilvl w:val="1"/>
          <w:numId w:val="1008"/>
        </w:numPr>
        <w:pStyle w:val="Compact"/>
      </w:pPr>
      <w:r>
        <w:t xml:space="preserve">open up an editing tool and mark up the document with your edits,</w:t>
      </w:r>
    </w:p>
    <w:p>
      <w:pPr>
        <w:numPr>
          <w:ilvl w:val="1"/>
          <w:numId w:val="1008"/>
        </w:numPr>
        <w:pStyle w:val="Compact"/>
      </w:pPr>
      <w:r>
        <w:t xml:space="preserve">start a discussion by leaving comments/questions, and then</w:t>
      </w:r>
    </w:p>
    <w:p>
      <w:pPr>
        <w:numPr>
          <w:ilvl w:val="1"/>
          <w:numId w:val="1008"/>
        </w:numPr>
        <w:pStyle w:val="Compact"/>
      </w:pPr>
      <w:r>
        <w:t xml:space="preserve">sending them back to me by committing and saving. I get an e-mail notiying me of this action. I can then review (accepting or rejecting) them and, if a discussion is appropriate, reply back to you.</w:t>
      </w:r>
    </w:p>
    <w:p>
      <w:pPr>
        <w:numPr>
          <w:ilvl w:val="1"/>
          <w:numId w:val="1008"/>
        </w:numPr>
        <w:pStyle w:val="Compact"/>
      </w:pPr>
      <w:r>
        <w:t xml:space="preserve">I am also seeking peer-review feedback at this</w:t>
      </w:r>
      <w:r>
        <w:t xml:space="preserve"> </w:t>
      </w:r>
      <w:hyperlink r:id="rId29">
        <w:r>
          <w:rPr>
            <w:rStyle w:val="Hyperlink"/>
          </w:rPr>
          <w:t xml:space="preserve">Qualtrics-hosted survey</w:t>
        </w:r>
      </w:hyperlink>
      <w:r>
        <w:t xml:space="preserve">. You are welcome to complete only the portions that are relevant to you.</w:t>
      </w:r>
    </w:p>
    <w:bookmarkEnd w:id="40"/>
    <w:bookmarkStart w:id="43" w:name="if-you-are-new-to-r"/>
    <w:p>
      <w:pPr>
        <w:pStyle w:val="Heading2"/>
      </w:pPr>
      <w:r>
        <w:rPr>
          <w:rStyle w:val="SectionNumber"/>
        </w:rPr>
        <w:t xml:space="preserve">1.3</w:t>
      </w:r>
      <w:r>
        <w:tab/>
      </w:r>
      <w:r>
        <w:t xml:space="preserve">If You are New to R</w:t>
      </w:r>
    </w:p>
    <w:p>
      <w:pPr>
        <w:pStyle w:val="FirstParagraph"/>
      </w:pPr>
      <w:r>
        <w:t xml:space="preserve">R can be oveRwhelming. Jumping right into advanced statistics might not be the easiest way to start. The</w:t>
      </w:r>
      <w:r>
        <w:t xml:space="preserve"> </w:t>
      </w:r>
      <w:hyperlink r:id="rId41">
        <w:r>
          <w:rPr>
            <w:rStyle w:val="Hyperlink"/>
          </w:rPr>
          <w:t xml:space="preserve">Ready_Set_R</w:t>
        </w:r>
      </w:hyperlink>
      <w:r>
        <w:t xml:space="preserve">lesson of this volume provides an introduction and the</w:t>
      </w:r>
      <w:r>
        <w:t xml:space="preserve"> </w:t>
      </w:r>
      <w:hyperlink r:id="rId42">
        <w:r>
          <w:rPr>
            <w:rStyle w:val="Hyperlink"/>
          </w:rPr>
          <w:t xml:space="preserve">waRming up</w:t>
        </w:r>
      </w:hyperlink>
      <w:r>
        <w:t xml:space="preserve">lesson walks through simple data preparation and descriptive statistics.</w:t>
      </w:r>
    </w:p>
    <w:p>
      <w:pPr>
        <w:pStyle w:val="BodyText"/>
      </w:pPr>
      <w:r>
        <w:t xml:space="preserve">In the remaining lessons, I have attempted to provide complete code for every step of the process, starting with uploading the data. To help explain what R script is doing, I sometimes write it in the chapter text; sometimes leave hashtagged-comments in the chunks; and, particularly in the accompanying screencasted lectures, try to take time to narrate what the R script is doing.</w:t>
      </w:r>
    </w:p>
    <w:p>
      <w:pPr>
        <w:pStyle w:val="BodyText"/>
      </w:pPr>
      <w:r>
        <w:t xml:space="preserve">I’ve found that, somewhere on the internet, there’s almost always a solution to what I’m trying to do. I am frequently stuck and stumped and have spent hours searching the internet for even the tiniest of tasks. When you watch my videos, you may notice that in my R studio, there is a</w:t>
      </w:r>
      <w:r>
        <w:t xml:space="preserve"> </w:t>
      </w:r>
      <w:r>
        <w:t xml:space="preserve">“</w:t>
      </w:r>
      <w:r>
        <w:t xml:space="preserve">scRiptuRe</w:t>
      </w:r>
      <w:r>
        <w:t xml:space="preserve">”</w:t>
      </w:r>
      <w:r>
        <w:t xml:space="preserve"> </w:t>
      </w:r>
      <w:r>
        <w:t xml:space="preserve">file. I take notes on the solutions and scripts here – using keywords that are meaningful to me so that when I need to repeat the task, I can hopefully search my own prior solutions and find a fix or a hint. You may also find it useful to create a working document of your own tips and tricks.</w:t>
      </w:r>
    </w:p>
    <w:bookmarkEnd w:id="43"/>
    <w:bookmarkEnd w:id="44"/>
    <w:bookmarkStart w:id="79" w:name="Ready"/>
    <w:p>
      <w:pPr>
        <w:pStyle w:val="Heading1"/>
      </w:pPr>
      <w:r>
        <w:rPr>
          <w:rStyle w:val="SectionNumber"/>
        </w:rPr>
        <w:t xml:space="preserve">2</w:t>
      </w:r>
      <w:r>
        <w:tab/>
      </w:r>
      <w:r>
        <w:t xml:space="preserve">Ready_Set_R</w:t>
      </w:r>
    </w:p>
    <w:p>
      <w:pPr>
        <w:pStyle w:val="FirstParagraph"/>
      </w:pPr>
      <w:hyperlink r:id="rId45">
        <w:r>
          <w:rPr>
            <w:rStyle w:val="Hyperlink"/>
          </w:rPr>
          <w:t xml:space="preserve">Screencasted Lecture Link</w:t>
        </w:r>
      </w:hyperlink>
    </w:p>
    <w:p>
      <w:pPr>
        <w:pStyle w:val="BodyText"/>
      </w:pPr>
      <w:r>
        <w:t xml:space="preserve">With the goal of creating a common, system-wide approach to using the platform, this lesson was originally created for Clinical and Industrial-Organizational doctoral students who are entering the</w:t>
      </w:r>
      <w:r>
        <w:t xml:space="preserve"> </w:t>
      </w:r>
      <w:r>
        <w:t xml:space="preserve">“</w:t>
      </w:r>
      <w:r>
        <w:t xml:space="preserve">stats sequence.</w:t>
      </w:r>
      <w:r>
        <w:t xml:space="preserve">”</w:t>
      </w:r>
      <w:r>
        <w:t xml:space="preserve"> </w:t>
      </w:r>
      <w:r>
        <w:t xml:space="preserve">I hope it will be useful for others (e.g., faculty, post-doctoral researchers, and practitioners) who are also making the transition to R.</w:t>
      </w:r>
    </w:p>
    <w:bookmarkStart w:id="47" w:name="navigating-this-lesson"/>
    <w:p>
      <w:pPr>
        <w:pStyle w:val="Heading2"/>
      </w:pPr>
      <w:r>
        <w:rPr>
          <w:rStyle w:val="SectionNumber"/>
        </w:rPr>
        <w:t xml:space="preserve">2.1</w:t>
      </w:r>
      <w:r>
        <w:tab/>
      </w:r>
      <w:r>
        <w:t xml:space="preserve">Navigating this Lesson</w:t>
      </w:r>
    </w:p>
    <w:p>
      <w:pPr>
        <w:pStyle w:val="FirstParagraph"/>
      </w:pPr>
      <w:r>
        <w:t xml:space="preserve">There is about 45 minutes of lecture.</w:t>
      </w:r>
    </w:p>
    <w:p>
      <w:pPr>
        <w:pStyle w:val="BodyText"/>
      </w:pPr>
      <w:r>
        <w:t xml:space="preserve">While the majority of R objects and data you will need are created within the R script that sources the chapter, occasionally there are some that cannot be created from within the R framework. Additionally, sometimes links fail. All original materials are provided at the</w:t>
      </w:r>
      <w:r>
        <w:t xml:space="preserve"> </w:t>
      </w:r>
      <w:hyperlink r:id="rId28">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46" w:name="learning-objectives"/>
    <w:p>
      <w:pPr>
        <w:pStyle w:val="Heading3"/>
      </w:pPr>
      <w:r>
        <w:rPr>
          <w:rStyle w:val="SectionNumber"/>
        </w:rPr>
        <w:t xml:space="preserve">2.1.1</w:t>
      </w:r>
      <w:r>
        <w:tab/>
      </w:r>
      <w:r>
        <w:t xml:space="preserve">Learning Objectives</w:t>
      </w:r>
    </w:p>
    <w:p>
      <w:pPr>
        <w:pStyle w:val="FirstParagraph"/>
      </w:pPr>
      <w:r>
        <w:t xml:space="preserve">Learning objectives from this lecture include the following:</w:t>
      </w:r>
    </w:p>
    <w:p>
      <w:pPr>
        <w:numPr>
          <w:ilvl w:val="0"/>
          <w:numId w:val="1009"/>
        </w:numPr>
        <w:pStyle w:val="Compact"/>
      </w:pPr>
      <w:r>
        <w:t xml:space="preserve">Downloading/installing R’s parts and pieces.</w:t>
      </w:r>
    </w:p>
    <w:p>
      <w:pPr>
        <w:numPr>
          <w:ilvl w:val="0"/>
          <w:numId w:val="1009"/>
        </w:numPr>
        <w:pStyle w:val="Compact"/>
      </w:pPr>
      <w:r>
        <w:t xml:space="preserve">Using R-Markdown as the interface for running R analyses and saving the script.</w:t>
      </w:r>
    </w:p>
    <w:p>
      <w:pPr>
        <w:numPr>
          <w:ilvl w:val="0"/>
          <w:numId w:val="1009"/>
        </w:numPr>
        <w:pStyle w:val="Compact"/>
      </w:pPr>
      <w:r>
        <w:t xml:space="preserve">Recognizing and adopting best practices for</w:t>
      </w:r>
      <w:r>
        <w:t xml:space="preserve"> </w:t>
      </w:r>
      <w:r>
        <w:t xml:space="preserve">“</w:t>
      </w:r>
      <w:r>
        <w:t xml:space="preserve">R hygiene.</w:t>
      </w:r>
      <w:r>
        <w:t xml:space="preserve">”</w:t>
      </w:r>
    </w:p>
    <w:p>
      <w:pPr>
        <w:numPr>
          <w:ilvl w:val="0"/>
          <w:numId w:val="1009"/>
        </w:numPr>
        <w:pStyle w:val="Compact"/>
      </w:pPr>
      <w:r>
        <w:t xml:space="preserve">Identifying effective strategies for troubleshooting R hiccups.</w:t>
      </w:r>
    </w:p>
    <w:bookmarkEnd w:id="46"/>
    <w:bookmarkEnd w:id="47"/>
    <w:bookmarkStart w:id="52" w:name="downloading-and-installing-r"/>
    <w:p>
      <w:pPr>
        <w:pStyle w:val="Heading2"/>
      </w:pPr>
      <w:r>
        <w:rPr>
          <w:rStyle w:val="SectionNumber"/>
        </w:rPr>
        <w:t xml:space="preserve">2.2</w:t>
      </w:r>
      <w:r>
        <w:tab/>
      </w:r>
      <w:r>
        <w:t xml:space="preserve">downloading and installing R</w:t>
      </w:r>
    </w:p>
    <w:bookmarkStart w:id="50" w:name="so-many-parts-and-pieces"/>
    <w:p>
      <w:pPr>
        <w:pStyle w:val="Heading3"/>
      </w:pPr>
      <w:r>
        <w:rPr>
          <w:rStyle w:val="SectionNumber"/>
        </w:rPr>
        <w:t xml:space="preserve">2.2.1</w:t>
      </w:r>
      <w:r>
        <w:tab/>
      </w:r>
      <w:r>
        <w:t xml:space="preserve">So many paRts and pieces</w:t>
      </w:r>
    </w:p>
    <w:p>
      <w:pPr>
        <w:pStyle w:val="FirstParagraph"/>
      </w:pPr>
      <w:r>
        <w:t xml:space="preserve">Before we download R, it may be helpful to review some of R’s many parts and pieces.</w:t>
      </w:r>
    </w:p>
    <w:p>
      <w:pPr>
        <w:pStyle w:val="BodyText"/>
      </w:pPr>
      <w:r>
        <w:t xml:space="preserve">The base software is free and is available</w:t>
      </w:r>
      <w:r>
        <w:t xml:space="preserve"> </w:t>
      </w:r>
      <w:hyperlink r:id="rId48">
        <w:r>
          <w:rPr>
            <w:rStyle w:val="Hyperlink"/>
          </w:rPr>
          <w:t xml:space="preserve">here</w:t>
        </w:r>
      </w:hyperlink>
    </w:p>
    <w:p>
      <w:pPr>
        <w:pStyle w:val="BodyText"/>
      </w:pPr>
      <w:r>
        <w:t xml:space="preserve">Because R is already on my machine (and because the instructions are sufficient), I will not walk through the demo, but I will point out a few things.</w:t>
      </w:r>
    </w:p>
    <w:p>
      <w:pPr>
        <w:numPr>
          <w:ilvl w:val="0"/>
          <w:numId w:val="1010"/>
        </w:numPr>
        <w:pStyle w:val="Compact"/>
      </w:pPr>
      <w:r>
        <w:t xml:space="preserve">The</w:t>
      </w:r>
      <w:r>
        <w:t xml:space="preserve"> </w:t>
      </w:r>
      <w:r>
        <w:t xml:space="preserve">“</w:t>
      </w:r>
      <w:r>
        <w:t xml:space="preserve">cran</w:t>
      </w:r>
      <w:r>
        <w:t xml:space="preserve">”</w:t>
      </w:r>
      <w:r>
        <w:t xml:space="preserve"> </w:t>
      </w:r>
      <w:r>
        <w:t xml:space="preserve">(I think</w:t>
      </w:r>
      <w:r>
        <w:t xml:space="preserve"> </w:t>
      </w:r>
      <w:r>
        <w:t xml:space="preserve">“</w:t>
      </w:r>
      <w:r>
        <w:t xml:space="preserve">cranium</w:t>
      </w:r>
      <w:r>
        <w:t xml:space="preserve">”</w:t>
      </w:r>
      <w:r>
        <w:t xml:space="preserve">) is the</w:t>
      </w:r>
      <w:r>
        <w:t xml:space="preserve"> </w:t>
      </w:r>
      <w:r>
        <w:rPr>
          <w:iCs/>
          <w:i/>
        </w:rPr>
        <w:t xml:space="preserve">Comprehensive R Archive Network.</w:t>
      </w:r>
      <w:r>
        <w:t xml:space="preserve"> </w:t>
      </w:r>
      <w:r>
        <w:t xml:space="preserve">In order for R to run on your computer, you have to choose a location – and it should be geographically</w:t>
      </w:r>
      <w:r>
        <w:t xml:space="preserve"> </w:t>
      </w:r>
      <w:r>
        <w:t xml:space="preserve">“</w:t>
      </w:r>
      <w:r>
        <w:t xml:space="preserve">close to you.</w:t>
      </w:r>
      <w:r>
        <w:t xml:space="preserve">”</w:t>
      </w:r>
    </w:p>
    <w:p>
      <w:pPr>
        <w:numPr>
          <w:ilvl w:val="1"/>
          <w:numId w:val="1011"/>
        </w:numPr>
        <w:pStyle w:val="Compact"/>
      </w:pPr>
      <w:r>
        <w:t xml:space="preserve">Follow the instructions for your operating system (Mac, Windows, Linux)</w:t>
      </w:r>
    </w:p>
    <w:p>
      <w:pPr>
        <w:numPr>
          <w:ilvl w:val="1"/>
          <w:numId w:val="1011"/>
        </w:numPr>
        <w:pStyle w:val="Compact"/>
      </w:pPr>
      <w:r>
        <w:t xml:space="preserve">You will see the results of this download on your desktop (or elsewhere if you chose to not have it appear there) but you won’t ever use R through this platform.</w:t>
      </w:r>
    </w:p>
    <w:p>
      <w:pPr>
        <w:numPr>
          <w:ilvl w:val="0"/>
          <w:numId w:val="1010"/>
        </w:numPr>
        <w:pStyle w:val="Compact"/>
      </w:pPr>
      <w:hyperlink r:id="rId49">
        <w:r>
          <w:rPr>
            <w:rStyle w:val="Hyperlink"/>
          </w:rPr>
          <w:t xml:space="preserve">R Studio</w:t>
        </w:r>
      </w:hyperlink>
      <w:r>
        <w:t xml:space="preserve"> </w:t>
      </w:r>
      <w:r>
        <w:t xml:space="preserve">is the way in which we operate R. It’s a separate download. Choose the free, desktop, option that is appropriate for your operating system:</w:t>
      </w:r>
      <w:r>
        <w:br/>
      </w:r>
    </w:p>
    <w:p>
      <w:pPr>
        <w:numPr>
          <w:ilvl w:val="0"/>
          <w:numId w:val="1010"/>
        </w:numPr>
        <w:pStyle w:val="Compact"/>
      </w:pPr>
      <w:r>
        <w:rPr>
          <w:iCs/>
          <w:i/>
        </w:rPr>
        <w:t xml:space="preserve">R Markdown</w:t>
      </w:r>
      <w:r>
        <w:t xml:space="preserve"> </w:t>
      </w:r>
      <w:r>
        <w:t xml:space="preserve">is the way that many analysts write</w:t>
      </w:r>
      <w:r>
        <w:t xml:space="preserve"> </w:t>
      </w:r>
      <w:r>
        <w:rPr>
          <w:iCs/>
          <w:i/>
        </w:rPr>
        <w:t xml:space="preserve">script</w:t>
      </w:r>
      <w:r>
        <w:t xml:space="preserve">, conduct analyses, and even write up results. These are saved as .rmd files.</w:t>
      </w:r>
    </w:p>
    <w:p>
      <w:pPr>
        <w:numPr>
          <w:ilvl w:val="1"/>
          <w:numId w:val="1012"/>
        </w:numPr>
        <w:pStyle w:val="Compact"/>
      </w:pPr>
      <w:r>
        <w:t xml:space="preserve">In R Studio, open an R Markdown document through File/New File/R Markdown</w:t>
      </w:r>
    </w:p>
    <w:p>
      <w:pPr>
        <w:numPr>
          <w:ilvl w:val="1"/>
          <w:numId w:val="1012"/>
        </w:numPr>
        <w:pStyle w:val="Compact"/>
      </w:pPr>
      <w:r>
        <w:t xml:space="preserve">Specify the details of your document (title, author, desired ouput)</w:t>
      </w:r>
    </w:p>
    <w:p>
      <w:pPr>
        <w:numPr>
          <w:ilvl w:val="1"/>
          <w:numId w:val="1012"/>
        </w:numPr>
        <w:pStyle w:val="Compact"/>
      </w:pPr>
      <w:r>
        <w:t xml:space="preserve">In a separate step, SAVE this document (File/Save] into a NEW FILE FOLDER that will contain anything else you need for your project (e.g., the data).</w:t>
      </w:r>
    </w:p>
    <w:p>
      <w:pPr>
        <w:numPr>
          <w:ilvl w:val="1"/>
          <w:numId w:val="1012"/>
        </w:numPr>
        <w:pStyle w:val="Compact"/>
      </w:pPr>
      <w:r>
        <w:rPr>
          <w:iCs/>
          <w:i/>
        </w:rPr>
        <w:t xml:space="preserve">Packages</w:t>
      </w:r>
      <w:r>
        <w:t xml:space="preserve"> </w:t>
      </w:r>
      <w:r>
        <w:t xml:space="preserve">are at the heart of working in R. Installing and activating packages require writing script.</w:t>
      </w:r>
    </w:p>
    <w:p>
      <w:pPr>
        <w:pStyle w:val="FirstParagraph"/>
      </w:pPr>
      <w:r>
        <w:rPr>
          <w:bCs/>
          <w:b/>
        </w:rPr>
        <w:t xml:space="preserve">Note</w:t>
      </w:r>
      <w:r>
        <w:t xml:space="preserve"> </w:t>
      </w:r>
      <w:r>
        <w:t xml:space="preserve">If you have an enterprise-owned machine (e.g,. in my specific context, if you are a faculty/staff or have a lab with institution-issued laptops) there can be complications caused by how documents are stored. In recent years we have found that letting the computer choose where to load base R, R Studio, and the packages generally works. The trick, though, is to save R projects (i.e., folder with .rmd files and data) into the OneDrive folder that syncs to your computer. If you have difficulty knitting that is unrelated to code (verified by getting a classmates or colleague to successfully knit it), it is likely because you have saved the files to the local hard drive and not OneDrive. If you continue to have problems I recommend consulting with your computer and technology support office.</w:t>
      </w:r>
    </w:p>
    <w:bookmarkEnd w:id="50"/>
    <w:bookmarkStart w:id="51" w:name="X34d3069b5ccf882c69a8de4ab218111ec94e34a"/>
    <w:p>
      <w:pPr>
        <w:pStyle w:val="Heading3"/>
      </w:pPr>
      <w:r>
        <w:rPr>
          <w:rStyle w:val="SectionNumber"/>
        </w:rPr>
        <w:t xml:space="preserve">2.2.2</w:t>
      </w:r>
      <w:r>
        <w:tab/>
      </w:r>
      <w:r>
        <w:t xml:space="preserve">oRienting to R Studio (focusing only on the things we will be using first and most often)</w:t>
      </w:r>
    </w:p>
    <w:p>
      <w:pPr>
        <w:pStyle w:val="FirstParagraph"/>
      </w:pPr>
      <w:r>
        <w:t xml:space="preserve">R Studio is organized around four panes. These can be sized and rearranged to suit your personal preferences.</w:t>
      </w:r>
    </w:p>
    <w:p>
      <w:pPr>
        <w:numPr>
          <w:ilvl w:val="0"/>
          <w:numId w:val="1013"/>
        </w:numPr>
        <w:pStyle w:val="Compact"/>
      </w:pPr>
      <w:r>
        <w:t xml:space="preserve">Upper right window</w:t>
      </w:r>
    </w:p>
    <w:p>
      <w:pPr>
        <w:numPr>
          <w:ilvl w:val="1"/>
          <w:numId w:val="1014"/>
        </w:numPr>
        <w:pStyle w:val="Compact"/>
      </w:pPr>
      <w:r>
        <w:t xml:space="preserve">Environment: lists the</w:t>
      </w:r>
      <w:r>
        <w:t xml:space="preserve"> </w:t>
      </w:r>
      <w:r>
        <w:rPr>
          <w:iCs/>
          <w:i/>
        </w:rPr>
        <w:t xml:space="preserve">objects</w:t>
      </w:r>
      <w:r>
        <w:t xml:space="preserve"> </w:t>
      </w:r>
      <w:r>
        <w:t xml:space="preserve">that are available to you (e.g., dataframes)</w:t>
      </w:r>
    </w:p>
    <w:p>
      <w:pPr>
        <w:numPr>
          <w:ilvl w:val="0"/>
          <w:numId w:val="1013"/>
        </w:numPr>
        <w:pStyle w:val="Compact"/>
      </w:pPr>
      <w:r>
        <w:t xml:space="preserve">Lower right window</w:t>
      </w:r>
    </w:p>
    <w:p>
      <w:pPr>
        <w:numPr>
          <w:ilvl w:val="0"/>
          <w:numId w:val="1013"/>
        </w:numPr>
        <w:pStyle w:val="Compact"/>
      </w:pPr>
      <w:r>
        <w:rPr>
          <w:iCs/>
          <w:i/>
        </w:rPr>
        <w:t xml:space="preserve">Files</w:t>
      </w:r>
      <w:r>
        <w:t xml:space="preserve">: Displays the file structure in your computer’s environment. Make it a practice to (a) organize your work in small folders and (b) navigating to that small folder that is holding your project when you are working on it.</w:t>
      </w:r>
    </w:p>
    <w:p>
      <w:pPr>
        <w:numPr>
          <w:ilvl w:val="0"/>
          <w:numId w:val="1013"/>
        </w:numPr>
        <w:pStyle w:val="Compact"/>
      </w:pPr>
      <w:r>
        <w:rPr>
          <w:iCs/>
          <w:i/>
        </w:rPr>
        <w:t xml:space="preserve">Packages</w:t>
      </w:r>
      <w:r>
        <w:t xml:space="preserve">: Lists the packages that have been installed. If you navigate to it, you can see if it is</w:t>
      </w:r>
      <w:r>
        <w:t xml:space="preserve"> </w:t>
      </w:r>
      <w:r>
        <w:t xml:space="preserve">“</w:t>
      </w:r>
      <w:r>
        <w:t xml:space="preserve">on.</w:t>
      </w:r>
      <w:r>
        <w:t xml:space="preserve">”</w:t>
      </w:r>
      <w:r>
        <w:t xml:space="preserve"> </w:t>
      </w:r>
      <w:r>
        <w:t xml:space="preserve">You can also access information about the package (e.g., available functions, examples of script used with the package) in this menu. This information opens in the Help window.</w:t>
      </w:r>
    </w:p>
    <w:p>
      <w:pPr>
        <w:numPr>
          <w:ilvl w:val="0"/>
          <w:numId w:val="1013"/>
        </w:numPr>
        <w:pStyle w:val="Compact"/>
      </w:pPr>
      <w:r>
        <w:t xml:space="preserve">The</w:t>
      </w:r>
      <w:r>
        <w:t xml:space="preserve"> </w:t>
      </w:r>
      <w:r>
        <w:rPr>
          <w:iCs/>
          <w:i/>
        </w:rPr>
        <w:t xml:space="preserve">Viewer</w:t>
      </w:r>
      <w:r>
        <w:t xml:space="preserve"> </w:t>
      </w:r>
      <w:r>
        <w:t xml:space="preserve">and</w:t>
      </w:r>
      <w:r>
        <w:t xml:space="preserve"> </w:t>
      </w:r>
      <w:r>
        <w:rPr>
          <w:iCs/>
          <w:i/>
        </w:rPr>
        <w:t xml:space="preserve">Plots</w:t>
      </w:r>
      <w:r>
        <w:t xml:space="preserve"> </w:t>
      </w:r>
      <w:r>
        <w:t xml:space="preserve">tabs will be useful, later, in some advanced statistics when we can simultaneously examine output and script in windows that are side-by-side.</w:t>
      </w:r>
    </w:p>
    <w:p>
      <w:pPr>
        <w:numPr>
          <w:ilvl w:val="0"/>
          <w:numId w:val="1013"/>
        </w:numPr>
        <w:pStyle w:val="Compact"/>
      </w:pPr>
      <w:r>
        <w:t xml:space="preserve">Upper left window</w:t>
      </w:r>
    </w:p>
    <w:p>
      <w:pPr>
        <w:numPr>
          <w:ilvl w:val="1"/>
          <w:numId w:val="1015"/>
        </w:numPr>
        <w:pStyle w:val="Compact"/>
      </w:pPr>
      <w:r>
        <w:t xml:space="preserve">If you are using R Markdown, that file lives here and is composed of open space and chunks.</w:t>
      </w:r>
    </w:p>
    <w:p>
      <w:pPr>
        <w:numPr>
          <w:ilvl w:val="0"/>
          <w:numId w:val="1013"/>
        </w:numPr>
        <w:pStyle w:val="Compact"/>
      </w:pPr>
      <w:r>
        <w:t xml:space="preserve">Lower left window</w:t>
      </w:r>
    </w:p>
    <w:p>
      <w:pPr>
        <w:numPr>
          <w:ilvl w:val="1"/>
          <w:numId w:val="1016"/>
        </w:numPr>
        <w:pStyle w:val="Compact"/>
      </w:pPr>
      <w:r>
        <w:t xml:space="preserve">R Studio runs in the Console (the background). Very occasionally, I can find useful troubleshooting information here.</w:t>
      </w:r>
    </w:p>
    <w:p>
      <w:pPr>
        <w:numPr>
          <w:ilvl w:val="1"/>
          <w:numId w:val="1016"/>
        </w:numPr>
        <w:pStyle w:val="Compact"/>
      </w:pPr>
      <w:r>
        <w:t xml:space="preserve">More commonly, I open my R Markdown document so that it takes the whole screen.</w:t>
      </w:r>
    </w:p>
    <w:bookmarkEnd w:id="51"/>
    <w:bookmarkEnd w:id="52"/>
    <w:bookmarkStart w:id="62" w:name="best-practices"/>
    <w:p>
      <w:pPr>
        <w:pStyle w:val="Heading2"/>
      </w:pPr>
      <w:r>
        <w:rPr>
          <w:rStyle w:val="SectionNumber"/>
        </w:rPr>
        <w:t xml:space="preserve">2.3</w:t>
      </w:r>
      <w:r>
        <w:tab/>
      </w:r>
      <w:r>
        <w:t xml:space="preserve">best pRactices</w:t>
      </w:r>
    </w:p>
    <w:p>
      <w:pPr>
        <w:pStyle w:val="FirstParagraph"/>
      </w:pPr>
      <w:r>
        <w:t xml:space="preserve">Many initial problems in R can be solved with good R hygiene. Here are some suggestions for basic practices. It can be tempting to</w:t>
      </w:r>
      <w:r>
        <w:t xml:space="preserve"> </w:t>
      </w:r>
      <w:r>
        <w:t xml:space="preserve">“</w:t>
      </w:r>
      <w:r>
        <w:t xml:space="preserve">skip this.</w:t>
      </w:r>
      <w:r>
        <w:t xml:space="preserve">”</w:t>
      </w:r>
      <w:r>
        <w:t xml:space="preserve"> </w:t>
      </w:r>
      <w:r>
        <w:t xml:space="preserve">However, in the first few weeks of class, these are the solutions I am presenting (and repeating, ad nauseum) to my students.</w:t>
      </w:r>
    </w:p>
    <w:bookmarkStart w:id="53" w:name="Xd02f5e85c530c8c1fbb4e98fb28e36e5fe9658a"/>
    <w:p>
      <w:pPr>
        <w:pStyle w:val="Heading3"/>
      </w:pPr>
      <w:r>
        <w:rPr>
          <w:rStyle w:val="SectionNumber"/>
        </w:rPr>
        <w:t xml:space="preserve">2.3.1</w:t>
      </w:r>
      <w:r>
        <w:tab/>
      </w:r>
      <w:r>
        <w:t xml:space="preserve">Everything is documented in the .rmd file</w:t>
      </w:r>
    </w:p>
    <w:p>
      <w:pPr>
        <w:pStyle w:val="FirstParagraph"/>
      </w:pPr>
      <w:r>
        <w:t xml:space="preserve">Although others do it differently, I put everything is in my .rmd file. That is, for uploading data I write the code in my .rmd file. For opening packages, I include the package in my script. I also use the .rmd file to make notes about what I was thinking and why I made the choices I did. I also keep a</w:t>
      </w:r>
      <w:r>
        <w:t xml:space="preserve"> </w:t>
      </w:r>
      <w:r>
        <w:t xml:space="preserve">“</w:t>
      </w:r>
      <w:r>
        <w:t xml:space="preserve">bug log</w:t>
      </w:r>
      <w:r>
        <w:t xml:space="preserve">”</w:t>
      </w:r>
      <w:r>
        <w:t xml:space="preserve"> </w:t>
      </w:r>
      <w:r>
        <w:t xml:space="preserve">– noting what worked and what did not work. I will also begin my APA style results section directly in the .rmd file.</w:t>
      </w:r>
    </w:p>
    <w:p>
      <w:pPr>
        <w:pStyle w:val="BodyText"/>
      </w:pPr>
      <w:r>
        <w:t xml:space="preserve">Why do I do all this? Because when I return to my project hours or years later, I have a permanent record of very critical things like (a) where my data is located, (b) what version I was using, and (c) what package was associated with the functions.</w:t>
      </w:r>
    </w:p>
    <w:bookmarkEnd w:id="53"/>
    <w:bookmarkStart w:id="54" w:name="setting-up-the-file"/>
    <w:p>
      <w:pPr>
        <w:pStyle w:val="Heading3"/>
      </w:pPr>
      <w:r>
        <w:rPr>
          <w:rStyle w:val="SectionNumber"/>
        </w:rPr>
        <w:t xml:space="preserve">2.3.2</w:t>
      </w:r>
      <w:r>
        <w:tab/>
      </w:r>
      <w:r>
        <w:t xml:space="preserve">Setting up the file</w:t>
      </w:r>
    </w:p>
    <w:p>
      <w:pPr>
        <w:pStyle w:val="FirstParagraph"/>
      </w:pPr>
      <w:r>
        <w:t xml:space="preserve">File organization is a critical key to success:</w:t>
      </w:r>
    </w:p>
    <w:p>
      <w:pPr>
        <w:numPr>
          <w:ilvl w:val="0"/>
          <w:numId w:val="1017"/>
        </w:numPr>
        <w:pStyle w:val="Compact"/>
      </w:pPr>
      <w:r>
        <w:t xml:space="preserve">Create a project file folder.</w:t>
      </w:r>
    </w:p>
    <w:p>
      <w:pPr>
        <w:numPr>
          <w:ilvl w:val="0"/>
          <w:numId w:val="1017"/>
        </w:numPr>
        <w:pStyle w:val="Compact"/>
      </w:pPr>
      <w:r>
        <w:t xml:space="preserve">Put the data file in it.</w:t>
      </w:r>
    </w:p>
    <w:p>
      <w:pPr>
        <w:numPr>
          <w:ilvl w:val="0"/>
          <w:numId w:val="1017"/>
        </w:numPr>
        <w:pStyle w:val="Compact"/>
      </w:pPr>
      <w:r>
        <w:t xml:space="preserve">Open an R Markdown file.</w:t>
      </w:r>
    </w:p>
    <w:p>
      <w:pPr>
        <w:numPr>
          <w:ilvl w:val="0"/>
          <w:numId w:val="1017"/>
        </w:numPr>
        <w:pStyle w:val="Compact"/>
      </w:pPr>
      <w:r>
        <w:t xml:space="preserve">Save it in the same file folder.</w:t>
      </w:r>
    </w:p>
    <w:p>
      <w:pPr>
        <w:numPr>
          <w:ilvl w:val="0"/>
          <w:numId w:val="1017"/>
        </w:numPr>
        <w:pStyle w:val="Compact"/>
      </w:pPr>
      <w:r>
        <w:t xml:space="preserve">When your data and .rmd files are in the same folder (not your desktop, but a shared folder) the data can be pulled into the .rmd file without creating a working directory.</w:t>
      </w:r>
    </w:p>
    <w:bookmarkEnd w:id="54"/>
    <w:bookmarkStart w:id="56" w:name="X5e8bba5334a1c3126848e091b3a40de19686eff"/>
    <w:p>
      <w:pPr>
        <w:pStyle w:val="Heading3"/>
      </w:pPr>
      <w:r>
        <w:rPr>
          <w:rStyle w:val="SectionNumber"/>
        </w:rPr>
        <w:t xml:space="preserve">2.3.3</w:t>
      </w:r>
      <w:r>
        <w:tab/>
      </w:r>
      <w:r>
        <w:t xml:space="preserve">Script in chunks and everything else in the</w:t>
      </w:r>
      <w:r>
        <w:t xml:space="preserve"> </w:t>
      </w:r>
      <w:r>
        <w:t xml:space="preserve">“</w:t>
      </w:r>
      <w:r>
        <w:t xml:space="preserve">inline text</w:t>
      </w:r>
      <w:r>
        <w:t xml:space="preserve">”</w:t>
      </w:r>
      <w:r>
        <w:t xml:space="preserve"> </w:t>
      </w:r>
      <w:r>
        <w:t xml:space="preserve">sections</w:t>
      </w:r>
    </w:p>
    <w:p>
      <w:pPr>
        <w:pStyle w:val="FirstParagraph"/>
      </w:pPr>
      <w:r>
        <w:t xml:space="preserve">The R Markdown document is an incredible tool for integrating text, tables, and analyses. This entire OER is written in R Markdown. A central feature of this is</w:t>
      </w:r>
      <w:r>
        <w:t xml:space="preserve"> </w:t>
      </w:r>
      <w:r>
        <w:t xml:space="preserve">“</w:t>
      </w:r>
      <w:r>
        <w:t xml:space="preserve">chunks.</w:t>
      </w:r>
      <w:r>
        <w:t xml:space="preserve">”</w:t>
      </w:r>
    </w:p>
    <w:p>
      <w:pPr>
        <w:pStyle w:val="BodyText"/>
      </w:pPr>
      <w:r>
        <w:t xml:space="preserve">The only thing in the chunks should be script for running R. You can also hashtag-out comments so they won’t run.</w:t>
      </w:r>
    </w:p>
    <w:p>
      <w:pPr>
        <w:pStyle w:val="BodyText"/>
      </w:pPr>
      <w:r>
        <w:t xml:space="preserve">You can put almost anything you want in the</w:t>
      </w:r>
      <w:r>
        <w:t xml:space="preserve"> </w:t>
      </w:r>
      <w:r>
        <w:t xml:space="preserve">“</w:t>
      </w:r>
      <w:r>
        <w:t xml:space="preserve">inline text with simple formatting.</w:t>
      </w:r>
      <w:r>
        <w:t xml:space="preserve">”</w:t>
      </w:r>
      <w:r>
        <w:t xml:space="preserve"> </w:t>
      </w:r>
      <w:r>
        <w:t xml:space="preserve">Syntax for simple formatting in the text areas (e.g., using italics, making headings, bold) is found here:</w:t>
      </w:r>
      <w:r>
        <w:t xml:space="preserve"> </w:t>
      </w:r>
      <w:hyperlink r:id="rId55">
        <w:r>
          <w:rPr>
            <w:rStyle w:val="Hyperlink"/>
          </w:rPr>
          <w:t xml:space="preserve">https://rmarkdown.rstudio.com/authoring_basics.html</w:t>
        </w:r>
      </w:hyperlink>
    </w:p>
    <w:p>
      <w:pPr>
        <w:pStyle w:val="BodyText"/>
      </w:pPr>
      <w:r>
        <w:t xml:space="preserve">“</w:t>
      </w:r>
      <w:r>
        <w:t xml:space="preserve">Chunks</w:t>
      </w:r>
      <w:r>
        <w:t xml:space="preserve">”</w:t>
      </w:r>
      <w:r>
        <w:t xml:space="preserve"> </w:t>
      </w:r>
      <w:r>
        <w:t xml:space="preserve">start and end with with three tic marks and will show up in a shaded box. Chunks have three symbols in their upper right. Those controls will disappear and your script will not run) if you have replaced them with double or single quotation marks or one or more of the tics are missing.</w:t>
      </w:r>
    </w:p>
    <w:p>
      <w:pPr>
        <w:pStyle w:val="BodyText"/>
      </w:pPr>
      <w:r>
        <w:t xml:space="preserve">The easiest way to insert a chunk is to use the INSERT/R command at the top of this editor box. You can also insert a chunk with the keyboard shortcut: CTRL/ALT/i</w:t>
      </w:r>
    </w:p>
    <w:p>
      <w:pPr>
        <w:pStyle w:val="SourceCode"/>
      </w:pPr>
      <w:r>
        <w:rPr>
          <w:rStyle w:val="CommentTok"/>
        </w:rPr>
        <w:t xml:space="preserve">#hashtags let me write comments to remind myself what I did</w:t>
      </w:r>
      <w:r>
        <w:br/>
      </w:r>
      <w:r>
        <w:rPr>
          <w:rStyle w:val="CommentTok"/>
        </w:rPr>
        <w:t xml:space="preserve">#here I am simply demonstrating arithmetic (but I would normally be running code)</w:t>
      </w:r>
      <w:r>
        <w:br/>
      </w:r>
      <w:r>
        <w:rPr>
          <w:rStyle w:val="DecValTok"/>
        </w:rPr>
        <w:t xml:space="preserve">2021</w:t>
      </w:r>
      <w:r>
        <w:rPr>
          <w:rStyle w:val="NormalTok"/>
        </w:rPr>
        <w:t xml:space="preserve"> </w:t>
      </w:r>
      <w:r>
        <w:rPr>
          <w:rStyle w:val="SpecialCharTok"/>
        </w:rPr>
        <w:t xml:space="preserve">-</w:t>
      </w:r>
      <w:r>
        <w:rPr>
          <w:rStyle w:val="NormalTok"/>
        </w:rPr>
        <w:t xml:space="preserve"> </w:t>
      </w:r>
      <w:r>
        <w:rPr>
          <w:rStyle w:val="DecValTok"/>
        </w:rPr>
        <w:t xml:space="preserve">1966</w:t>
      </w:r>
    </w:p>
    <w:p>
      <w:pPr>
        <w:pStyle w:val="SourceCode"/>
      </w:pPr>
      <w:r>
        <w:rPr>
          <w:rStyle w:val="VerbatimChar"/>
        </w:rPr>
        <w:t xml:space="preserve">[1] 55</w:t>
      </w:r>
    </w:p>
    <w:bookmarkEnd w:id="56"/>
    <w:bookmarkStart w:id="57" w:name="managing-packages"/>
    <w:p>
      <w:pPr>
        <w:pStyle w:val="Heading3"/>
      </w:pPr>
      <w:r>
        <w:rPr>
          <w:rStyle w:val="SectionNumber"/>
        </w:rPr>
        <w:t xml:space="preserve">2.3.4</w:t>
      </w:r>
      <w:r>
        <w:tab/>
      </w:r>
      <w:r>
        <w:t xml:space="preserve">Managing packages</w:t>
      </w:r>
    </w:p>
    <w:p>
      <w:pPr>
        <w:pStyle w:val="FirstParagraph"/>
      </w:pPr>
      <w:r>
        <w:t xml:space="preserve">As scientist-practitioners (and not coders), we will rely on</w:t>
      </w:r>
      <w:r>
        <w:t xml:space="preserve"> </w:t>
      </w:r>
      <w:r>
        <w:rPr>
          <w:iCs/>
          <w:i/>
        </w:rPr>
        <w:t xml:space="preserve">packages</w:t>
      </w:r>
      <w:r>
        <w:t xml:space="preserve"> </w:t>
      </w:r>
      <w:r>
        <w:t xml:space="preserve">to do much of the work. At first you may feel overwhelmed about the large number of packages that are available. Soon, though, you will become accustomed to the ones most applicable to our work (e.g., psych, tidyverse, lavaan, apaTables).</w:t>
      </w:r>
    </w:p>
    <w:p>
      <w:pPr>
        <w:pStyle w:val="BodyText"/>
      </w:pPr>
      <w:r>
        <w:t xml:space="preserve">Researchers treat packages differently. In these lectures, I list all the packages we will use in an opening chunk at the beginning of the lecture. When the hashtags are removed, the script will ask R to check to see if the package is installed. If it is, installation is skipped. If it is not, R installs it. Simply remove the hashtag to run the code the first time, then hashtag them back out so R is not always re-checking.</w:t>
      </w:r>
    </w:p>
    <w:p>
      <w:pPr>
        <w:pStyle w:val="SourceCode"/>
      </w:pPr>
      <w:r>
        <w:rPr>
          <w:rStyle w:val="CommentTok"/>
        </w:rPr>
        <w:t xml:space="preserve"># will install the package if not already installed</w:t>
      </w:r>
      <w:r>
        <w:br/>
      </w:r>
      <w:r>
        <w:rPr>
          <w:rStyle w:val="CommentTok"/>
        </w:rPr>
        <w:t xml:space="preserve"># if(!require(psych)){install.packages('psych')}</w:t>
      </w:r>
    </w:p>
    <w:p>
      <w:pPr>
        <w:pStyle w:val="FirstParagraph"/>
      </w:pPr>
      <w:r>
        <w:t xml:space="preserve">To make a package operable, you need to open it. There are two primary ways to do this. The first is to use the library function.</w:t>
      </w:r>
    </w:p>
    <w:p>
      <w:pPr>
        <w:pStyle w:val="SourceCode"/>
      </w:pPr>
      <w:r>
        <w:rPr>
          <w:rStyle w:val="CommentTok"/>
        </w:rPr>
        <w:t xml:space="preserve">#install.packages ("psych")</w:t>
      </w:r>
      <w:r>
        <w:br/>
      </w:r>
      <w:r>
        <w:rPr>
          <w:rStyle w:val="FunctionTok"/>
        </w:rPr>
        <w:t xml:space="preserve">library</w:t>
      </w:r>
      <w:r>
        <w:rPr>
          <w:rStyle w:val="NormalTok"/>
        </w:rPr>
        <w:t xml:space="preserve"> (psych)</w:t>
      </w:r>
    </w:p>
    <w:p>
      <w:pPr>
        <w:pStyle w:val="FirstParagraph"/>
      </w:pPr>
      <w:r>
        <w:t xml:space="preserve">The second way is to place a double colon between the package and function. This second method has become my preferred practice because it helps me remember what package goes with each function. It can also prevent R hiccups when there are identical function names and R does not know which package to use. Below is an example where I might ask for descriptives from the psych package. Because I have not yet uploaded data, I have hashtagged it out, making the command inoperable.</w:t>
      </w:r>
    </w:p>
    <w:p>
      <w:pPr>
        <w:pStyle w:val="SourceCode"/>
      </w:pPr>
      <w:r>
        <w:rPr>
          <w:rStyle w:val="CommentTok"/>
        </w:rPr>
        <w:t xml:space="preserve">#psych::describe(mydata)</w:t>
      </w:r>
    </w:p>
    <w:p>
      <w:pPr>
        <w:pStyle w:val="FirstParagraph"/>
      </w:pPr>
      <w:r>
        <w:t xml:space="preserve">There are exceptions. One is the</w:t>
      </w:r>
      <w:r>
        <w:t xml:space="preserve"> </w:t>
      </w:r>
      <w:r>
        <w:rPr>
          <w:iCs/>
          <w:i/>
        </w:rPr>
        <w:t xml:space="preserve">tidyverse</w:t>
      </w:r>
      <w:r>
        <w:t xml:space="preserve"> </w:t>
      </w:r>
      <w:r>
        <w:t xml:space="preserve">package. Some of my script uses pipes (%&gt;%) and they require tidyverse to be activated this is why you will often see me call the tidyverse package with the</w:t>
      </w:r>
      <w:r>
        <w:t xml:space="preserve"> </w:t>
      </w:r>
      <w:r>
        <w:rPr>
          <w:iCs/>
          <w:i/>
        </w:rPr>
        <w:t xml:space="preserve">library()</w:t>
      </w:r>
      <w:r>
        <w:t xml:space="preserve"> </w:t>
      </w:r>
      <w:r>
        <w:t xml:space="preserve">function (as demonstrated above.)</w:t>
      </w:r>
    </w:p>
    <w:bookmarkEnd w:id="57"/>
    <w:bookmarkStart w:id="61" w:name="upload-the-data"/>
    <w:p>
      <w:pPr>
        <w:pStyle w:val="Heading3"/>
      </w:pPr>
      <w:r>
        <w:rPr>
          <w:rStyle w:val="SectionNumber"/>
        </w:rPr>
        <w:t xml:space="preserve">2.3.5</w:t>
      </w:r>
      <w:r>
        <w:tab/>
      </w:r>
      <w:r>
        <w:t xml:space="preserve">Upload the data</w:t>
      </w:r>
    </w:p>
    <w:p>
      <w:pPr>
        <w:pStyle w:val="FirstParagraph"/>
      </w:pPr>
      <w:r>
        <w:t xml:space="preserve">When imported (or simulated) properly, data will appear as an object in the global environment.</w:t>
      </w:r>
    </w:p>
    <w:p>
      <w:pPr>
        <w:pStyle w:val="BodyText"/>
      </w:pPr>
      <w:r>
        <w:t xml:space="preserve">In the context of this OER, I will be simulating data right in each lesson for use in the lesson. This makes the web-based platform more</w:t>
      </w:r>
      <w:r>
        <w:t xml:space="preserve"> </w:t>
      </w:r>
      <w:r>
        <w:rPr>
          <w:iCs/>
          <w:i/>
        </w:rPr>
        <w:t xml:space="preserve">portable.</w:t>
      </w:r>
      <w:r>
        <w:t xml:space="preserve"> </w:t>
      </w:r>
      <w:r>
        <w:t xml:space="preserve">This means that when working the problems in the chapter we do not (a) write the data to a file and (b) import data from files. Because these are essential skills, I will demonstrate this process here – starting with simulating data.</w:t>
      </w:r>
    </w:p>
    <w:p>
      <w:pPr>
        <w:pStyle w:val="BodyText"/>
      </w:pPr>
      <w:r>
        <w:t xml:space="preserve">At this point, simulating data is beyond the learning goals I have established for the chapter. I do need to include the code so that we get some data. The data I am simulating is used in the</w:t>
      </w:r>
      <w:r>
        <w:t xml:space="preserve"> </w:t>
      </w:r>
      <w:hyperlink w:anchor="oneway">
        <w:r>
          <w:rPr>
            <w:rStyle w:val="Hyperlink"/>
          </w:rPr>
          <w:t xml:space="preserve">one-way ANOVA lesson</w:t>
        </w:r>
      </w:hyperlink>
      <w:r>
        <w:t xml:space="preserve">. The data is from the Tran and Lee</w:t>
      </w:r>
      <w:r>
        <w:t xml:space="preserve"> </w:t>
      </w:r>
      <w:r>
        <w:t xml:space="preserve">(</w:t>
      </w:r>
      <w:hyperlink w:anchor="ref-tran_you_2014">
        <w:r>
          <w:rPr>
            <w:rStyle w:val="Hyperlink"/>
          </w:rPr>
          <w:t xml:space="preserve">2014</w:t>
        </w:r>
      </w:hyperlink>
      <w:r>
        <w:t xml:space="preserve">)</w:t>
      </w:r>
      <w:r>
        <w:t xml:space="preserve"> </w:t>
      </w:r>
      <w:r>
        <w:t xml:space="preserve">random clinical trial.</w:t>
      </w:r>
    </w:p>
    <w:p>
      <w:pPr>
        <w:pStyle w:val="BodyText"/>
      </w:pPr>
      <w:r>
        <w:t xml:space="preserve">In this simulation, I am simply creating an ID number, a condition (High, Low, Control), and a score on the dependent variable,</w:t>
      </w:r>
      <w:r>
        <w:t xml:space="preserve"> </w:t>
      </w:r>
      <w:r>
        <w:t xml:space="preserve">“</w:t>
      </w:r>
      <w:r>
        <w:t xml:space="preserve">Accurate.</w:t>
      </w:r>
      <w:r>
        <w:t xml:space="preserve">”</w:t>
      </w:r>
      <w:r>
        <w:t xml:space="preserve"> </w:t>
      </w:r>
      <w:r>
        <w:t xml:space="preserve">More information about this study is included in the</w:t>
      </w:r>
      <w:r>
        <w:t xml:space="preserve"> </w:t>
      </w:r>
      <w:hyperlink w:anchor="oneway">
        <w:r>
          <w:rPr>
            <w:rStyle w:val="Hyperlink"/>
          </w:rPr>
          <w:t xml:space="preserve">one-way ANOVA chapter</w:t>
        </w:r>
      </w:hyperlink>
      <w:r>
        <w:t xml:space="preserve">.</w:t>
      </w:r>
    </w:p>
    <w:p>
      <w:pPr>
        <w:pStyle w:val="SourceCode"/>
      </w:pPr>
      <w:r>
        <w:rPr>
          <w:rStyle w:val="CommentTok"/>
        </w:rPr>
        <w:t xml:space="preserve"># Note, this simulation results in a different datset than is in the</w:t>
      </w:r>
      <w:r>
        <w:br/>
      </w:r>
      <w:r>
        <w:rPr>
          <w:rStyle w:val="CommentTok"/>
        </w:rPr>
        <w:t xml:space="preserve"># OnewayANOVA lesson sets a random seed so that we get the same</w:t>
      </w:r>
      <w:r>
        <w:br/>
      </w:r>
      <w:r>
        <w:rPr>
          <w:rStyle w:val="CommentTok"/>
        </w:rPr>
        <w:t xml:space="preserve"># results each time</w:t>
      </w:r>
      <w:r>
        <w:br/>
      </w:r>
      <w:r>
        <w:rPr>
          <w:rStyle w:val="FunctionTok"/>
        </w:rPr>
        <w:t xml:space="preserve">set.seed</w:t>
      </w:r>
      <w:r>
        <w:rPr>
          <w:rStyle w:val="NormalTok"/>
        </w:rPr>
        <w:t xml:space="preserve">(</w:t>
      </w:r>
      <w:r>
        <w:rPr>
          <w:rStyle w:val="DecValTok"/>
        </w:rPr>
        <w:t xml:space="preserve">2021</w:t>
      </w:r>
      <w:r>
        <w:rPr>
          <w:rStyle w:val="NormalTok"/>
        </w:rPr>
        <w:t xml:space="preserve">)</w:t>
      </w:r>
      <w:r>
        <w:br/>
      </w:r>
      <w:r>
        <w:rPr>
          <w:rStyle w:val="CommentTok"/>
        </w:rPr>
        <w:t xml:space="preserve"># sample size, M and SD for each group</w:t>
      </w:r>
      <w:r>
        <w:br/>
      </w:r>
      <w:r>
        <w:rPr>
          <w:rStyle w:val="NormalTok"/>
        </w:rPr>
        <w:t xml:space="preserve">Accurate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30</w:t>
      </w:r>
      <w:r>
        <w:rPr>
          <w:rStyle w:val="NormalTok"/>
        </w:rPr>
        <w:t xml:space="preserve">, </w:t>
      </w:r>
      <w:r>
        <w:rPr>
          <w:rStyle w:val="AttributeTok"/>
        </w:rPr>
        <w:t xml:space="preserve">mean =</w:t>
      </w:r>
      <w:r>
        <w:rPr>
          <w:rStyle w:val="NormalTok"/>
        </w:rPr>
        <w:t xml:space="preserve"> </w:t>
      </w:r>
      <w:r>
        <w:rPr>
          <w:rStyle w:val="FloatTok"/>
        </w:rPr>
        <w:t xml:space="preserve">1.18</w:t>
      </w:r>
      <w:r>
        <w:rPr>
          <w:rStyle w:val="NormalTok"/>
        </w:rPr>
        <w:t xml:space="preserve">, </w:t>
      </w:r>
      <w:r>
        <w:rPr>
          <w:rStyle w:val="AttributeTok"/>
        </w:rPr>
        <w:t xml:space="preserve">sd =</w:t>
      </w:r>
      <w:r>
        <w:rPr>
          <w:rStyle w:val="NormalTok"/>
        </w:rPr>
        <w:t xml:space="preserve"> </w:t>
      </w:r>
      <w:r>
        <w:rPr>
          <w:rStyle w:val="FloatTok"/>
        </w:rPr>
        <w:t xml:space="preserve">0.8</w:t>
      </w:r>
      <w:r>
        <w:rPr>
          <w:rStyle w:val="NormalTok"/>
        </w:rPr>
        <w:t xml:space="preserve">), </w:t>
      </w:r>
      <w:r>
        <w:rPr>
          <w:rStyle w:val="FunctionTok"/>
        </w:rPr>
        <w:t xml:space="preserve">rnorm</w:t>
      </w:r>
      <w:r>
        <w:rPr>
          <w:rStyle w:val="NormalTok"/>
        </w:rPr>
        <w:t xml:space="preserve">(</w:t>
      </w:r>
      <w:r>
        <w:rPr>
          <w:rStyle w:val="DecValTok"/>
        </w:rPr>
        <w:t xml:space="preserve">30</w:t>
      </w:r>
      <w:r>
        <w:rPr>
          <w:rStyle w:val="NormalTok"/>
        </w:rPr>
        <w:t xml:space="preserve">, </w:t>
      </w:r>
      <w:r>
        <w:rPr>
          <w:rStyle w:val="AttributeTok"/>
        </w:rPr>
        <w:t xml:space="preserve">mean =</w:t>
      </w:r>
      <w:r>
        <w:rPr>
          <w:rStyle w:val="NormalTok"/>
        </w:rPr>
        <w:t xml:space="preserve"> </w:t>
      </w:r>
      <w:r>
        <w:rPr>
          <w:rStyle w:val="FloatTok"/>
        </w:rPr>
        <w:t xml:space="preserve">1.83</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0.58</w:t>
      </w:r>
      <w:r>
        <w:rPr>
          <w:rStyle w:val="NormalTok"/>
        </w:rPr>
        <w:t xml:space="preserve">), </w:t>
      </w:r>
      <w:r>
        <w:rPr>
          <w:rStyle w:val="FunctionTok"/>
        </w:rPr>
        <w:t xml:space="preserve">rnorm</w:t>
      </w:r>
      <w:r>
        <w:rPr>
          <w:rStyle w:val="NormalTok"/>
        </w:rPr>
        <w:t xml:space="preserve">(</w:t>
      </w:r>
      <w:r>
        <w:rPr>
          <w:rStyle w:val="DecValTok"/>
        </w:rPr>
        <w:t xml:space="preserve">30</w:t>
      </w:r>
      <w:r>
        <w:rPr>
          <w:rStyle w:val="NormalTok"/>
        </w:rPr>
        <w:t xml:space="preserve">, </w:t>
      </w:r>
      <w:r>
        <w:rPr>
          <w:rStyle w:val="AttributeTok"/>
        </w:rPr>
        <w:t xml:space="preserve">mean =</w:t>
      </w:r>
      <w:r>
        <w:rPr>
          <w:rStyle w:val="NormalTok"/>
        </w:rPr>
        <w:t xml:space="preserve"> </w:t>
      </w:r>
      <w:r>
        <w:rPr>
          <w:rStyle w:val="FloatTok"/>
        </w:rPr>
        <w:t xml:space="preserve">1.76</w:t>
      </w:r>
      <w:r>
        <w:rPr>
          <w:rStyle w:val="NormalTok"/>
        </w:rPr>
        <w:t xml:space="preserve">, </w:t>
      </w:r>
      <w:r>
        <w:rPr>
          <w:rStyle w:val="AttributeTok"/>
        </w:rPr>
        <w:t xml:space="preserve">sd =</w:t>
      </w:r>
      <w:r>
        <w:rPr>
          <w:rStyle w:val="NormalTok"/>
        </w:rPr>
        <w:t xml:space="preserve"> </w:t>
      </w:r>
      <w:r>
        <w:rPr>
          <w:rStyle w:val="FloatTok"/>
        </w:rPr>
        <w:t xml:space="preserve">0.56</w:t>
      </w:r>
      <w:r>
        <w:rPr>
          <w:rStyle w:val="NormalTok"/>
        </w:rPr>
        <w:t xml:space="preserve">))</w:t>
      </w:r>
      <w:r>
        <w:br/>
      </w:r>
      <w:r>
        <w:rPr>
          <w:rStyle w:val="CommentTok"/>
        </w:rPr>
        <w:t xml:space="preserve"># set upper bound for DV</w:t>
      </w:r>
      <w:r>
        <w:br/>
      </w:r>
      <w:r>
        <w:rPr>
          <w:rStyle w:val="NormalTok"/>
        </w:rPr>
        <w:t xml:space="preserve">Accurate[Accurate </w:t>
      </w:r>
      <w:r>
        <w:rPr>
          <w:rStyle w:val="SpecialCharTok"/>
        </w:rPr>
        <w:t xml:space="preserve">&gt;</w:t>
      </w:r>
      <w:r>
        <w:rPr>
          <w:rStyle w:val="NormalTok"/>
        </w:rPr>
        <w:t xml:space="preserve"> </w:t>
      </w:r>
      <w:r>
        <w:rPr>
          <w:rStyle w:val="DecValTok"/>
        </w:rPr>
        <w:t xml:space="preserve">3</w:t>
      </w:r>
      <w:r>
        <w:rPr>
          <w:rStyle w:val="NormalTok"/>
        </w:rPr>
        <w:t xml:space="preserve">] </w:t>
      </w:r>
      <w:r>
        <w:rPr>
          <w:rStyle w:val="OtherTok"/>
        </w:rPr>
        <w:t xml:space="preserve">&lt;-</w:t>
      </w:r>
      <w:r>
        <w:rPr>
          <w:rStyle w:val="NormalTok"/>
        </w:rPr>
        <w:t xml:space="preserve"> </w:t>
      </w:r>
      <w:r>
        <w:rPr>
          <w:rStyle w:val="DecValTok"/>
        </w:rPr>
        <w:t xml:space="preserve">3</w:t>
      </w:r>
      <w:r>
        <w:br/>
      </w:r>
      <w:r>
        <w:rPr>
          <w:rStyle w:val="CommentTok"/>
        </w:rPr>
        <w:t xml:space="preserve"># set lower bound for DV</w:t>
      </w:r>
      <w:r>
        <w:br/>
      </w:r>
      <w:r>
        <w:rPr>
          <w:rStyle w:val="NormalTok"/>
        </w:rPr>
        <w:t xml:space="preserve">Accurate[Accurate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rPr>
          <w:rStyle w:val="CommentTok"/>
        </w:rPr>
        <w:t xml:space="preserve"># IDs for participants</w:t>
      </w:r>
      <w:r>
        <w:br/>
      </w:r>
      <w:r>
        <w:rPr>
          <w:rStyle w:val="NormalTok"/>
        </w:rPr>
        <w:t xml:space="preserve">ID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90</w:t>
      </w:r>
      <w:r>
        <w:rPr>
          <w:rStyle w:val="NormalTok"/>
        </w:rPr>
        <w:t xml:space="preserve">))</w:t>
      </w:r>
      <w:r>
        <w:br/>
      </w:r>
      <w:r>
        <w:rPr>
          <w:rStyle w:val="CommentTok"/>
        </w:rPr>
        <w:t xml:space="preserve"># name factors and identify how many in each group; should be in same</w:t>
      </w:r>
      <w:r>
        <w:br/>
      </w:r>
      <w:r>
        <w:rPr>
          <w:rStyle w:val="CommentTok"/>
        </w:rPr>
        <w:t xml:space="preserve"># order as first row of script</w:t>
      </w:r>
      <w:r>
        <w:br/>
      </w:r>
      <w:r>
        <w:rPr>
          <w:rStyle w:val="NormalTok"/>
        </w:rPr>
        <w:t xml:space="preserve">COND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StringTok"/>
        </w:rPr>
        <w:t xml:space="preserve">"High"</w:t>
      </w:r>
      <w:r>
        <w:rPr>
          <w:rStyle w:val="NormalTok"/>
        </w:rPr>
        <w:t xml:space="preserve">, </w:t>
      </w:r>
      <w:r>
        <w:rPr>
          <w:rStyle w:val="DecValTok"/>
        </w:rPr>
        <w:t xml:space="preserve">30</w:t>
      </w:r>
      <w:r>
        <w:rPr>
          <w:rStyle w:val="NormalTok"/>
        </w:rPr>
        <w:t xml:space="preserve">), </w:t>
      </w:r>
      <w:r>
        <w:rPr>
          <w:rStyle w:val="FunctionTok"/>
        </w:rPr>
        <w:t xml:space="preserve">rep</w:t>
      </w:r>
      <w:r>
        <w:rPr>
          <w:rStyle w:val="NormalTok"/>
        </w:rPr>
        <w:t xml:space="preserve">(</w:t>
      </w:r>
      <w:r>
        <w:rPr>
          <w:rStyle w:val="StringTok"/>
        </w:rPr>
        <w:t xml:space="preserve">"Low"</w:t>
      </w:r>
      <w:r>
        <w:rPr>
          <w:rStyle w:val="NormalTok"/>
        </w:rPr>
        <w:t xml:space="preserve">, </w:t>
      </w:r>
      <w:r>
        <w:rPr>
          <w:rStyle w:val="DecValTok"/>
        </w:rPr>
        <w:t xml:space="preserve">30</w:t>
      </w:r>
      <w:r>
        <w:rPr>
          <w:rStyle w:val="NormalTok"/>
        </w:rPr>
        <w:t xml:space="preserve">), </w:t>
      </w:r>
      <w:r>
        <w:rPr>
          <w:rStyle w:val="FunctionTok"/>
        </w:rPr>
        <w:t xml:space="preserve">rep</w:t>
      </w:r>
      <w:r>
        <w:rPr>
          <w:rStyle w:val="NormalTok"/>
        </w:rPr>
        <w:t xml:space="preserve">(</w:t>
      </w:r>
      <w:r>
        <w:rPr>
          <w:rStyle w:val="StringTok"/>
        </w:rPr>
        <w:t xml:space="preserve">"Control"</w:t>
      </w:r>
      <w:r>
        <w:rPr>
          <w:rStyle w:val="NormalTok"/>
        </w:rPr>
        <w:t xml:space="preserve">, </w:t>
      </w:r>
      <w:r>
        <w:rPr>
          <w:rStyle w:val="DecValTok"/>
        </w:rPr>
        <w:t xml:space="preserve">30</w:t>
      </w:r>
      <w:r>
        <w:rPr>
          <w:rStyle w:val="NormalTok"/>
        </w:rPr>
        <w:t xml:space="preserve">))</w:t>
      </w:r>
      <w:r>
        <w:br/>
      </w:r>
      <w:r>
        <w:rPr>
          <w:rStyle w:val="CommentTok"/>
        </w:rPr>
        <w:t xml:space="preserve"># groups the 3 variables into a single df: ID, DV, condition</w:t>
      </w:r>
      <w:r>
        <w:br/>
      </w:r>
      <w:r>
        <w:rPr>
          <w:rStyle w:val="NormalTok"/>
        </w:rPr>
        <w:t xml:space="preserve">Acc_sim30 </w:t>
      </w:r>
      <w:r>
        <w:rPr>
          <w:rStyle w:val="OtherTok"/>
        </w:rPr>
        <w:t xml:space="preserve">&lt;-</w:t>
      </w:r>
      <w:r>
        <w:rPr>
          <w:rStyle w:val="NormalTok"/>
        </w:rPr>
        <w:t xml:space="preserve"> </w:t>
      </w:r>
      <w:r>
        <w:rPr>
          <w:rStyle w:val="FunctionTok"/>
        </w:rPr>
        <w:t xml:space="preserve">data.frame</w:t>
      </w:r>
      <w:r>
        <w:rPr>
          <w:rStyle w:val="NormalTok"/>
        </w:rPr>
        <w:t xml:space="preserve">(ID, COND, Accurate)</w:t>
      </w:r>
    </w:p>
    <w:p>
      <w:pPr>
        <w:pStyle w:val="FirstParagraph"/>
      </w:pPr>
      <w:r>
        <w:t xml:space="preserve">At this point, this data lives only in this .rmd file after the above code is run. Although there are numerous ways to export and import data, I have a preference for two.</w:t>
      </w:r>
    </w:p>
    <w:bookmarkStart w:id="58" w:name="to-and-from-.csv-files"/>
    <w:p>
      <w:pPr>
        <w:pStyle w:val="Heading4"/>
      </w:pPr>
      <w:r>
        <w:rPr>
          <w:rStyle w:val="SectionNumber"/>
        </w:rPr>
        <w:t xml:space="preserve">2.3.5.1</w:t>
      </w:r>
      <w:r>
        <w:tab/>
      </w:r>
      <w:r>
        <w:t xml:space="preserve">To and from .csv files</w:t>
      </w:r>
    </w:p>
    <w:p>
      <w:pPr>
        <w:pStyle w:val="FirstParagraph"/>
      </w:pPr>
      <w:r>
        <w:t xml:space="preserve">The first is to write the data to a .csv file. In your computer’s environment (outside of R), these files are easily manipulated in Excel. I think of them as being</w:t>
      </w:r>
      <w:r>
        <w:t xml:space="preserve"> </w:t>
      </w:r>
      <w:r>
        <w:t xml:space="preserve">“</w:t>
      </w:r>
      <w:r>
        <w:t xml:space="preserve">Excel lite</w:t>
      </w:r>
      <w:r>
        <w:t xml:space="preserve">”</w:t>
      </w:r>
      <w:r>
        <w:t xml:space="preserve"> </w:t>
      </w:r>
      <w:r>
        <w:t xml:space="preserve">because although Excel can operate them, they lack some of the more advanced features of an Excel spreadsheet.</w:t>
      </w:r>
    </w:p>
    <w:p>
      <w:pPr>
        <w:pStyle w:val="BodyText"/>
      </w:pPr>
      <w:r>
        <w:t xml:space="preserve">In the code below, I identify the R object</w:t>
      </w:r>
      <w:r>
        <w:t xml:space="preserve"> </w:t>
      </w:r>
      <w:r>
        <w:t xml:space="preserve">“</w:t>
      </w:r>
      <w:r>
        <w:t xml:space="preserve">Acc_sim30</w:t>
      </w:r>
      <w:r>
        <w:t xml:space="preserve">”</w:t>
      </w:r>
      <w:r>
        <w:t xml:space="preserve"> </w:t>
      </w:r>
      <w:r>
        <w:t xml:space="preserve">and give it a file name,</w:t>
      </w:r>
      <w:r>
        <w:t xml:space="preserve"> </w:t>
      </w:r>
      <w:r>
        <w:t xml:space="preserve">“</w:t>
      </w:r>
      <w:r>
        <w:t xml:space="preserve">to_CSV.csv</w:t>
      </w:r>
      <w:r>
        <w:t xml:space="preserve">”</w:t>
      </w:r>
      <w:r>
        <w:t xml:space="preserve">. This file name must have the .csv extension. I also indicate that it should preserve the column names (but ignore row names; since we don’t have row names).</w:t>
      </w:r>
    </w:p>
    <w:p>
      <w:pPr>
        <w:pStyle w:val="BodyText"/>
      </w:pPr>
      <w:r>
        <w:t xml:space="preserve">This file will save in the same folder as wherever you are using this .rmd file.</w:t>
      </w:r>
    </w:p>
    <w:p>
      <w:pPr>
        <w:pStyle w:val="SourceCode"/>
      </w:pPr>
      <w:r>
        <w:rPr>
          <w:rStyle w:val="CommentTok"/>
        </w:rPr>
        <w:t xml:space="preserve"># to write it to an outfile as a .csv</w:t>
      </w:r>
      <w:r>
        <w:br/>
      </w:r>
      <w:r>
        <w:rPr>
          <w:rStyle w:val="FunctionTok"/>
        </w:rPr>
        <w:t xml:space="preserve">write.table</w:t>
      </w:r>
      <w:r>
        <w:rPr>
          <w:rStyle w:val="NormalTok"/>
        </w:rPr>
        <w:t xml:space="preserve">(Acc_sim30, </w:t>
      </w:r>
      <w:r>
        <w:rPr>
          <w:rStyle w:val="AttributeTok"/>
        </w:rPr>
        <w:t xml:space="preserve">file =</w:t>
      </w:r>
      <w:r>
        <w:rPr>
          <w:rStyle w:val="NormalTok"/>
        </w:rPr>
        <w:t xml:space="preserve"> </w:t>
      </w:r>
      <w:r>
        <w:rPr>
          <w:rStyle w:val="StringTok"/>
        </w:rPr>
        <w:t xml:space="preserve">"to_CSV.csv"</w:t>
      </w:r>
      <w:r>
        <w:rPr>
          <w:rStyle w:val="NormalTok"/>
        </w:rPr>
        <w:t xml:space="preserve">,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col.names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row.names =</w:t>
      </w:r>
      <w:r>
        <w:rPr>
          <w:rStyle w:val="NormalTok"/>
        </w:rPr>
        <w:t xml:space="preserve"> </w:t>
      </w:r>
      <w:r>
        <w:rPr>
          <w:rStyle w:val="ConstantTok"/>
        </w:rPr>
        <w:t xml:space="preserve">FALSE</w:t>
      </w:r>
      <w:r>
        <w:rPr>
          <w:rStyle w:val="NormalTok"/>
        </w:rPr>
        <w:t xml:space="preserve">)</w:t>
      </w:r>
    </w:p>
    <w:p>
      <w:pPr>
        <w:pStyle w:val="FirstParagraph"/>
      </w:pPr>
      <w:r>
        <w:t xml:space="preserve">Importing this object back into the R environment can be accomplished with some simple code. For the sake of demonstration,</w:t>
      </w:r>
    </w:p>
    <w:p>
      <w:pPr>
        <w:pStyle w:val="SourceCode"/>
      </w:pPr>
      <w:r>
        <w:rPr>
          <w:rStyle w:val="CommentTok"/>
        </w:rPr>
        <w:t xml:space="preserve"># to save the df as an .csv (think 'Excel lite') file on your</w:t>
      </w:r>
      <w:r>
        <w:br/>
      </w:r>
      <w:r>
        <w:rPr>
          <w:rStyle w:val="CommentTok"/>
        </w:rPr>
        <w:t xml:space="preserve"># computer; it should save in the same file as the .rmd file you are</w:t>
      </w:r>
      <w:r>
        <w:br/>
      </w:r>
      <w:r>
        <w:rPr>
          <w:rStyle w:val="CommentTok"/>
        </w:rPr>
        <w:t xml:space="preserve"># working with</w:t>
      </w:r>
      <w:r>
        <w:br/>
      </w:r>
      <w:r>
        <w:rPr>
          <w:rStyle w:val="NormalTok"/>
        </w:rPr>
        <w:t xml:space="preserve">from_CSV </w:t>
      </w:r>
      <w:r>
        <w:rPr>
          <w:rStyle w:val="OtherTok"/>
        </w:rPr>
        <w:t xml:space="preserve">&lt;-</w:t>
      </w:r>
      <w:r>
        <w:rPr>
          <w:rStyle w:val="NormalTok"/>
        </w:rPr>
        <w:t xml:space="preserve"> </w:t>
      </w:r>
      <w:r>
        <w:rPr>
          <w:rStyle w:val="FunctionTok"/>
        </w:rPr>
        <w:t xml:space="preserve">read.csv</w:t>
      </w:r>
      <w:r>
        <w:rPr>
          <w:rStyle w:val="NormalTok"/>
        </w:rPr>
        <w:t xml:space="preserve">(</w:t>
      </w:r>
      <w:r>
        <w:rPr>
          <w:rStyle w:val="StringTok"/>
        </w:rPr>
        <w:t xml:space="preserve">"to_CSV.csv"</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p>
    <w:p>
      <w:pPr>
        <w:pStyle w:val="FirstParagraph"/>
      </w:pPr>
      <w:r>
        <w:t xml:space="preserve">The advantage of working with .csv files is that it is then easy to inspect and manipulate them outside of the R environment. The disadvantage of .csv files is that each time they are imported they lose any formatting you may have meticulously assigned to them.</w:t>
      </w:r>
    </w:p>
    <w:bookmarkEnd w:id="58"/>
    <w:bookmarkStart w:id="59" w:name="to-and-from-.rds-files"/>
    <w:p>
      <w:pPr>
        <w:pStyle w:val="Heading4"/>
      </w:pPr>
      <w:r>
        <w:rPr>
          <w:rStyle w:val="SectionNumber"/>
        </w:rPr>
        <w:t xml:space="preserve">2.3.5.2</w:t>
      </w:r>
      <w:r>
        <w:tab/>
      </w:r>
      <w:r>
        <w:t xml:space="preserve">To and from .rds files</w:t>
      </w:r>
    </w:p>
    <w:p>
      <w:pPr>
        <w:pStyle w:val="FirstParagraph"/>
      </w:pPr>
      <w:r>
        <w:t xml:space="preserve">While it is easy enough to rerun the code (or copy it from data prep .rmd and paste it into an .rmd you are using for advanced analysis), there is a better way! Saving the data as an R object preserves all of its characteristics.</w:t>
      </w:r>
    </w:p>
    <w:p>
      <w:pPr>
        <w:pStyle w:val="SourceCode"/>
      </w:pPr>
      <w:r>
        <w:rPr>
          <w:rStyle w:val="CommentTok"/>
        </w:rPr>
        <w:t xml:space="preserve"># to save the df as an .rds file on your computer; it should save in</w:t>
      </w:r>
      <w:r>
        <w:br/>
      </w:r>
      <w:r>
        <w:rPr>
          <w:rStyle w:val="CommentTok"/>
        </w:rPr>
        <w:t xml:space="preserve"># the same file as the .rmd file you are working with</w:t>
      </w:r>
      <w:r>
        <w:br/>
      </w:r>
      <w:r>
        <w:rPr>
          <w:rStyle w:val="FunctionTok"/>
        </w:rPr>
        <w:t xml:space="preserve">saveRDS</w:t>
      </w:r>
      <w:r>
        <w:rPr>
          <w:rStyle w:val="NormalTok"/>
        </w:rPr>
        <w:t xml:space="preserve">(Acc_sim30, </w:t>
      </w:r>
      <w:r>
        <w:rPr>
          <w:rStyle w:val="StringTok"/>
        </w:rPr>
        <w:t xml:space="preserve">"to_Robject.rds"</w:t>
      </w:r>
      <w:r>
        <w:rPr>
          <w:rStyle w:val="NormalTok"/>
        </w:rPr>
        <w:t xml:space="preserve">)</w:t>
      </w:r>
    </w:p>
    <w:p>
      <w:pPr>
        <w:pStyle w:val="FirstParagraph"/>
      </w:pPr>
      <w:r>
        <w:t xml:space="preserve">This file will save to your computer (and you can send it to colleagues). However, it is not easy to</w:t>
      </w:r>
      <w:r>
        <w:t xml:space="preserve"> </w:t>
      </w:r>
      <w:r>
        <w:t xml:space="preserve">“</w:t>
      </w:r>
      <w:r>
        <w:t xml:space="preserve">just open it</w:t>
      </w:r>
      <w:r>
        <w:t xml:space="preserve">”</w:t>
      </w:r>
      <w:r>
        <w:t xml:space="preserve"> </w:t>
      </w:r>
      <w:r>
        <w:t xml:space="preserve">in Excel. To open an .rds file and use it (whether you created it or it is sent to you by a colleague), use the following code:</w:t>
      </w:r>
    </w:p>
    <w:p>
      <w:pPr>
        <w:pStyle w:val="SourceCode"/>
      </w:pPr>
      <w:r>
        <w:rPr>
          <w:rStyle w:val="NormalTok"/>
        </w:rPr>
        <w:t xml:space="preserve">from_rds </w:t>
      </w:r>
      <w:r>
        <w:rPr>
          <w:rStyle w:val="OtherTok"/>
        </w:rPr>
        <w:t xml:space="preserve">&lt;-</w:t>
      </w:r>
      <w:r>
        <w:rPr>
          <w:rStyle w:val="NormalTok"/>
        </w:rPr>
        <w:t xml:space="preserve"> </w:t>
      </w:r>
      <w:r>
        <w:rPr>
          <w:rStyle w:val="FunctionTok"/>
        </w:rPr>
        <w:t xml:space="preserve">readRDS</w:t>
      </w:r>
      <w:r>
        <w:rPr>
          <w:rStyle w:val="NormalTok"/>
        </w:rPr>
        <w:t xml:space="preserve">(</w:t>
      </w:r>
      <w:r>
        <w:rPr>
          <w:rStyle w:val="StringTok"/>
        </w:rPr>
        <w:t xml:space="preserve">"to_Robject.rds"</w:t>
      </w:r>
      <w:r>
        <w:rPr>
          <w:rStyle w:val="NormalTok"/>
        </w:rPr>
        <w:t xml:space="preserve">)</w:t>
      </w:r>
    </w:p>
    <w:p>
      <w:pPr>
        <w:pStyle w:val="FirstParagraph"/>
      </w:pPr>
      <w:r>
        <w:t xml:space="preserve">If you are the recipient of an R object, but want to view it as a .csv, simply import the .rds then use the above code to export it as a .csv.</w:t>
      </w:r>
    </w:p>
    <w:bookmarkEnd w:id="59"/>
    <w:bookmarkStart w:id="60" w:name="from-spss-files"/>
    <w:p>
      <w:pPr>
        <w:pStyle w:val="Heading4"/>
      </w:pPr>
      <w:r>
        <w:rPr>
          <w:rStyle w:val="SectionNumber"/>
        </w:rPr>
        <w:t xml:space="preserve">2.3.5.3</w:t>
      </w:r>
      <w:r>
        <w:tab/>
      </w:r>
      <w:r>
        <w:t xml:space="preserve">From SPSS files</w:t>
      </w:r>
    </w:p>
    <w:p>
      <w:pPr>
        <w:pStyle w:val="FirstParagraph"/>
      </w:pPr>
      <w:r>
        <w:t xml:space="preserve">Your data may come to you in a variety of ways. One of the most common is SPSS. The</w:t>
      </w:r>
      <w:r>
        <w:t xml:space="preserve"> </w:t>
      </w:r>
      <w:r>
        <w:rPr>
          <w:iCs/>
          <w:i/>
        </w:rPr>
        <w:t xml:space="preserve">foreign</w:t>
      </w:r>
      <w:r>
        <w:t xml:space="preserve"> </w:t>
      </w:r>
      <w:r>
        <w:t xml:space="preserve">package is popular for importing SPSS data. Below is code which would import an SPSS file</w:t>
      </w:r>
      <w:r>
        <w:t xml:space="preserve"> </w:t>
      </w:r>
      <w:r>
        <w:rPr>
          <w:iCs/>
          <w:i/>
        </w:rPr>
        <w:t xml:space="preserve">if I had created one</w:t>
      </w:r>
      <w:r>
        <w:t xml:space="preserve">. You’ll see that this script is hashtagged out because I rarely use SPSS and do not have a handy file to demo.</w:t>
      </w:r>
    </w:p>
    <w:p>
      <w:pPr>
        <w:pStyle w:val="SourceCode"/>
      </w:pPr>
      <w:r>
        <w:rPr>
          <w:rStyle w:val="CommentTok"/>
        </w:rPr>
        <w:t xml:space="preserve"># opening an SPSS file requires the foreign package which I opened</w:t>
      </w:r>
      <w:r>
        <w:br/>
      </w:r>
      <w:r>
        <w:rPr>
          <w:rStyle w:val="CommentTok"/>
        </w:rPr>
        <w:t xml:space="preserve"># earlier from_SPSS &lt;- foreign::read.spss ('SPSSdata.sav',</w:t>
      </w:r>
      <w:r>
        <w:br/>
      </w:r>
      <w:r>
        <w:rPr>
          <w:rStyle w:val="CommentTok"/>
        </w:rPr>
        <w:t xml:space="preserve"># use.value.labels = TRUE, to.data.frame = TRUE)</w:t>
      </w:r>
    </w:p>
    <w:bookmarkEnd w:id="60"/>
    <w:bookmarkEnd w:id="61"/>
    <w:bookmarkEnd w:id="62"/>
    <w:bookmarkStart w:id="63" w:name="quick-demonstration"/>
    <w:p>
      <w:pPr>
        <w:pStyle w:val="Heading2"/>
      </w:pPr>
      <w:r>
        <w:rPr>
          <w:rStyle w:val="SectionNumber"/>
        </w:rPr>
        <w:t xml:space="preserve">2.4</w:t>
      </w:r>
      <w:r>
        <w:tab/>
      </w:r>
      <w:r>
        <w:t xml:space="preserve">quick demonstRation</w:t>
      </w:r>
    </w:p>
    <w:p>
      <w:pPr>
        <w:pStyle w:val="FirstParagraph"/>
      </w:pPr>
      <w:r>
        <w:t xml:space="preserve">Let’s run some simple descriptives. In the script below, I am using the</w:t>
      </w:r>
      <w:r>
        <w:t xml:space="preserve"> </w:t>
      </w:r>
      <w:r>
        <w:rPr>
          <w:iCs/>
          <w:i/>
        </w:rPr>
        <w:t xml:space="preserve">psych</w:t>
      </w:r>
      <w:r>
        <w:t xml:space="preserve"> </w:t>
      </w:r>
      <w:r>
        <w:t xml:space="preserve">package. Descriptive statistics will appear for all the data in the dataframe and the output will be rounded to three spaces. Note that rather than opening the psych package with the library function, I have used the double colon convention.</w:t>
      </w:r>
    </w:p>
    <w:p>
      <w:pPr>
        <w:pStyle w:val="SourceCode"/>
      </w:pPr>
      <w:r>
        <w:rPr>
          <w:rStyle w:val="FunctionTok"/>
        </w:rPr>
        <w:t xml:space="preserve">round</w:t>
      </w:r>
      <w:r>
        <w:rPr>
          <w:rStyle w:val="NormalTok"/>
        </w:rPr>
        <w:t xml:space="preserve">(psych</w:t>
      </w:r>
      <w:r>
        <w:rPr>
          <w:rStyle w:val="SpecialCharTok"/>
        </w:rPr>
        <w:t xml:space="preserve">::</w:t>
      </w:r>
      <w:r>
        <w:rPr>
          <w:rStyle w:val="FunctionTok"/>
        </w:rPr>
        <w:t xml:space="preserve">describe</w:t>
      </w:r>
      <w:r>
        <w:rPr>
          <w:rStyle w:val="NormalTok"/>
        </w:rPr>
        <w:t xml:space="preserve">(Acc_sim30), </w:t>
      </w:r>
      <w:r>
        <w:rPr>
          <w:rStyle w:val="DecValTok"/>
        </w:rPr>
        <w:t xml:space="preserve">3</w:t>
      </w:r>
      <w:r>
        <w:rPr>
          <w:rStyle w:val="NormalTok"/>
        </w:rPr>
        <w:t xml:space="preserve">)</w:t>
      </w:r>
    </w:p>
    <w:p>
      <w:pPr>
        <w:pStyle w:val="SourceCode"/>
      </w:pPr>
      <w:r>
        <w:rPr>
          <w:rStyle w:val="VerbatimChar"/>
        </w:rPr>
        <w:t xml:space="preserve">         vars  n  mean    sd median trimmed   mad min max range  skew kurtosis</w:t>
      </w:r>
      <w:r>
        <w:br/>
      </w:r>
      <w:r>
        <w:rPr>
          <w:rStyle w:val="VerbatimChar"/>
        </w:rPr>
        <w:t xml:space="preserve">ID*         1 90 45.50 26.12  45.50   45.50 33.36   1  90    89  0.00    -1.24</w:t>
      </w:r>
      <w:r>
        <w:br/>
      </w:r>
      <w:r>
        <w:rPr>
          <w:rStyle w:val="VerbatimChar"/>
        </w:rPr>
        <w:t xml:space="preserve">COND*       2 90  2.00  0.82   2.00    2.00  1.48   1   3     2  0.00    -1.53</w:t>
      </w:r>
      <w:r>
        <w:br/>
      </w:r>
      <w:r>
        <w:rPr>
          <w:rStyle w:val="VerbatimChar"/>
        </w:rPr>
        <w:t xml:space="preserve">Accurate    3 90  1.52  0.68   1.55    1.54  0.70   0   3     3 -0.19    -0.34</w:t>
      </w:r>
      <w:r>
        <w:br/>
      </w:r>
      <w:r>
        <w:rPr>
          <w:rStyle w:val="VerbatimChar"/>
        </w:rPr>
        <w:t xml:space="preserve">           se</w:t>
      </w:r>
      <w:r>
        <w:br/>
      </w:r>
      <w:r>
        <w:rPr>
          <w:rStyle w:val="VerbatimChar"/>
        </w:rPr>
        <w:t xml:space="preserve">ID*      2.75</w:t>
      </w:r>
      <w:r>
        <w:br/>
      </w:r>
      <w:r>
        <w:rPr>
          <w:rStyle w:val="VerbatimChar"/>
        </w:rPr>
        <w:t xml:space="preserve">COND*    0.09</w:t>
      </w:r>
      <w:r>
        <w:br/>
      </w:r>
      <w:r>
        <w:rPr>
          <w:rStyle w:val="VerbatimChar"/>
        </w:rPr>
        <w:t xml:space="preserve">Accurate 0.07</w:t>
      </w:r>
    </w:p>
    <w:p>
      <w:pPr>
        <w:pStyle w:val="FirstParagraph"/>
      </w:pPr>
      <w:r>
        <w:t xml:space="preserve">Because</w:t>
      </w:r>
      <w:r>
        <w:t xml:space="preserve"> </w:t>
      </w:r>
      <w:r>
        <w:t xml:space="preserve">“</w:t>
      </w:r>
      <w:r>
        <w:t xml:space="preserve">ID</w:t>
      </w:r>
      <w:r>
        <w:t xml:space="preserve">”</w:t>
      </w:r>
      <w:r>
        <w:t xml:space="preserve"> </w:t>
      </w:r>
      <w:r>
        <w:t xml:space="preserve">is the case ID and COND is the factor (high, low, control), the only variable for which this data is sensible is</w:t>
      </w:r>
      <w:r>
        <w:t xml:space="preserve"> </w:t>
      </w:r>
      <w:r>
        <w:t xml:space="preserve">“</w:t>
      </w:r>
      <w:r>
        <w:t xml:space="preserve">Accurate.</w:t>
      </w:r>
      <w:r>
        <w:t xml:space="preserve">”</w:t>
      </w:r>
      <w:r>
        <w:t xml:space="preserve"> </w:t>
      </w:r>
      <w:r>
        <w:t xml:space="preserve">Nonetheless, this provides an example of how to apply a package’s function to a dataset. As we progress through the text we will learn how to manage the data so that we get the specific output we are seeking.</w:t>
      </w:r>
    </w:p>
    <w:bookmarkEnd w:id="63"/>
    <w:bookmarkStart w:id="65" w:name="the-knitted-file"/>
    <w:p>
      <w:pPr>
        <w:pStyle w:val="Heading2"/>
      </w:pPr>
      <w:r>
        <w:rPr>
          <w:rStyle w:val="SectionNumber"/>
        </w:rPr>
        <w:t xml:space="preserve">2.5</w:t>
      </w:r>
      <w:r>
        <w:tab/>
      </w:r>
      <w:r>
        <w:t xml:space="preserve">the knitted file</w:t>
      </w:r>
    </w:p>
    <w:p>
      <w:pPr>
        <w:pStyle w:val="FirstParagraph"/>
      </w:pPr>
      <w:r>
        <w:t xml:space="preserve">One of the coolest things about R Markdown is its capacity to</w:t>
      </w:r>
      <w:r>
        <w:t xml:space="preserve"> </w:t>
      </w:r>
      <w:r>
        <w:rPr>
          <w:iCs/>
          <w:i/>
        </w:rPr>
        <w:t xml:space="preserve">knit</w:t>
      </w:r>
      <w:r>
        <w:t xml:space="preserve"> </w:t>
      </w:r>
      <w:r>
        <w:t xml:space="preserve">to HTML, PPT, or WORD.</w:t>
      </w:r>
    </w:p>
    <w:p>
      <w:pPr>
        <w:numPr>
          <w:ilvl w:val="0"/>
          <w:numId w:val="1018"/>
        </w:numPr>
        <w:pStyle w:val="Compact"/>
      </w:pPr>
      <w:r>
        <w:t xml:space="preserve">In this OER, I am writing the lessons in R markdown (.rmd files), with the package</w:t>
      </w:r>
      <w:r>
        <w:t xml:space="preserve"> </w:t>
      </w:r>
      <w:r>
        <w:rPr>
          <w:iCs/>
          <w:i/>
        </w:rPr>
        <w:t xml:space="preserve">bookdown</w:t>
      </w:r>
      <w:r>
        <w:t xml:space="preserve"> </w:t>
      </w:r>
      <w:r>
        <w:t xml:space="preserve">as a helper, and knitting the files to the .html format. In prior years, I knitted these documents to .doc formats. There are numerous possibilities!</w:t>
      </w:r>
    </w:p>
    <w:p>
      <w:pPr>
        <w:numPr>
          <w:ilvl w:val="0"/>
          <w:numId w:val="1018"/>
        </w:numPr>
        <w:pStyle w:val="Compact"/>
      </w:pPr>
      <w:r>
        <w:t xml:space="preserve">The package</w:t>
      </w:r>
      <w:r>
        <w:t xml:space="preserve"> </w:t>
      </w:r>
      <w:r>
        <w:rPr>
          <w:iCs/>
          <w:i/>
        </w:rPr>
        <w:t xml:space="preserve">papaja</w:t>
      </w:r>
      <w:r>
        <w:t xml:space="preserve"> </w:t>
      </w:r>
      <w:r>
        <w:t xml:space="preserve">is designed to prepare APA manuscripts where the writing, statistics, and references are all accomplished in a single file. This process contributes to replicability and reproducibility.</w:t>
      </w:r>
    </w:p>
    <w:p>
      <w:pPr>
        <w:numPr>
          <w:ilvl w:val="0"/>
          <w:numId w:val="1018"/>
        </w:numPr>
        <w:pStyle w:val="Compact"/>
      </w:pPr>
      <w:r>
        <w:t xml:space="preserve">If you are using the PDF or ebook version of this OER you will realize that it is also possible to render to these formats. Albeit slighy more complicated, this is possible, too! More detailed instructions for this are provided in the</w:t>
      </w:r>
      <w:r>
        <w:t xml:space="preserve"> </w:t>
      </w:r>
      <w:hyperlink r:id="rId64">
        <w:r>
          <w:rPr>
            <w:rStyle w:val="Hyperlink"/>
          </w:rPr>
          <w:t xml:space="preserve">extRas</w:t>
        </w:r>
      </w:hyperlink>
      <w:r>
        <w:t xml:space="preserve"> </w:t>
      </w:r>
      <w:r>
        <w:t xml:space="preserve">mini-volume of</w:t>
      </w:r>
      <w:r>
        <w:t xml:space="preserve"> </w:t>
      </w:r>
      <w:hyperlink r:id="rId31">
        <w:r>
          <w:rPr>
            <w:rStyle w:val="Hyperlink"/>
          </w:rPr>
          <w:t xml:space="preserve">ReCentering Psych Stats</w:t>
        </w:r>
      </w:hyperlink>
      <w:r>
        <w:t xml:space="preserve">.</w:t>
      </w:r>
    </w:p>
    <w:bookmarkEnd w:id="65"/>
    <w:bookmarkStart w:id="66" w:name="troubleshooting-in-r-markdown"/>
    <w:p>
      <w:pPr>
        <w:pStyle w:val="Heading2"/>
      </w:pPr>
      <w:r>
        <w:rPr>
          <w:rStyle w:val="SectionNumber"/>
        </w:rPr>
        <w:t xml:space="preserve">2.6</w:t>
      </w:r>
      <w:r>
        <w:tab/>
      </w:r>
      <w:r>
        <w:t xml:space="preserve">tRoubleshooting in R maRkdown</w:t>
      </w:r>
    </w:p>
    <w:p>
      <w:pPr>
        <w:pStyle w:val="FirstParagraph"/>
      </w:pPr>
      <w:r>
        <w:t xml:space="preserve">Hiccups are normal. Here are some ideas that I have found useful in getting unstuck.</w:t>
      </w:r>
    </w:p>
    <w:p>
      <w:pPr>
        <w:numPr>
          <w:ilvl w:val="0"/>
          <w:numId w:val="1019"/>
        </w:numPr>
        <w:pStyle w:val="Compact"/>
      </w:pPr>
      <w:r>
        <w:t xml:space="preserve">In a given set of operations, you must run/execute each piece of code in order: every, single, time. That is, all the packages have to be in your library and activated.</w:t>
      </w:r>
    </w:p>
    <w:p>
      <w:pPr>
        <w:numPr>
          <w:ilvl w:val="1"/>
          <w:numId w:val="1020"/>
        </w:numPr>
        <w:pStyle w:val="Compact"/>
      </w:pPr>
      <w:r>
        <w:t xml:space="preserve">If you open an .rmd file, you cannot just scroll down to make a boxplot. You need to run any</w:t>
      </w:r>
      <w:r>
        <w:t xml:space="preserve"> </w:t>
      </w:r>
      <w:r>
        <w:rPr>
          <w:iCs/>
          <w:i/>
        </w:rPr>
        <w:t xml:space="preserve">prerequisite</w:t>
      </w:r>
      <w:r>
        <w:t xml:space="preserve"> </w:t>
      </w:r>
      <w:r>
        <w:t xml:space="preserve">script (like loading files, putting the data in the global environment, etc.)</w:t>
      </w:r>
    </w:p>
    <w:p>
      <w:pPr>
        <w:numPr>
          <w:ilvl w:val="1"/>
          <w:numId w:val="1020"/>
        </w:numPr>
        <w:pStyle w:val="Compact"/>
      </w:pPr>
      <w:r>
        <w:t xml:space="preserve">Lost? Clear your global environment (broom icon in the upper right) and start over. Fresh starts are good.</w:t>
      </w:r>
    </w:p>
    <w:p>
      <w:pPr>
        <w:numPr>
          <w:ilvl w:val="0"/>
          <w:numId w:val="1019"/>
        </w:numPr>
        <w:pStyle w:val="Compact"/>
      </w:pPr>
      <w:r>
        <w:t xml:space="preserve">Your .rmd file and your data need to be stored in the same file folder. Make unique folders for each project (even if each contains only a few files).</w:t>
      </w:r>
    </w:p>
    <w:p>
      <w:pPr>
        <w:numPr>
          <w:ilvl w:val="0"/>
          <w:numId w:val="1019"/>
        </w:numPr>
        <w:pStyle w:val="Compact"/>
      </w:pPr>
      <w:r>
        <w:t xml:space="preserve">If you have tried what seems apparent to you and cannot solve your challenge, do not wait long before typing warnings into a search engine. Odds are, you’ll get some useful hints in a manner of seconds. Especially at first, these are common errors:</w:t>
      </w:r>
    </w:p>
    <w:p>
      <w:pPr>
        <w:numPr>
          <w:ilvl w:val="1"/>
          <w:numId w:val="1021"/>
        </w:numPr>
        <w:pStyle w:val="Compact"/>
      </w:pPr>
      <w:r>
        <w:t xml:space="preserve">The package isn’t loaded.</w:t>
      </w:r>
    </w:p>
    <w:p>
      <w:pPr>
        <w:numPr>
          <w:ilvl w:val="1"/>
          <w:numId w:val="1021"/>
        </w:numPr>
        <w:pStyle w:val="Compact"/>
      </w:pPr>
      <w:r>
        <w:t xml:space="preserve">The .rmd file hasn’t been saved yet, or isn’t saved in the same folder as the data.</w:t>
      </w:r>
    </w:p>
    <w:p>
      <w:pPr>
        <w:numPr>
          <w:ilvl w:val="1"/>
          <w:numId w:val="1021"/>
        </w:numPr>
        <w:pStyle w:val="Compact"/>
      </w:pPr>
      <w:r>
        <w:t xml:space="preserve">There are errors in punctuation or spelling.</w:t>
      </w:r>
    </w:p>
    <w:p>
      <w:pPr>
        <w:numPr>
          <w:ilvl w:val="0"/>
          <w:numId w:val="1019"/>
        </w:numPr>
        <w:pStyle w:val="Compact"/>
      </w:pPr>
      <w:r>
        <w:t xml:space="preserve">Restart R (it’s quick – not like restarting your computer). I like to restart and clear my output and environment so that I can better track my order of operations.</w:t>
      </w:r>
    </w:p>
    <w:p>
      <w:pPr>
        <w:numPr>
          <w:ilvl w:val="0"/>
          <w:numId w:val="1019"/>
        </w:numPr>
        <w:pStyle w:val="Compact"/>
      </w:pPr>
      <w:r>
        <w:t xml:space="preserve">If you receive an error indicating that a function isn’t working or recognized, and you have loaded the package, type the name of the package in front of the function with two colons (e.g., psych::describe(df)). If multiple packages are loaded with functions that have the same name, R can get confused.</w:t>
      </w:r>
    </w:p>
    <w:bookmarkEnd w:id="66"/>
    <w:bookmarkStart w:id="67" w:name="just-why-have-we-transitioned-to-r"/>
    <w:p>
      <w:pPr>
        <w:pStyle w:val="Heading2"/>
      </w:pPr>
      <w:r>
        <w:rPr>
          <w:rStyle w:val="SectionNumber"/>
        </w:rPr>
        <w:t xml:space="preserve">2.7</w:t>
      </w:r>
      <w:r>
        <w:tab/>
      </w:r>
      <w:r>
        <w:t xml:space="preserve">just</w:t>
      </w:r>
      <w:r>
        <w:t xml:space="preserve"> </w:t>
      </w:r>
      <w:r>
        <w:rPr>
          <w:iCs/>
          <w:i/>
        </w:rPr>
        <w:t xml:space="preserve">why</w:t>
      </w:r>
      <w:r>
        <w:t xml:space="preserve"> </w:t>
      </w:r>
      <w:r>
        <w:t xml:space="preserve">have we tRansitioned to R?</w:t>
      </w:r>
    </w:p>
    <w:p>
      <w:pPr>
        <w:numPr>
          <w:ilvl w:val="0"/>
          <w:numId w:val="1022"/>
        </w:numPr>
        <w:pStyle w:val="Compact"/>
      </w:pPr>
      <w:r>
        <w:t xml:space="preserve">It (or at least it appears to be) is the futuRe.</w:t>
      </w:r>
    </w:p>
    <w:p>
      <w:pPr>
        <w:numPr>
          <w:ilvl w:val="0"/>
          <w:numId w:val="1022"/>
        </w:numPr>
        <w:pStyle w:val="Compact"/>
      </w:pPr>
      <w:r>
        <w:t xml:space="preserve">SPSS site (and individual) licenses are increasingly expensive and limited (e.g., we need Mplus, AMOS, HLM, or R). As package development for R is exploding, we have tools to</w:t>
      </w:r>
      <w:r>
        <w:t xml:space="preserve"> </w:t>
      </w:r>
      <w:r>
        <w:t xml:space="preserve">“</w:t>
      </w:r>
      <w:r>
        <w:t xml:space="preserve">do just about anything.</w:t>
      </w:r>
      <w:r>
        <w:t xml:space="preserve">”</w:t>
      </w:r>
    </w:p>
    <w:p>
      <w:pPr>
        <w:numPr>
          <w:ilvl w:val="0"/>
          <w:numId w:val="1022"/>
        </w:numPr>
        <w:pStyle w:val="Compact"/>
      </w:pPr>
      <w:r>
        <w:t xml:space="preserve">Most graduate psychology programs are scientist/practitioner in nature and include training in</w:t>
      </w:r>
      <w:r>
        <w:t xml:space="preserve"> </w:t>
      </w:r>
      <w:r>
        <w:t xml:space="preserve">“</w:t>
      </w:r>
      <w:r>
        <w:t xml:space="preserve">high end</w:t>
      </w:r>
      <w:r>
        <w:t xml:space="preserve">”</w:t>
      </w:r>
      <w:r>
        <w:t xml:space="preserve"> </w:t>
      </w:r>
      <w:r>
        <w:t xml:space="preserve">statistics. Yet, many of your employing organizations will not have SPSS. R is a free, universally accessible program, that our graduates can use anywhere.</w:t>
      </w:r>
    </w:p>
    <w:bookmarkEnd w:id="67"/>
    <w:bookmarkStart w:id="68" w:name="strategies-for-success"/>
    <w:p>
      <w:pPr>
        <w:pStyle w:val="Heading2"/>
      </w:pPr>
      <w:r>
        <w:rPr>
          <w:rStyle w:val="SectionNumber"/>
        </w:rPr>
        <w:t xml:space="preserve">2.8</w:t>
      </w:r>
      <w:r>
        <w:tab/>
      </w:r>
      <w:r>
        <w:t xml:space="preserve">stRategies for success</w:t>
      </w:r>
    </w:p>
    <w:p>
      <w:pPr>
        <w:numPr>
          <w:ilvl w:val="0"/>
          <w:numId w:val="1023"/>
        </w:numPr>
        <w:pStyle w:val="Compact"/>
      </w:pPr>
      <w:r>
        <w:t xml:space="preserve">Engage with R, but don’t let it overwhelm you.</w:t>
      </w:r>
    </w:p>
    <w:p>
      <w:pPr>
        <w:numPr>
          <w:ilvl w:val="1"/>
          <w:numId w:val="1024"/>
        </w:numPr>
        <w:pStyle w:val="Compact"/>
      </w:pPr>
      <w:r>
        <w:t xml:space="preserve">The</w:t>
      </w:r>
      <w:r>
        <w:t xml:space="preserve"> </w:t>
      </w:r>
      <w:r>
        <w:rPr>
          <w:iCs/>
          <w:i/>
        </w:rPr>
        <w:t xml:space="preserve">mechanical is also the conceptual</w:t>
      </w:r>
      <w:r>
        <w:t xml:space="preserve">. Especially while it’s</w:t>
      </w:r>
      <w:r>
        <w:t xml:space="preserve"> </w:t>
      </w:r>
      <w:r>
        <w:rPr>
          <w:iCs/>
          <w:i/>
        </w:rPr>
        <w:t xml:space="preserve">simpler</w:t>
      </w:r>
      <w:r>
        <w:t xml:space="preserve">, do try to retype the script into your own .rmd file and run it. Track down the errors you are making and fix them.</w:t>
      </w:r>
    </w:p>
    <w:p>
      <w:pPr>
        <w:numPr>
          <w:ilvl w:val="1"/>
          <w:numId w:val="1024"/>
        </w:numPr>
        <w:pStyle w:val="Compact"/>
      </w:pPr>
      <w:r>
        <w:t xml:space="preserve">If this stresses you out, move to simply copying the code into the .rmd file and running it. If you continue to have errors, you may have violated one of the best practices above (ask,</w:t>
      </w:r>
      <w:r>
        <w:t xml:space="preserve"> </w:t>
      </w:r>
      <w:r>
        <w:t xml:space="preserve">“</w:t>
      </w:r>
      <w:r>
        <w:t xml:space="preserve">Is the package activated?</w:t>
      </w:r>
      <w:r>
        <w:t xml:space="preserve">”</w:t>
      </w:r>
      <w:r>
        <w:t xml:space="preserve"> </w:t>
      </w:r>
      <w:r>
        <w:t xml:space="preserve">“</w:t>
      </w:r>
      <w:r>
        <w:t xml:space="preserve">Are the data and .rmd files in the same place?</w:t>
      </w:r>
      <w:r>
        <w:t xml:space="preserve">”</w:t>
      </w:r>
      <w:r>
        <w:t xml:space="preserve"> </w:t>
      </w:r>
      <w:r>
        <w:t xml:space="preserve">“</w:t>
      </w:r>
      <w:r>
        <w:t xml:space="preserve">Is all the prerequisite script run?</w:t>
      </w:r>
      <w:r>
        <w:t xml:space="preserve">”</w:t>
      </w:r>
      <w:r>
        <w:t xml:space="preserve">).</w:t>
      </w:r>
    </w:p>
    <w:p>
      <w:pPr>
        <w:numPr>
          <w:ilvl w:val="1"/>
          <w:numId w:val="1024"/>
        </w:numPr>
        <w:pStyle w:val="Compact"/>
      </w:pPr>
      <w:r>
        <w:t xml:space="preserve">Still overwhelmed? Keep moving forward by (retrieving the original.rmd file from the GitHub repository) opening a copy of the .rmd file and just</w:t>
      </w:r>
      <w:r>
        <w:t xml:space="preserve"> </w:t>
      </w:r>
      <w:r>
        <w:t xml:space="preserve">“</w:t>
      </w:r>
      <w:r>
        <w:t xml:space="preserve">run it along</w:t>
      </w:r>
      <w:r>
        <w:t xml:space="preserve">”</w:t>
      </w:r>
      <w:r>
        <w:t xml:space="preserve"> </w:t>
      </w:r>
      <w:r>
        <w:t xml:space="preserve">with the lecture. Spend your mental power trying to understand what each piece does so you can translate it for any homework assignments. My suggestions for practice aspire to be parallel to the lecture with no sneaky trix.</w:t>
      </w:r>
    </w:p>
    <w:p>
      <w:pPr>
        <w:numPr>
          <w:ilvl w:val="0"/>
          <w:numId w:val="1023"/>
        </w:numPr>
        <w:pStyle w:val="Compact"/>
      </w:pPr>
      <w:r>
        <w:t xml:space="preserve">Copy script that works elsewhere and replace it with your datafile, variables, and so forth.</w:t>
      </w:r>
    </w:p>
    <w:p>
      <w:pPr>
        <w:numPr>
          <w:ilvl w:val="0"/>
          <w:numId w:val="1023"/>
        </w:numPr>
        <w:pStyle w:val="Compact"/>
      </w:pPr>
      <w:r>
        <w:t xml:space="preserve">The leaRning curve is steep, but not impossible. Gladwell</w:t>
      </w:r>
      <w:r>
        <w:t xml:space="preserve"> </w:t>
      </w:r>
      <w:r>
        <w:t xml:space="preserve">(</w:t>
      </w:r>
      <w:hyperlink w:anchor="ref-gladwell_outliers_2008">
        <w:r>
          <w:rPr>
            <w:rStyle w:val="Hyperlink"/>
          </w:rPr>
          <w:t xml:space="preserve">2008</w:t>
        </w:r>
      </w:hyperlink>
      <w:r>
        <w:t xml:space="preserve">)</w:t>
      </w:r>
      <w:r>
        <w:t xml:space="preserve"> </w:t>
      </w:r>
      <w:r>
        <w:t xml:space="preserve">taught us that it takes about 10,000 hours to get great at something (2,000 to get reasonably competent). Practice. Practice. Practice.</w:t>
      </w:r>
    </w:p>
    <w:p>
      <w:pPr>
        <w:numPr>
          <w:ilvl w:val="0"/>
          <w:numId w:val="1023"/>
        </w:numPr>
        <w:pStyle w:val="Compact"/>
      </w:pPr>
      <w:r>
        <w:t xml:space="preserve">Updates to R, R Studio, and the packages are necessary, but can also be problematic. Sometimes updates cause programs/script to fail (e.g.,</w:t>
      </w:r>
      <w:r>
        <w:t xml:space="preserve"> </w:t>
      </w:r>
      <w:r>
        <w:t xml:space="preserve">“</w:t>
      </w:r>
      <w:r>
        <w:t xml:space="preserve">X has been deprecated for version X.XX</w:t>
      </w:r>
      <w:r>
        <w:t xml:space="preserve">”</w:t>
      </w:r>
      <w:r>
        <w:t xml:space="preserve">). My personal practice is to update R, R Studio, and the packages a week or two before each academic term. I expect that prior scripts may need to be updated or revised with package updates and incongruencies between base R, R Studio, and the packages.</w:t>
      </w:r>
    </w:p>
    <w:p>
      <w:pPr>
        <w:numPr>
          <w:ilvl w:val="0"/>
          <w:numId w:val="1023"/>
        </w:numPr>
        <w:pStyle w:val="Compact"/>
      </w:pPr>
      <w:r>
        <w:t xml:space="preserve">Embrace your downward dog. And square breathing. Also, walk away, then come back.</w:t>
      </w:r>
    </w:p>
    <w:bookmarkEnd w:id="68"/>
    <w:bookmarkStart w:id="77" w:name="resources-for-getting-started"/>
    <w:p>
      <w:pPr>
        <w:pStyle w:val="Heading2"/>
      </w:pPr>
      <w:r>
        <w:rPr>
          <w:rStyle w:val="SectionNumber"/>
        </w:rPr>
        <w:t xml:space="preserve">2.9</w:t>
      </w:r>
      <w:r>
        <w:tab/>
      </w:r>
      <w:r>
        <w:t xml:space="preserve">Resources for getting staRted</w:t>
      </w:r>
    </w:p>
    <w:p>
      <w:pPr>
        <w:pStyle w:val="FirstParagraph"/>
      </w:pPr>
      <w:r>
        <w:t xml:space="preserve">R for Data Science:</w:t>
      </w:r>
      <w:r>
        <w:t xml:space="preserve"> </w:t>
      </w:r>
      <w:hyperlink r:id="rId69">
        <w:r>
          <w:rPr>
            <w:rStyle w:val="Hyperlink"/>
          </w:rPr>
          <w:t xml:space="preserve">https://r4ds.had.co.nz/</w:t>
        </w:r>
      </w:hyperlink>
    </w:p>
    <w:p>
      <w:pPr>
        <w:pStyle w:val="BodyText"/>
      </w:pPr>
      <w:r>
        <w:t xml:space="preserve">R Cookbook:</w:t>
      </w:r>
      <w:r>
        <w:t xml:space="preserve"> </w:t>
      </w:r>
      <w:hyperlink r:id="rId70">
        <w:r>
          <w:rPr>
            <w:rStyle w:val="Hyperlink"/>
          </w:rPr>
          <w:t xml:space="preserve">http://shop.oreilly.com/product/9780596809164.do</w:t>
        </w:r>
      </w:hyperlink>
    </w:p>
    <w:p>
      <w:pPr>
        <w:pStyle w:val="BodyText"/>
      </w:pPr>
      <w:r>
        <w:t xml:space="preserve">R Markdown homepage with tutorials:</w:t>
      </w:r>
      <w:r>
        <w:t xml:space="preserve"> </w:t>
      </w:r>
      <w:hyperlink r:id="rId71">
        <w:r>
          <w:rPr>
            <w:rStyle w:val="Hyperlink"/>
          </w:rPr>
          <w:t xml:space="preserve">https://rmarkdown.rstudio.com/index.html</w:t>
        </w:r>
      </w:hyperlink>
    </w:p>
    <w:p>
      <w:pPr>
        <w:pStyle w:val="BodyText"/>
      </w:pPr>
      <w:r>
        <w:t xml:space="preserve">R has cheatsheets for everything, here’s the one for R Markdown:</w:t>
      </w:r>
      <w:r>
        <w:t xml:space="preserve"> </w:t>
      </w:r>
      <w:hyperlink r:id="rId72">
        <w:r>
          <w:rPr>
            <w:rStyle w:val="Hyperlink"/>
          </w:rPr>
          <w:t xml:space="preserve">https://www.rstudio.com/wp-content/uploads/2015/02/rmarkdown-cheatsheet.pdf</w:t>
        </w:r>
      </w:hyperlink>
    </w:p>
    <w:p>
      <w:pPr>
        <w:pStyle w:val="BodyText"/>
      </w:pPr>
      <w:r>
        <w:t xml:space="preserve">R Markdown Reference guide:</w:t>
      </w:r>
      <w:r>
        <w:t xml:space="preserve"> </w:t>
      </w:r>
      <w:hyperlink r:id="rId73">
        <w:r>
          <w:rPr>
            <w:rStyle w:val="Hyperlink"/>
          </w:rPr>
          <w:t xml:space="preserve">https://www.rstudio.com/wp-content/uploads/2015/03/rmarkdown-reference.pdf</w:t>
        </w:r>
      </w:hyperlink>
    </w:p>
    <w:p>
      <w:pPr>
        <w:pStyle w:val="BodyText"/>
      </w:pPr>
      <w:r>
        <w:t xml:space="preserve">Using R Markdown for writing reproducible scientific papers:</w:t>
      </w:r>
      <w:r>
        <w:t xml:space="preserve"> </w:t>
      </w:r>
      <w:hyperlink r:id="rId74">
        <w:r>
          <w:rPr>
            <w:rStyle w:val="Hyperlink"/>
          </w:rPr>
          <w:t xml:space="preserve">https://libscie.github.io/rmarkdown-workshop/handout.html</w:t>
        </w:r>
      </w:hyperlink>
    </w:p>
    <w:p>
      <w:pPr>
        <w:pStyle w:val="BodyText"/>
      </w:pPr>
      <w:r>
        <w:t xml:space="preserve">Script for all of Field’s text:</w:t>
      </w:r>
      <w:r>
        <w:t xml:space="preserve"> </w:t>
      </w:r>
      <w:hyperlink r:id="rId75">
        <w:r>
          <w:rPr>
            <w:rStyle w:val="Hyperlink"/>
          </w:rPr>
          <w:t xml:space="preserve">https://studysites.uk.sagepub.com/dsur/study/scriptfi.htm</w:t>
        </w:r>
      </w:hyperlink>
    </w:p>
    <w:p>
      <w:pPr>
        <w:pStyle w:val="BodyText"/>
      </w:pPr>
      <w:r>
        <w:t xml:space="preserve">LaTeX equation editor:</w:t>
      </w:r>
      <w:r>
        <w:t xml:space="preserve"> </w:t>
      </w:r>
      <w:hyperlink r:id="rId76">
        <w:r>
          <w:rPr>
            <w:rStyle w:val="Hyperlink"/>
          </w:rPr>
          <w:t xml:space="preserve">https://www.codecogs.com/latex/eqneditor.php</w:t>
        </w:r>
      </w:hyperlink>
    </w:p>
    <w:bookmarkEnd w:id="77"/>
    <w:bookmarkStart w:id="78" w:name="practice-problems"/>
    <w:p>
      <w:pPr>
        <w:pStyle w:val="Heading2"/>
      </w:pPr>
      <w:r>
        <w:rPr>
          <w:rStyle w:val="SectionNumber"/>
        </w:rPr>
        <w:t xml:space="preserve">2.10</w:t>
      </w:r>
      <w:r>
        <w:tab/>
      </w:r>
      <w:r>
        <w:t xml:space="preserve">Practice Problems</w:t>
      </w:r>
    </w:p>
    <w:p>
      <w:pPr>
        <w:pStyle w:val="FirstParagraph"/>
      </w:pPr>
      <w:r>
        <w:t xml:space="preserve">The suggestions for practice in this lesson are foundational for starting work in R. If you struggle with any of these steps, I encourage you to get consultation from a peer, instructor, or tutor.</w:t>
      </w:r>
    </w:p>
    <w:tbl>
      <w:tblPr>
        <w:tblStyle w:val="Table"/>
        <w:tblW w:type="pct" w:w="5000"/>
        <w:tblLook w:firstRow="1" w:lastRow="0" w:firstColumn="0" w:lastColumn="0" w:noHBand="0" w:noVBand="0" w:val="0020"/>
      </w:tblPr>
      <w:tblGrid>
        <w:gridCol w:w="4350"/>
        <w:gridCol w:w="2007"/>
        <w:gridCol w:w="1561"/>
      </w:tblGrid>
      <w:tr>
        <w:trPr>
          <w:tblHeader w:val="true"/>
        </w:trPr>
        <w:tc>
          <w:tcPr/>
          <w:p>
            <w:pPr>
              <w:pStyle w:val="Compact"/>
              <w:jc w:val="left"/>
            </w:pPr>
            <w:r>
              <w:t xml:space="preserve">Assignment Component</w:t>
            </w:r>
          </w:p>
        </w:tc>
        <w:tc>
          <w:tcPr/>
          <w:p>
            <w:pPr>
              <w:pStyle w:val="Compact"/>
              <w:jc w:val="center"/>
            </w:pPr>
            <w:r>
              <w:t xml:space="preserve">Points Possible</w:t>
            </w:r>
          </w:p>
        </w:tc>
        <w:tc>
          <w:tcPr/>
          <w:p>
            <w:pPr>
              <w:pStyle w:val="Compact"/>
              <w:jc w:val="center"/>
            </w:pPr>
            <w:r>
              <w:t xml:space="preserve">Points Earned</w:t>
            </w:r>
          </w:p>
        </w:tc>
      </w:tr>
      <w:tr>
        <w:tc>
          <w:tcPr/>
          <w:p>
            <w:pPr>
              <w:pStyle w:val="Compact"/>
              <w:jc w:val="left"/>
            </w:pPr>
            <w:r>
              <w:t xml:space="preserve">1. Download base R and R Studio</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Open and save an .rmd (R Markdown) file in a</w:t>
            </w:r>
            <w:r>
              <w:t xml:space="preserve"> </w:t>
            </w:r>
            <w:r>
              <w:t xml:space="preserve">“</w:t>
            </w:r>
            <w:r>
              <w:t xml:space="preserve">sensible location</w:t>
            </w:r>
            <w:r>
              <w:t xml:space="preserve">”</w:t>
            </w:r>
            <w:r>
              <w:t xml:space="preserve"> </w:t>
            </w:r>
            <w:r>
              <w:t xml:space="preserve">on your computer</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In the .rmd file, open a chunk and perform a simple mathematical operation of your choice (e.g., subtract your birth year from this year)</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Install at least three packages; we will commonly use</w:t>
            </w:r>
            <w:r>
              <w:t xml:space="preserve"> </w:t>
            </w:r>
            <w:r>
              <w:rPr>
                <w:iCs/>
                <w:i/>
              </w:rPr>
              <w:t xml:space="preserve">psych</w:t>
            </w:r>
            <w:r>
              <w:t xml:space="preserve">,</w:t>
            </w:r>
            <w:r>
              <w:t xml:space="preserve"> </w:t>
            </w:r>
            <w:r>
              <w:rPr>
                <w:iCs/>
                <w:i/>
              </w:rPr>
              <w:t xml:space="preserve">tidyverse</w:t>
            </w:r>
            <w:r>
              <w:t xml:space="preserve">,</w:t>
            </w:r>
            <w:r>
              <w:t xml:space="preserve"> </w:t>
            </w:r>
            <w:r>
              <w:rPr>
                <w:iCs/>
                <w:i/>
              </w:rPr>
              <w:t xml:space="preserve">dplyr</w:t>
            </w:r>
            <w:r>
              <w:t xml:space="preserve">,</w:t>
            </w:r>
            <w:r>
              <w:t xml:space="preserve"> </w:t>
            </w:r>
            <w:r>
              <w:rPr>
                <w:iCs/>
                <w:i/>
              </w:rPr>
              <w:t xml:space="preserve">knitr</w:t>
            </w:r>
            <w:r>
              <w:t xml:space="preserve">,</w:t>
            </w:r>
            <w:r>
              <w:t xml:space="preserve"> </w:t>
            </w:r>
            <w:r>
              <w:rPr>
                <w:iCs/>
                <w:i/>
              </w:rPr>
              <w:t xml:space="preserve">ggplot2</w:t>
            </w:r>
            <w:r>
              <w:t xml:space="preserve">,</w:t>
            </w:r>
            <w:r>
              <w:t xml:space="preserve"> </w:t>
            </w:r>
            <w:r>
              <w:rPr>
                <w:iCs/>
                <w:i/>
              </w:rPr>
              <w:t xml:space="preserve">ggpubr</w:t>
            </w:r>
            <w:r>
              <w:t xml:space="preserv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 Copy the simulation in this lesson to your .rmd file. Change the random seed and run the simulation. Save the resulting data as a .csv or .rds file</w:t>
            </w:r>
            <w:r>
              <w:t xml:space="preserve"> </w:t>
            </w:r>
            <w:r>
              <w:rPr>
                <w:iCs/>
                <w:i/>
              </w:rPr>
              <w:t xml:space="preserve">in the same file as you saved the .rmd file</w:t>
            </w:r>
            <w:r>
              <w:t xml:space="preserv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6. Clear your environment (broom in upper right). Open the simulated file that you saved.</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7. Run the</w:t>
            </w:r>
            <w:r>
              <w:t xml:space="preserve"> </w:t>
            </w:r>
            <w:r>
              <w:rPr>
                <w:iCs/>
                <w:i/>
              </w:rPr>
              <w:t xml:space="preserve">describe()</w:t>
            </w:r>
            <w:r>
              <w:t xml:space="preserve"> </w:t>
            </w:r>
            <w:r>
              <w:t xml:space="preserve">function from the</w:t>
            </w:r>
            <w:r>
              <w:t xml:space="preserve"> </w:t>
            </w:r>
            <w:r>
              <w:rPr>
                <w:iCs/>
                <w:i/>
              </w:rPr>
              <w:t xml:space="preserve">psych</w:t>
            </w:r>
            <w:r>
              <w:t xml:space="preserve"> </w:t>
            </w:r>
            <w:r>
              <w:t xml:space="preserve">package with your simulated data that you imported from your local drive.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8. Demonstration/discussion with a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40</w:t>
            </w:r>
          </w:p>
        </w:tc>
        <w:tc>
          <w:tcPr/>
          <w:p>
            <w:pPr>
              <w:pStyle w:val="Compact"/>
              <w:jc w:val="center"/>
            </w:pPr>
            <w:r>
              <w:t xml:space="preserve">_____</w:t>
            </w:r>
          </w:p>
        </w:tc>
      </w:tr>
    </w:tbl>
    <w:bookmarkEnd w:id="78"/>
    <w:bookmarkEnd w:id="79"/>
    <w:bookmarkStart w:id="80" w:name="preliminary-analyses"/>
    <w:p>
      <w:pPr>
        <w:pStyle w:val="Heading1"/>
      </w:pPr>
      <w:r>
        <w:t xml:space="preserve">Preliminary Analyses</w:t>
      </w:r>
    </w:p>
    <w:bookmarkEnd w:id="80"/>
    <w:bookmarkStart w:id="127" w:name="preliminaries"/>
    <w:p>
      <w:pPr>
        <w:pStyle w:val="Heading1"/>
      </w:pPr>
      <w:r>
        <w:rPr>
          <w:rStyle w:val="SectionNumber"/>
        </w:rPr>
        <w:t xml:space="preserve">3</w:t>
      </w:r>
      <w:r>
        <w:tab/>
      </w:r>
      <w:r>
        <w:t xml:space="preserve">Preliminary Results</w:t>
      </w:r>
    </w:p>
    <w:p>
      <w:pPr>
        <w:pStyle w:val="FirstParagraph"/>
      </w:pPr>
      <w:hyperlink r:id="rId81">
        <w:r>
          <w:rPr>
            <w:rStyle w:val="Hyperlink"/>
          </w:rPr>
          <w:t xml:space="preserve">Screencasted Lecture Link</w:t>
        </w:r>
      </w:hyperlink>
    </w:p>
    <w:p>
      <w:pPr>
        <w:pStyle w:val="BodyText"/>
      </w:pPr>
      <w:r>
        <w:t xml:space="preserve">The beginning of any data analysis means familiarizing yourself with the data. Among other things, this includes producing and interpreting its distributional characteristics. In this lesson we mix common R operations for formatting, preparing, and analyzing the data with foundational statistical concepts in statistics.</w:t>
      </w:r>
    </w:p>
    <w:bookmarkStart w:id="85" w:name="navigating-this-lesson-1"/>
    <w:p>
      <w:pPr>
        <w:pStyle w:val="Heading2"/>
      </w:pPr>
      <w:r>
        <w:rPr>
          <w:rStyle w:val="SectionNumber"/>
        </w:rPr>
        <w:t xml:space="preserve">3.1</w:t>
      </w:r>
      <w:r>
        <w:tab/>
      </w:r>
      <w:r>
        <w:t xml:space="preserve">Navigating this Lesson</w:t>
      </w:r>
    </w:p>
    <w:p>
      <w:pPr>
        <w:pStyle w:val="FirstParagraph"/>
      </w:pPr>
      <w:r>
        <w:t xml:space="preserve">There is just less than two hours of lecture. If you work through the lesson with me, I would plan for an additional three hours.</w:t>
      </w:r>
    </w:p>
    <w:p>
      <w:pPr>
        <w:pStyle w:val="BodyText"/>
      </w:pPr>
      <w:r>
        <w:t xml:space="preserve">While the majority of R objects and data you will need are created within the R script that sources the lesson, occasionally there are some that cannot be created from within the R framework. Additionally, sometimes links fail. All original materials are provided at the</w:t>
      </w:r>
      <w:r>
        <w:t xml:space="preserve"> </w:t>
      </w:r>
      <w:hyperlink r:id="rId28">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82" w:name="learning-objectives-1"/>
    <w:p>
      <w:pPr>
        <w:pStyle w:val="Heading3"/>
      </w:pPr>
      <w:r>
        <w:rPr>
          <w:rStyle w:val="SectionNumber"/>
        </w:rPr>
        <w:t xml:space="preserve">3.1.1</w:t>
      </w:r>
      <w:r>
        <w:tab/>
      </w:r>
      <w:r>
        <w:t xml:space="preserve">Learning Objectives</w:t>
      </w:r>
    </w:p>
    <w:p>
      <w:pPr>
        <w:pStyle w:val="FirstParagraph"/>
      </w:pPr>
      <w:r>
        <w:t xml:space="preserve">Learning objectives from this lecture include the following:</w:t>
      </w:r>
    </w:p>
    <w:p>
      <w:pPr>
        <w:numPr>
          <w:ilvl w:val="0"/>
          <w:numId w:val="1025"/>
        </w:numPr>
        <w:pStyle w:val="Compact"/>
      </w:pPr>
      <w:r>
        <w:t xml:space="preserve">Determine the appropriate scale of measurement for variables and format them properly in R</w:t>
      </w:r>
    </w:p>
    <w:p>
      <w:pPr>
        <w:numPr>
          <w:ilvl w:val="0"/>
          <w:numId w:val="1025"/>
        </w:numPr>
        <w:pStyle w:val="Compact"/>
      </w:pPr>
      <w:r>
        <w:t xml:space="preserve">Produce and interpret measures of central tendency</w:t>
      </w:r>
    </w:p>
    <w:p>
      <w:pPr>
        <w:numPr>
          <w:ilvl w:val="0"/>
          <w:numId w:val="1025"/>
        </w:numPr>
        <w:pStyle w:val="Compact"/>
      </w:pPr>
      <w:r>
        <w:t xml:space="preserve">Analyze the distributional characteristics of data</w:t>
      </w:r>
    </w:p>
    <w:p>
      <w:pPr>
        <w:numPr>
          <w:ilvl w:val="0"/>
          <w:numId w:val="1025"/>
        </w:numPr>
        <w:pStyle w:val="Compact"/>
      </w:pPr>
      <w:r>
        <w:t xml:space="preserve">Describe the steps in calculating a standard deviation.</w:t>
      </w:r>
    </w:p>
    <w:p>
      <w:pPr>
        <w:numPr>
          <w:ilvl w:val="0"/>
          <w:numId w:val="1025"/>
        </w:numPr>
        <w:pStyle w:val="Compact"/>
      </w:pPr>
      <w:r>
        <w:t xml:space="preserve">Describe the steps in calculating a bivariate correlation coefficient (i.e., Pearson</w:t>
      </w:r>
      <w:r>
        <w:t xml:space="preserve"> </w:t>
      </w:r>
      <w:r>
        <w:rPr>
          <w:iCs/>
          <w:i/>
        </w:rPr>
        <w:t xml:space="preserve">r</w:t>
      </w:r>
      <w:r>
        <w:t xml:space="preserve">).</w:t>
      </w:r>
    </w:p>
    <w:p>
      <w:pPr>
        <w:numPr>
          <w:ilvl w:val="0"/>
          <w:numId w:val="1025"/>
        </w:numPr>
        <w:pStyle w:val="Compact"/>
      </w:pPr>
      <w:r>
        <w:t xml:space="preserve">Create an APA Style table and results section that includes means, standard deviations, and correlations and addresses skew and kurtosis.</w:t>
      </w:r>
    </w:p>
    <w:bookmarkEnd w:id="82"/>
    <w:bookmarkStart w:id="83" w:name="planning-for-practice"/>
    <w:p>
      <w:pPr>
        <w:pStyle w:val="Heading3"/>
      </w:pPr>
      <w:r>
        <w:rPr>
          <w:rStyle w:val="SectionNumber"/>
        </w:rPr>
        <w:t xml:space="preserve">3.1.2</w:t>
      </w:r>
      <w:r>
        <w:tab/>
      </w:r>
      <w:r>
        <w:t xml:space="preserve">Planning for Practice</w:t>
      </w:r>
    </w:p>
    <w:p>
      <w:pPr>
        <w:pStyle w:val="FirstParagraph"/>
      </w:pPr>
      <w:r>
        <w:t xml:space="preserve">The practice assignment at the end of the lesson is designed as a</w:t>
      </w:r>
      <w:r>
        <w:t xml:space="preserve"> </w:t>
      </w:r>
      <w:r>
        <w:t xml:space="preserve">“</w:t>
      </w:r>
      <w:r>
        <w:t xml:space="preserve">get (or</w:t>
      </w:r>
      <w:r>
        <w:t xml:space="preserve"> </w:t>
      </w:r>
      <w:r>
        <w:t xml:space="preserve">‘</w:t>
      </w:r>
      <w:r>
        <w:t xml:space="preserve">get back</w:t>
      </w:r>
      <w:r>
        <w:t xml:space="preserve">’</w:t>
      </w:r>
      <w:r>
        <w:t xml:space="preserve">) into it</w:t>
      </w:r>
      <w:r>
        <w:t xml:space="preserve">”</w:t>
      </w:r>
      <w:r>
        <w:t xml:space="preserve"> </w:t>
      </w:r>
      <w:r>
        <w:t xml:space="preserve">assignment. You will essentially work through this very same lecture, using the same dataframe; you will simply use a different set of continuous variables.</w:t>
      </w:r>
    </w:p>
    <w:bookmarkEnd w:id="83"/>
    <w:bookmarkStart w:id="84" w:name="readings-resources"/>
    <w:p>
      <w:pPr>
        <w:pStyle w:val="Heading3"/>
      </w:pPr>
      <w:r>
        <w:rPr>
          <w:rStyle w:val="SectionNumber"/>
        </w:rPr>
        <w:t xml:space="preserve">3.1.3</w:t>
      </w:r>
      <w:r>
        <w:tab/>
      </w:r>
      <w:r>
        <w:t xml:space="preserve">Readings &amp; Resources</w:t>
      </w:r>
    </w:p>
    <w:p>
      <w:pPr>
        <w:pStyle w:val="FirstParagraph"/>
      </w:pPr>
      <w:r>
        <w:t xml:space="preserve">In preparing this chapter, I drew heavily from the following resource(s). Other resources are cited (when possible, linked) in the text with complete citations in the reference list.</w:t>
      </w:r>
    </w:p>
    <w:p>
      <w:pPr>
        <w:numPr>
          <w:ilvl w:val="0"/>
          <w:numId w:val="1026"/>
        </w:numPr>
        <w:pStyle w:val="Compact"/>
      </w:pPr>
      <w:r>
        <w:t xml:space="preserve">Revelle, W. (2021). An introduction to the psych package: Part I: data entry and data description. 60.</w:t>
      </w:r>
    </w:p>
    <w:p>
      <w:pPr>
        <w:numPr>
          <w:ilvl w:val="1"/>
          <w:numId w:val="1027"/>
        </w:numPr>
        <w:pStyle w:val="Compact"/>
      </w:pPr>
      <w:r>
        <w:t xml:space="preserve">Revelle is the author/creator of the</w:t>
      </w:r>
      <w:r>
        <w:t xml:space="preserve"> </w:t>
      </w:r>
      <w:r>
        <w:rPr>
          <w:iCs/>
          <w:i/>
        </w:rPr>
        <w:t xml:space="preserve">psych</w:t>
      </w:r>
      <w:r>
        <w:t xml:space="preserve"> </w:t>
      </w:r>
      <w:r>
        <w:t xml:space="preserve">package. His tutorial provides both technical and interpretive information. Read pages 1-17.</w:t>
      </w:r>
    </w:p>
    <w:p>
      <w:pPr>
        <w:numPr>
          <w:ilvl w:val="0"/>
          <w:numId w:val="1026"/>
        </w:numPr>
        <w:pStyle w:val="Compact"/>
      </w:pPr>
      <w:r>
        <w:t xml:space="preserve">Lui, P. P. (2020). Racial microaggression, overt discrimination, and distress: (In)Direct associations with psychological adjustment.</w:t>
      </w:r>
      <w:r>
        <w:t xml:space="preserve"> </w:t>
      </w:r>
      <w:r>
        <w:rPr>
          <w:iCs/>
          <w:i/>
        </w:rPr>
        <w:t xml:space="preserve">The Counseling Psychologist, 32</w:t>
      </w:r>
      <w:r>
        <w:t xml:space="preserve">.</w:t>
      </w:r>
    </w:p>
    <w:p>
      <w:pPr>
        <w:numPr>
          <w:ilvl w:val="1"/>
          <w:numId w:val="1028"/>
        </w:numPr>
        <w:pStyle w:val="Compact"/>
      </w:pPr>
      <w:r>
        <w:t xml:space="preserve">This is the research vignette from which I simulate data that we can use in the lesson and practice problem.</w:t>
      </w:r>
    </w:p>
    <w:bookmarkEnd w:id="84"/>
    <w:bookmarkEnd w:id="85"/>
    <w:bookmarkStart w:id="86" w:name="research-vignette"/>
    <w:p>
      <w:pPr>
        <w:pStyle w:val="Heading2"/>
      </w:pPr>
      <w:r>
        <w:rPr>
          <w:rStyle w:val="SectionNumber"/>
        </w:rPr>
        <w:t xml:space="preserve">3.2</w:t>
      </w:r>
      <w:r>
        <w:tab/>
      </w:r>
      <w:r>
        <w:t xml:space="preserve">Research Vignette</w:t>
      </w:r>
    </w:p>
    <w:p>
      <w:pPr>
        <w:pStyle w:val="FirstParagraph"/>
      </w:pPr>
      <w:r>
        <w:t xml:space="preserve">We will use data that has been simulated data from Lui</w:t>
      </w:r>
      <w:r>
        <w:t xml:space="preserve"> </w:t>
      </w:r>
      <w:r>
        <w:t xml:space="preserve">(</w:t>
      </w:r>
      <w:hyperlink w:anchor="ref-lui_racial_2020">
        <w:r>
          <w:rPr>
            <w:rStyle w:val="Hyperlink"/>
          </w:rPr>
          <w:t xml:space="preserve">2020</w:t>
        </w:r>
      </w:hyperlink>
      <w:r>
        <w:t xml:space="preserve">)</w:t>
      </w:r>
      <w:r>
        <w:t xml:space="preserve"> </w:t>
      </w:r>
      <w:r>
        <w:t xml:space="preserve">as the research vignette. Controlling for overt discrimination, and neuroticism, Lui examined the degree to which racial microaggressions contributed to negative affect, alcohol consumption, and drinking problems in African American, Asian American, and Latinx American college students (</w:t>
      </w:r>
      <w:r>
        <w:rPr>
          <w:iCs/>
          <w:i/>
        </w:rPr>
        <w:t xml:space="preserve">N</w:t>
      </w:r>
      <w:r>
        <w:t xml:space="preserve"> </w:t>
      </w:r>
      <w:r>
        <w:t xml:space="preserve">= 713).</w:t>
      </w:r>
    </w:p>
    <w:p>
      <w:pPr>
        <w:pStyle w:val="BodyText"/>
      </w:pPr>
      <w:r>
        <w:t xml:space="preserve">Using the means, standard deviations, correlation matrix, and group sizes (</w:t>
      </w:r>
      <w:r>
        <w:rPr>
          <w:iCs/>
          <w:i/>
        </w:rPr>
        <w:t xml:space="preserve">n</w:t>
      </w:r>
      <w:r>
        <w:t xml:space="preserve">) I simulated the data. While the process of simulation is beyond the learning goals of this lesson (you can skip that part), I include it here so that it is easy to work the rest of the script.</w:t>
      </w:r>
    </w:p>
    <w:p>
      <w:pPr>
        <w:pStyle w:val="SourceCode"/>
      </w:pPr>
      <w:r>
        <w:rPr>
          <w:rStyle w:val="FunctionTok"/>
        </w:rPr>
        <w:t xml:space="preserve">set.seed</w:t>
      </w:r>
      <w:r>
        <w:rPr>
          <w:rStyle w:val="NormalTok"/>
        </w:rPr>
        <w:t xml:space="preserve">(</w:t>
      </w:r>
      <w:r>
        <w:rPr>
          <w:rStyle w:val="DecValTok"/>
        </w:rPr>
        <w:t xml:space="preserve">210807</w:t>
      </w:r>
      <w:r>
        <w:rPr>
          <w:rStyle w:val="NormalTok"/>
        </w:rPr>
        <w:t xml:space="preserve">)  </w:t>
      </w:r>
      <w:r>
        <w:rPr>
          <w:rStyle w:val="CommentTok"/>
        </w:rPr>
        <w:t xml:space="preserve">#sets the random seed so that we consistently get the same results</w:t>
      </w:r>
      <w:r>
        <w:br/>
      </w:r>
      <w:r>
        <w:rPr>
          <w:rStyle w:val="CommentTok"/>
        </w:rPr>
        <w:t xml:space="preserve"># for practice, you could change (or remove) the random seed and try</w:t>
      </w:r>
      <w:r>
        <w:br/>
      </w:r>
      <w:r>
        <w:rPr>
          <w:rStyle w:val="CommentTok"/>
        </w:rPr>
        <w:t xml:space="preserve"># to interpret the results (they should be quite similar) There are</w:t>
      </w:r>
      <w:r>
        <w:br/>
      </w:r>
      <w:r>
        <w:rPr>
          <w:rStyle w:val="CommentTok"/>
        </w:rPr>
        <w:t xml:space="preserve"># probably more efficient ways to simulate data. Given the</w:t>
      </w:r>
      <w:r>
        <w:br/>
      </w:r>
      <w:r>
        <w:rPr>
          <w:rStyle w:val="CommentTok"/>
        </w:rPr>
        <w:t xml:space="preserve"># information available in the manuscript, my approach was to first</w:t>
      </w:r>
      <w:r>
        <w:br/>
      </w:r>
      <w:r>
        <w:rPr>
          <w:rStyle w:val="CommentTok"/>
        </w:rPr>
        <w:t xml:space="preserve"># create the datasets for each of the racial ethnic groups that were</w:t>
      </w:r>
      <w:r>
        <w:br/>
      </w:r>
      <w:r>
        <w:rPr>
          <w:rStyle w:val="CommentTok"/>
        </w:rPr>
        <w:t xml:space="preserve"># provided and then binding them together.</w:t>
      </w:r>
      <w:r>
        <w:br/>
      </w:r>
      <w:r>
        <w:br/>
      </w:r>
      <w:r>
        <w:rPr>
          <w:rStyle w:val="CommentTok"/>
        </w:rPr>
        <w:t xml:space="preserve"># First, the data for the students who identified as Asian American</w:t>
      </w:r>
      <w:r>
        <w:br/>
      </w:r>
      <w:r>
        <w:rPr>
          <w:rStyle w:val="NormalTok"/>
        </w:rPr>
        <w:t xml:space="preserve">Asian_mu </w:t>
      </w:r>
      <w:r>
        <w:rPr>
          <w:rStyle w:val="OtherTok"/>
        </w:rPr>
        <w:t xml:space="preserve">&lt;-</w:t>
      </w:r>
      <w:r>
        <w:rPr>
          <w:rStyle w:val="NormalTok"/>
        </w:rPr>
        <w:t xml:space="preserve"> </w:t>
      </w:r>
      <w:r>
        <w:rPr>
          <w:rStyle w:val="FunctionTok"/>
        </w:rPr>
        <w:t xml:space="preserve">c</w:t>
      </w:r>
      <w:r>
        <w:rPr>
          <w:rStyle w:val="NormalTok"/>
        </w:rPr>
        <w:t xml:space="preserve">(</w:t>
      </w:r>
      <w:r>
        <w:rPr>
          <w:rStyle w:val="FloatTok"/>
        </w:rPr>
        <w:t xml:space="preserve">1.52</w:t>
      </w:r>
      <w:r>
        <w:rPr>
          <w:rStyle w:val="NormalTok"/>
        </w:rPr>
        <w:t xml:space="preserve">, </w:t>
      </w:r>
      <w:r>
        <w:rPr>
          <w:rStyle w:val="FloatTok"/>
        </w:rPr>
        <w:t xml:space="preserve">1.72</w:t>
      </w:r>
      <w:r>
        <w:rPr>
          <w:rStyle w:val="NormalTok"/>
        </w:rPr>
        <w:t xml:space="preserve">, </w:t>
      </w:r>
      <w:r>
        <w:rPr>
          <w:rStyle w:val="FloatTok"/>
        </w:rPr>
        <w:t xml:space="preserve">2.69</w:t>
      </w:r>
      <w:r>
        <w:rPr>
          <w:rStyle w:val="NormalTok"/>
        </w:rPr>
        <w:t xml:space="preserve">, </w:t>
      </w:r>
      <w:r>
        <w:rPr>
          <w:rStyle w:val="FloatTok"/>
        </w:rPr>
        <w:t xml:space="preserve">1.71</w:t>
      </w:r>
      <w:r>
        <w:rPr>
          <w:rStyle w:val="NormalTok"/>
        </w:rPr>
        <w:t xml:space="preserve">, </w:t>
      </w:r>
      <w:r>
        <w:rPr>
          <w:rStyle w:val="FloatTok"/>
        </w:rPr>
        <w:t xml:space="preserve">2.14</w:t>
      </w:r>
      <w:r>
        <w:rPr>
          <w:rStyle w:val="NormalTok"/>
        </w:rPr>
        <w:t xml:space="preserve">, </w:t>
      </w:r>
      <w:r>
        <w:rPr>
          <w:rStyle w:val="FloatTok"/>
        </w:rPr>
        <w:t xml:space="preserve">2.35</w:t>
      </w:r>
      <w:r>
        <w:rPr>
          <w:rStyle w:val="NormalTok"/>
        </w:rPr>
        <w:t xml:space="preserve">, </w:t>
      </w:r>
      <w:r>
        <w:rPr>
          <w:rStyle w:val="FloatTok"/>
        </w:rPr>
        <w:t xml:space="preserve">2.42</w:t>
      </w:r>
      <w:r>
        <w:rPr>
          <w:rStyle w:val="NormalTok"/>
        </w:rPr>
        <w:t xml:space="preserve">)</w:t>
      </w:r>
      <w:r>
        <w:br/>
      </w:r>
      <w:r>
        <w:rPr>
          <w:rStyle w:val="NormalTok"/>
        </w:rPr>
        <w:t xml:space="preserve">Asian_stddev </w:t>
      </w:r>
      <w:r>
        <w:rPr>
          <w:rStyle w:val="OtherTok"/>
        </w:rPr>
        <w:t xml:space="preserve">&lt;-</w:t>
      </w:r>
      <w:r>
        <w:rPr>
          <w:rStyle w:val="NormalTok"/>
        </w:rPr>
        <w:t xml:space="preserve"> </w:t>
      </w:r>
      <w:r>
        <w:rPr>
          <w:rStyle w:val="FunctionTok"/>
        </w:rPr>
        <w:t xml:space="preserve">c</w:t>
      </w:r>
      <w:r>
        <w:rPr>
          <w:rStyle w:val="NormalTok"/>
        </w:rPr>
        <w:t xml:space="preserve">(</w:t>
      </w:r>
      <w:r>
        <w:rPr>
          <w:rStyle w:val="FloatTok"/>
        </w:rPr>
        <w:t xml:space="preserve">2.52</w:t>
      </w:r>
      <w:r>
        <w:rPr>
          <w:rStyle w:val="NormalTok"/>
        </w:rPr>
        <w:t xml:space="preserve">, </w:t>
      </w:r>
      <w:r>
        <w:rPr>
          <w:rStyle w:val="FloatTok"/>
        </w:rPr>
        <w:t xml:space="preserve">2.04</w:t>
      </w:r>
      <w:r>
        <w:rPr>
          <w:rStyle w:val="NormalTok"/>
        </w:rPr>
        <w:t xml:space="preserve">, </w:t>
      </w:r>
      <w:r>
        <w:rPr>
          <w:rStyle w:val="FloatTok"/>
        </w:rPr>
        <w:t xml:space="preserve">0.47</w:t>
      </w:r>
      <w:r>
        <w:rPr>
          <w:rStyle w:val="NormalTok"/>
        </w:rPr>
        <w:t xml:space="preserve">, </w:t>
      </w:r>
      <w:r>
        <w:rPr>
          <w:rStyle w:val="FloatTok"/>
        </w:rPr>
        <w:t xml:space="preserve">0.7</w:t>
      </w:r>
      <w:r>
        <w:rPr>
          <w:rStyle w:val="NormalTok"/>
        </w:rPr>
        <w:t xml:space="preserve">, </w:t>
      </w:r>
      <w:r>
        <w:rPr>
          <w:rStyle w:val="FloatTok"/>
        </w:rPr>
        <w:t xml:space="preserve">0.8</w:t>
      </w:r>
      <w:r>
        <w:rPr>
          <w:rStyle w:val="NormalTok"/>
        </w:rPr>
        <w:t xml:space="preserve">, </w:t>
      </w:r>
      <w:r>
        <w:rPr>
          <w:rStyle w:val="FloatTok"/>
        </w:rPr>
        <w:t xml:space="preserve">2.41</w:t>
      </w:r>
      <w:r>
        <w:rPr>
          <w:rStyle w:val="NormalTok"/>
        </w:rPr>
        <w:t xml:space="preserve">, </w:t>
      </w:r>
      <w:r>
        <w:rPr>
          <w:rStyle w:val="FloatTok"/>
        </w:rPr>
        <w:t xml:space="preserve">3.36</w:t>
      </w:r>
      <w:r>
        <w:rPr>
          <w:rStyle w:val="NormalTok"/>
        </w:rPr>
        <w:t xml:space="preserve">)</w:t>
      </w:r>
      <w:r>
        <w:br/>
      </w:r>
      <w:r>
        <w:rPr>
          <w:rStyle w:val="NormalTok"/>
        </w:rPr>
        <w:t xml:space="preserve">Asian_corMat </w:t>
      </w:r>
      <w:r>
        <w:rPr>
          <w:rStyle w:val="OtherTok"/>
        </w:rPr>
        <w:t xml:space="preserve">&lt;-</w:t>
      </w:r>
      <w:r>
        <w:rPr>
          <w:rStyle w:val="NormalTok"/>
        </w:rPr>
        <w:t xml:space="preserve"> </w:t>
      </w:r>
      <w:r>
        <w:rPr>
          <w:rStyle w:val="FunctionTok"/>
        </w:rPr>
        <w:t xml:space="preserve">matrix</w:t>
      </w:r>
      <w:r>
        <w:rPr>
          <w:rStyle w:val="NormalTok"/>
        </w:rPr>
        <w:t xml:space="preserve">(</w:t>
      </w:r>
      <w:r>
        <w:rPr>
          <w:rStyle w:val="FunctionTok"/>
        </w:rPr>
        <w:t xml:space="preserve">c</w:t>
      </w:r>
      <w:r>
        <w:rPr>
          <w:rStyle w:val="NormalTok"/>
        </w:rPr>
        <w:t xml:space="preserve">(</w:t>
      </w:r>
      <w:r>
        <w:rPr>
          <w:rStyle w:val="DecValTok"/>
        </w:rPr>
        <w:t xml:space="preserve">1</w:t>
      </w:r>
      <w:r>
        <w:rPr>
          <w:rStyle w:val="NormalTok"/>
        </w:rPr>
        <w:t xml:space="preserve">, </w:t>
      </w:r>
      <w:r>
        <w:rPr>
          <w:rStyle w:val="FloatTok"/>
        </w:rPr>
        <w:t xml:space="preserve">0.69</w:t>
      </w:r>
      <w:r>
        <w:rPr>
          <w:rStyle w:val="NormalTok"/>
        </w:rPr>
        <w:t xml:space="preserve">, </w:t>
      </w:r>
      <w:r>
        <w:rPr>
          <w:rStyle w:val="FloatTok"/>
        </w:rPr>
        <w:t xml:space="preserve">0.19</w:t>
      </w:r>
      <w:r>
        <w:rPr>
          <w:rStyle w:val="NormalTok"/>
        </w:rPr>
        <w:t xml:space="preserve">, </w:t>
      </w:r>
      <w:r>
        <w:rPr>
          <w:rStyle w:val="FloatTok"/>
        </w:rPr>
        <w:t xml:space="preserve">0.28</w:t>
      </w:r>
      <w:r>
        <w:rPr>
          <w:rStyle w:val="NormalTok"/>
        </w:rPr>
        <w:t xml:space="preserve">, </w:t>
      </w:r>
      <w:r>
        <w:rPr>
          <w:rStyle w:val="FloatTok"/>
        </w:rPr>
        <w:t xml:space="preserve">0.32</w:t>
      </w:r>
      <w:r>
        <w:rPr>
          <w:rStyle w:val="NormalTok"/>
        </w:rPr>
        <w:t xml:space="preserve">, </w:t>
      </w:r>
      <w:r>
        <w:rPr>
          <w:rStyle w:val="FloatTok"/>
        </w:rPr>
        <w:t xml:space="preserve">0.08</w:t>
      </w:r>
      <w:r>
        <w:rPr>
          <w:rStyle w:val="NormalTok"/>
        </w:rPr>
        <w:t xml:space="preserve">, </w:t>
      </w:r>
      <w:r>
        <w:rPr>
          <w:rStyle w:val="FloatTok"/>
        </w:rPr>
        <w:t xml:space="preserve">0.23</w:t>
      </w:r>
      <w:r>
        <w:rPr>
          <w:rStyle w:val="NormalTok"/>
        </w:rPr>
        <w:t xml:space="preserve">, </w:t>
      </w:r>
      <w:r>
        <w:rPr>
          <w:rStyle w:val="FloatTok"/>
        </w:rPr>
        <w:t xml:space="preserve">0.69</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loatTok"/>
        </w:rPr>
        <w:t xml:space="preserve">0.2</w:t>
      </w:r>
      <w:r>
        <w:rPr>
          <w:rStyle w:val="NormalTok"/>
        </w:rPr>
        <w:t xml:space="preserve">, </w:t>
      </w:r>
      <w:r>
        <w:rPr>
          <w:rStyle w:val="FloatTok"/>
        </w:rPr>
        <w:t xml:space="preserve">0.29</w:t>
      </w:r>
      <w:r>
        <w:rPr>
          <w:rStyle w:val="NormalTok"/>
        </w:rPr>
        <w:t xml:space="preserve">, </w:t>
      </w:r>
      <w:r>
        <w:rPr>
          <w:rStyle w:val="FloatTok"/>
        </w:rPr>
        <w:t xml:space="preserve">0.33</w:t>
      </w:r>
      <w:r>
        <w:rPr>
          <w:rStyle w:val="NormalTok"/>
        </w:rPr>
        <w:t xml:space="preserve">, </w:t>
      </w:r>
      <w:r>
        <w:rPr>
          <w:rStyle w:val="FloatTok"/>
        </w:rPr>
        <w:t xml:space="preserve">0.13</w:t>
      </w:r>
      <w:r>
        <w:rPr>
          <w:rStyle w:val="NormalTok"/>
        </w:rPr>
        <w:t xml:space="preserve">, </w:t>
      </w:r>
      <w:r>
        <w:rPr>
          <w:rStyle w:val="FloatTok"/>
        </w:rPr>
        <w:t xml:space="preserve">0.25</w:t>
      </w:r>
      <w:r>
        <w:rPr>
          <w:rStyle w:val="NormalTok"/>
        </w:rPr>
        <w:t xml:space="preserve">, </w:t>
      </w:r>
      <w:r>
        <w:rPr>
          <w:rStyle w:val="FloatTok"/>
        </w:rPr>
        <w:t xml:space="preserve">0.19</w:t>
      </w:r>
      <w:r>
        <w:rPr>
          <w:rStyle w:val="NormalTok"/>
        </w:rPr>
        <w:t xml:space="preserve">, </w:t>
      </w:r>
      <w:r>
        <w:rPr>
          <w:rStyle w:val="FloatTok"/>
        </w:rPr>
        <w:t xml:space="preserve">0.2</w:t>
      </w:r>
      <w:r>
        <w:rPr>
          <w:rStyle w:val="NormalTok"/>
        </w:rPr>
        <w:t xml:space="preserve">, </w:t>
      </w:r>
      <w:r>
        <w:rPr>
          <w:rStyle w:val="DecValTok"/>
        </w:rPr>
        <w:t xml:space="preserve">1</w:t>
      </w:r>
      <w:r>
        <w:rPr>
          <w:rStyle w:val="NormalTok"/>
        </w:rPr>
        <w:t xml:space="preserve">, </w:t>
      </w:r>
      <w:r>
        <w:rPr>
          <w:rStyle w:val="FloatTok"/>
        </w:rPr>
        <w:t xml:space="preserve">0.5</w:t>
      </w:r>
      <w:r>
        <w:rPr>
          <w:rStyle w:val="NormalTok"/>
        </w:rPr>
        <w:t xml:space="preserve">, </w:t>
      </w:r>
      <w:r>
        <w:rPr>
          <w:rStyle w:val="FloatTok"/>
        </w:rPr>
        <w:t xml:space="preserve">0.5</w:t>
      </w:r>
      <w:r>
        <w:rPr>
          <w:rStyle w:val="NormalTok"/>
        </w:rPr>
        <w:t xml:space="preserve">, </w:t>
      </w:r>
      <w:r>
        <w:rPr>
          <w:rStyle w:val="SpecialCharTok"/>
        </w:rPr>
        <w:t xml:space="preserve">-</w:t>
      </w:r>
      <w:r>
        <w:rPr>
          <w:rStyle w:val="FloatTok"/>
        </w:rPr>
        <w:t xml:space="preserve">0.04</w:t>
      </w:r>
      <w:r>
        <w:rPr>
          <w:rStyle w:val="NormalTok"/>
        </w:rPr>
        <w:t xml:space="preserve">, </w:t>
      </w:r>
      <w:r>
        <w:rPr>
          <w:rStyle w:val="FloatTok"/>
        </w:rPr>
        <w:t xml:space="preserve">0.09</w:t>
      </w:r>
      <w:r>
        <w:rPr>
          <w:rStyle w:val="NormalTok"/>
        </w:rPr>
        <w:t xml:space="preserve">, </w:t>
      </w:r>
      <w:r>
        <w:rPr>
          <w:rStyle w:val="FloatTok"/>
        </w:rPr>
        <w:t xml:space="preserve">0.28</w:t>
      </w:r>
      <w:r>
        <w:rPr>
          <w:rStyle w:val="NormalTok"/>
        </w:rPr>
        <w:t xml:space="preserve">,</w:t>
      </w:r>
      <w:r>
        <w:br/>
      </w:r>
      <w:r>
        <w:rPr>
          <w:rStyle w:val="NormalTok"/>
        </w:rPr>
        <w:t xml:space="preserve">    </w:t>
      </w:r>
      <w:r>
        <w:rPr>
          <w:rStyle w:val="FloatTok"/>
        </w:rPr>
        <w:t xml:space="preserve">0.29</w:t>
      </w:r>
      <w:r>
        <w:rPr>
          <w:rStyle w:val="NormalTok"/>
        </w:rPr>
        <w:t xml:space="preserve">, </w:t>
      </w:r>
      <w:r>
        <w:rPr>
          <w:rStyle w:val="FloatTok"/>
        </w:rPr>
        <w:t xml:space="preserve">0.5</w:t>
      </w:r>
      <w:r>
        <w:rPr>
          <w:rStyle w:val="NormalTok"/>
        </w:rPr>
        <w:t xml:space="preserve">, </w:t>
      </w:r>
      <w:r>
        <w:rPr>
          <w:rStyle w:val="DecValTok"/>
        </w:rPr>
        <w:t xml:space="preserve">1</w:t>
      </w:r>
      <w:r>
        <w:rPr>
          <w:rStyle w:val="NormalTok"/>
        </w:rPr>
        <w:t xml:space="preserve">, </w:t>
      </w:r>
      <w:r>
        <w:rPr>
          <w:rStyle w:val="FloatTok"/>
        </w:rPr>
        <w:t xml:space="preserve">0.76</w:t>
      </w:r>
      <w:r>
        <w:rPr>
          <w:rStyle w:val="NormalTok"/>
        </w:rPr>
        <w:t xml:space="preserve">, </w:t>
      </w:r>
      <w:r>
        <w:rPr>
          <w:rStyle w:val="FloatTok"/>
        </w:rPr>
        <w:t xml:space="preserve">0.04</w:t>
      </w:r>
      <w:r>
        <w:rPr>
          <w:rStyle w:val="NormalTok"/>
        </w:rPr>
        <w:t xml:space="preserve">, </w:t>
      </w:r>
      <w:r>
        <w:rPr>
          <w:rStyle w:val="FloatTok"/>
        </w:rPr>
        <w:t xml:space="preserve">0.18</w:t>
      </w:r>
      <w:r>
        <w:rPr>
          <w:rStyle w:val="NormalTok"/>
        </w:rPr>
        <w:t xml:space="preserve">, </w:t>
      </w:r>
      <w:r>
        <w:rPr>
          <w:rStyle w:val="FloatTok"/>
        </w:rPr>
        <w:t xml:space="preserve">0.32</w:t>
      </w:r>
      <w:r>
        <w:rPr>
          <w:rStyle w:val="NormalTok"/>
        </w:rPr>
        <w:t xml:space="preserve">, </w:t>
      </w:r>
      <w:r>
        <w:rPr>
          <w:rStyle w:val="FloatTok"/>
        </w:rPr>
        <w:t xml:space="preserve">0.33</w:t>
      </w:r>
      <w:r>
        <w:rPr>
          <w:rStyle w:val="NormalTok"/>
        </w:rPr>
        <w:t xml:space="preserve">, </w:t>
      </w:r>
      <w:r>
        <w:rPr>
          <w:rStyle w:val="FloatTok"/>
        </w:rPr>
        <w:t xml:space="preserve">0.5</w:t>
      </w:r>
      <w:r>
        <w:rPr>
          <w:rStyle w:val="NormalTok"/>
        </w:rPr>
        <w:t xml:space="preserve">, </w:t>
      </w:r>
      <w:r>
        <w:rPr>
          <w:rStyle w:val="FloatTok"/>
        </w:rPr>
        <w:t xml:space="preserve">0.76</w:t>
      </w:r>
      <w:r>
        <w:rPr>
          <w:rStyle w:val="NormalTok"/>
        </w:rPr>
        <w:t xml:space="preserve">, </w:t>
      </w:r>
      <w:r>
        <w:rPr>
          <w:rStyle w:val="DecValTok"/>
        </w:rPr>
        <w:t xml:space="preserve">1</w:t>
      </w:r>
      <w:r>
        <w:rPr>
          <w:rStyle w:val="NormalTok"/>
        </w:rPr>
        <w:t xml:space="preserve">, </w:t>
      </w:r>
      <w:r>
        <w:rPr>
          <w:rStyle w:val="FloatTok"/>
        </w:rPr>
        <w:t xml:space="preserve">0.1</w:t>
      </w:r>
      <w:r>
        <w:rPr>
          <w:rStyle w:val="NormalTok"/>
        </w:rPr>
        <w:t xml:space="preserve">, </w:t>
      </w:r>
      <w:r>
        <w:rPr>
          <w:rStyle w:val="FloatTok"/>
        </w:rPr>
        <w:t xml:space="preserve">0.21</w:t>
      </w:r>
      <w:r>
        <w:rPr>
          <w:rStyle w:val="NormalTok"/>
        </w:rPr>
        <w:t xml:space="preserve">,</w:t>
      </w:r>
      <w:r>
        <w:br/>
      </w:r>
      <w:r>
        <w:rPr>
          <w:rStyle w:val="NormalTok"/>
        </w:rPr>
        <w:t xml:space="preserve">    </w:t>
      </w:r>
      <w:r>
        <w:rPr>
          <w:rStyle w:val="FloatTok"/>
        </w:rPr>
        <w:t xml:space="preserve">0.08</w:t>
      </w:r>
      <w:r>
        <w:rPr>
          <w:rStyle w:val="NormalTok"/>
        </w:rPr>
        <w:t xml:space="preserve">, </w:t>
      </w:r>
      <w:r>
        <w:rPr>
          <w:rStyle w:val="FloatTok"/>
        </w:rPr>
        <w:t xml:space="preserve">0.13</w:t>
      </w:r>
      <w:r>
        <w:rPr>
          <w:rStyle w:val="NormalTok"/>
        </w:rPr>
        <w:t xml:space="preserve">, </w:t>
      </w:r>
      <w:r>
        <w:rPr>
          <w:rStyle w:val="SpecialCharTok"/>
        </w:rPr>
        <w:t xml:space="preserve">-</w:t>
      </w:r>
      <w:r>
        <w:rPr>
          <w:rStyle w:val="FloatTok"/>
        </w:rPr>
        <w:t xml:space="preserve">0.04</w:t>
      </w:r>
      <w:r>
        <w:rPr>
          <w:rStyle w:val="NormalTok"/>
        </w:rPr>
        <w:t xml:space="preserve">, </w:t>
      </w:r>
      <w:r>
        <w:rPr>
          <w:rStyle w:val="FloatTok"/>
        </w:rPr>
        <w:t xml:space="preserve">0.04</w:t>
      </w:r>
      <w:r>
        <w:rPr>
          <w:rStyle w:val="NormalTok"/>
        </w:rPr>
        <w:t xml:space="preserve">, </w:t>
      </w:r>
      <w:r>
        <w:rPr>
          <w:rStyle w:val="FloatTok"/>
        </w:rPr>
        <w:t xml:space="preserve">0.1</w:t>
      </w:r>
      <w:r>
        <w:rPr>
          <w:rStyle w:val="NormalTok"/>
        </w:rPr>
        <w:t xml:space="preserve">, </w:t>
      </w:r>
      <w:r>
        <w:rPr>
          <w:rStyle w:val="DecValTok"/>
        </w:rPr>
        <w:t xml:space="preserve">1</w:t>
      </w:r>
      <w:r>
        <w:rPr>
          <w:rStyle w:val="NormalTok"/>
        </w:rPr>
        <w:t xml:space="preserve">, </w:t>
      </w:r>
      <w:r>
        <w:rPr>
          <w:rStyle w:val="FloatTok"/>
        </w:rPr>
        <w:t xml:space="preserve">0.42</w:t>
      </w:r>
      <w:r>
        <w:rPr>
          <w:rStyle w:val="NormalTok"/>
        </w:rPr>
        <w:t xml:space="preserve">, </w:t>
      </w:r>
      <w:r>
        <w:rPr>
          <w:rStyle w:val="FloatTok"/>
        </w:rPr>
        <w:t xml:space="preserve">0.23</w:t>
      </w:r>
      <w:r>
        <w:rPr>
          <w:rStyle w:val="NormalTok"/>
        </w:rPr>
        <w:t xml:space="preserve">, </w:t>
      </w:r>
      <w:r>
        <w:rPr>
          <w:rStyle w:val="FloatTok"/>
        </w:rPr>
        <w:t xml:space="preserve">0.25</w:t>
      </w:r>
      <w:r>
        <w:rPr>
          <w:rStyle w:val="NormalTok"/>
        </w:rPr>
        <w:t xml:space="preserve">, </w:t>
      </w:r>
      <w:r>
        <w:rPr>
          <w:rStyle w:val="FloatTok"/>
        </w:rPr>
        <w:t xml:space="preserve">0.09</w:t>
      </w:r>
      <w:r>
        <w:rPr>
          <w:rStyle w:val="NormalTok"/>
        </w:rPr>
        <w:t xml:space="preserve">, </w:t>
      </w:r>
      <w:r>
        <w:rPr>
          <w:rStyle w:val="FloatTok"/>
        </w:rPr>
        <w:t xml:space="preserve">0.18</w:t>
      </w:r>
      <w:r>
        <w:rPr>
          <w:rStyle w:val="NormalTok"/>
        </w:rPr>
        <w:t xml:space="preserve">, </w:t>
      </w:r>
      <w:r>
        <w:rPr>
          <w:rStyle w:val="FloatTok"/>
        </w:rPr>
        <w:t xml:space="preserve">0.21</w:t>
      </w:r>
      <w:r>
        <w:rPr>
          <w:rStyle w:val="NormalTok"/>
        </w:rPr>
        <w:t xml:space="preserve">,</w:t>
      </w:r>
      <w:r>
        <w:br/>
      </w:r>
      <w:r>
        <w:rPr>
          <w:rStyle w:val="NormalTok"/>
        </w:rPr>
        <w:t xml:space="preserve">    </w:t>
      </w:r>
      <w:r>
        <w:rPr>
          <w:rStyle w:val="FloatTok"/>
        </w:rPr>
        <w:t xml:space="preserve">0.42</w:t>
      </w:r>
      <w:r>
        <w:rPr>
          <w:rStyle w:val="NormalTok"/>
        </w:rPr>
        <w:t xml:space="preserve">, </w:t>
      </w:r>
      <w:r>
        <w:rPr>
          <w:rStyle w:val="DecValTok"/>
        </w:rPr>
        <w:t xml:space="preserve">1</w:t>
      </w:r>
      <w:r>
        <w:rPr>
          <w:rStyle w:val="NormalTok"/>
        </w:rPr>
        <w:t xml:space="preserve">), </w:t>
      </w:r>
      <w:r>
        <w:rPr>
          <w:rStyle w:val="AttributeTok"/>
        </w:rPr>
        <w:t xml:space="preserve">ncol =</w:t>
      </w:r>
      <w:r>
        <w:rPr>
          <w:rStyle w:val="NormalTok"/>
        </w:rPr>
        <w:t xml:space="preserve"> </w:t>
      </w:r>
      <w:r>
        <w:rPr>
          <w:rStyle w:val="DecValTok"/>
        </w:rPr>
        <w:t xml:space="preserve">7</w:t>
      </w:r>
      <w:r>
        <w:rPr>
          <w:rStyle w:val="NormalTok"/>
        </w:rPr>
        <w:t xml:space="preserve">)</w:t>
      </w:r>
      <w:r>
        <w:br/>
      </w:r>
      <w:r>
        <w:rPr>
          <w:rStyle w:val="NormalTok"/>
        </w:rPr>
        <w:t xml:space="preserve">Asian_covMat </w:t>
      </w:r>
      <w:r>
        <w:rPr>
          <w:rStyle w:val="OtherTok"/>
        </w:rPr>
        <w:t xml:space="preserve">&lt;-</w:t>
      </w:r>
      <w:r>
        <w:rPr>
          <w:rStyle w:val="NormalTok"/>
        </w:rPr>
        <w:t xml:space="preserve"> Asian_stddev </w:t>
      </w:r>
      <w:r>
        <w:rPr>
          <w:rStyle w:val="SpecialCharTok"/>
        </w:rPr>
        <w:t xml:space="preserve">%*%</w:t>
      </w:r>
      <w:r>
        <w:rPr>
          <w:rStyle w:val="NormalTok"/>
        </w:rPr>
        <w:t xml:space="preserve"> </w:t>
      </w:r>
      <w:r>
        <w:rPr>
          <w:rStyle w:val="FunctionTok"/>
        </w:rPr>
        <w:t xml:space="preserve">t</w:t>
      </w:r>
      <w:r>
        <w:rPr>
          <w:rStyle w:val="NormalTok"/>
        </w:rPr>
        <w:t xml:space="preserve">(Asian_stddev) </w:t>
      </w:r>
      <w:r>
        <w:rPr>
          <w:rStyle w:val="SpecialCharTok"/>
        </w:rPr>
        <w:t xml:space="preserve">*</w:t>
      </w:r>
      <w:r>
        <w:rPr>
          <w:rStyle w:val="NormalTok"/>
        </w:rPr>
        <w:t xml:space="preserve"> Asian_corMat</w:t>
      </w:r>
      <w:r>
        <w:br/>
      </w:r>
      <w:r>
        <w:br/>
      </w:r>
      <w:r>
        <w:rPr>
          <w:rStyle w:val="NormalTok"/>
        </w:rPr>
        <w:t xml:space="preserve">Asian_dat </w:t>
      </w:r>
      <w:r>
        <w:rPr>
          <w:rStyle w:val="OtherTok"/>
        </w:rPr>
        <w:t xml:space="preserve">&lt;-</w:t>
      </w:r>
      <w:r>
        <w:rPr>
          <w:rStyle w:val="NormalTok"/>
        </w:rPr>
        <w:t xml:space="preserve"> MASS</w:t>
      </w:r>
      <w:r>
        <w:rPr>
          <w:rStyle w:val="SpecialCharTok"/>
        </w:rPr>
        <w:t xml:space="preserve">::</w:t>
      </w:r>
      <w:r>
        <w:rPr>
          <w:rStyle w:val="FunctionTok"/>
        </w:rPr>
        <w:t xml:space="preserve">mvrnorm</w:t>
      </w:r>
      <w:r>
        <w:rPr>
          <w:rStyle w:val="NormalTok"/>
        </w:rPr>
        <w:t xml:space="preserve">(</w:t>
      </w:r>
      <w:r>
        <w:rPr>
          <w:rStyle w:val="AttributeTok"/>
        </w:rPr>
        <w:t xml:space="preserve">n =</w:t>
      </w:r>
      <w:r>
        <w:rPr>
          <w:rStyle w:val="NormalTok"/>
        </w:rPr>
        <w:t xml:space="preserve"> </w:t>
      </w:r>
      <w:r>
        <w:rPr>
          <w:rStyle w:val="DecValTok"/>
        </w:rPr>
        <w:t xml:space="preserve">398</w:t>
      </w:r>
      <w:r>
        <w:rPr>
          <w:rStyle w:val="NormalTok"/>
        </w:rPr>
        <w:t xml:space="preserve">, </w:t>
      </w:r>
      <w:r>
        <w:rPr>
          <w:rStyle w:val="AttributeTok"/>
        </w:rPr>
        <w:t xml:space="preserve">mu =</w:t>
      </w:r>
      <w:r>
        <w:rPr>
          <w:rStyle w:val="NormalTok"/>
        </w:rPr>
        <w:t xml:space="preserve"> Asian_mu, </w:t>
      </w:r>
      <w:r>
        <w:rPr>
          <w:rStyle w:val="AttributeTok"/>
        </w:rPr>
        <w:t xml:space="preserve">Sigma =</w:t>
      </w:r>
      <w:r>
        <w:rPr>
          <w:rStyle w:val="NormalTok"/>
        </w:rPr>
        <w:t xml:space="preserve"> Asian_covMat,</w:t>
      </w:r>
      <w:r>
        <w:br/>
      </w:r>
      <w:r>
        <w:rPr>
          <w:rStyle w:val="NormalTok"/>
        </w:rPr>
        <w:t xml:space="preserve">    </w:t>
      </w:r>
      <w:r>
        <w:rPr>
          <w:rStyle w:val="AttributeTok"/>
        </w:rPr>
        <w:t xml:space="preserve">empirical =</w:t>
      </w:r>
      <w:r>
        <w:rPr>
          <w:rStyle w:val="NormalTok"/>
        </w:rPr>
        <w:t xml:space="preserve"> </w:t>
      </w:r>
      <w:r>
        <w:rPr>
          <w:rStyle w:val="ConstantTok"/>
        </w:rPr>
        <w:t xml:space="preserve">TRUE</w:t>
      </w:r>
      <w:r>
        <w:rPr>
          <w:rStyle w:val="NormalTok"/>
        </w:rPr>
        <w:t xml:space="preserve">)</w:t>
      </w:r>
      <w:r>
        <w:br/>
      </w:r>
      <w:r>
        <w:rPr>
          <w:rStyle w:val="NormalTok"/>
        </w:rPr>
        <w:t xml:space="preserve">Asian_df </w:t>
      </w:r>
      <w:r>
        <w:rPr>
          <w:rStyle w:val="OtherTok"/>
        </w:rPr>
        <w:t xml:space="preserve">&lt;-</w:t>
      </w:r>
      <w:r>
        <w:rPr>
          <w:rStyle w:val="NormalTok"/>
        </w:rPr>
        <w:t xml:space="preserve"> </w:t>
      </w:r>
      <w:r>
        <w:rPr>
          <w:rStyle w:val="FunctionTok"/>
        </w:rPr>
        <w:t xml:space="preserve">as.data.frame</w:t>
      </w:r>
      <w:r>
        <w:rPr>
          <w:rStyle w:val="NormalTok"/>
        </w:rPr>
        <w:t xml:space="preserve">(Asian_dat)</w:t>
      </w:r>
      <w:r>
        <w:br/>
      </w:r>
      <w:r>
        <w:br/>
      </w:r>
      <w:r>
        <w:rPr>
          <w:rStyle w:val="FunctionTok"/>
        </w:rPr>
        <w:t xml:space="preserve">library</w:t>
      </w:r>
      <w:r>
        <w:rPr>
          <w:rStyle w:val="NormalTok"/>
        </w:rPr>
        <w:t xml:space="preserve">(tidyverse)</w:t>
      </w:r>
      <w:r>
        <w:br/>
      </w:r>
      <w:r>
        <w:rPr>
          <w:rStyle w:val="NormalTok"/>
        </w:rPr>
        <w:t xml:space="preserve">Asian_df </w:t>
      </w:r>
      <w:r>
        <w:rPr>
          <w:rStyle w:val="OtherTok"/>
        </w:rPr>
        <w:t xml:space="preserve">&lt;-</w:t>
      </w:r>
      <w:r>
        <w:rPr>
          <w:rStyle w:val="NormalTok"/>
        </w:rPr>
        <w:t xml:space="preserve"> </w:t>
      </w:r>
      <w:r>
        <w:rPr>
          <w:rStyle w:val="FunctionTok"/>
        </w:rPr>
        <w:t xml:space="preserve">rename</w:t>
      </w:r>
      <w:r>
        <w:rPr>
          <w:rStyle w:val="NormalTok"/>
        </w:rPr>
        <w:t xml:space="preserve">(Asian_df, </w:t>
      </w:r>
      <w:r>
        <w:rPr>
          <w:rStyle w:val="AttributeTok"/>
        </w:rPr>
        <w:t xml:space="preserve">OvDisc =</w:t>
      </w:r>
      <w:r>
        <w:rPr>
          <w:rStyle w:val="NormalTok"/>
        </w:rPr>
        <w:t xml:space="preserve"> V1, </w:t>
      </w:r>
      <w:r>
        <w:rPr>
          <w:rStyle w:val="AttributeTok"/>
        </w:rPr>
        <w:t xml:space="preserve">mAggr =</w:t>
      </w:r>
      <w:r>
        <w:rPr>
          <w:rStyle w:val="NormalTok"/>
        </w:rPr>
        <w:t xml:space="preserve"> V2, </w:t>
      </w:r>
      <w:r>
        <w:rPr>
          <w:rStyle w:val="AttributeTok"/>
        </w:rPr>
        <w:t xml:space="preserve">Neuro =</w:t>
      </w:r>
      <w:r>
        <w:rPr>
          <w:rStyle w:val="NormalTok"/>
        </w:rPr>
        <w:t xml:space="preserve"> V3, </w:t>
      </w:r>
      <w:r>
        <w:rPr>
          <w:rStyle w:val="AttributeTok"/>
        </w:rPr>
        <w:t xml:space="preserve">nAff =</w:t>
      </w:r>
      <w:r>
        <w:rPr>
          <w:rStyle w:val="NormalTok"/>
        </w:rPr>
        <w:t xml:space="preserve"> V4,</w:t>
      </w:r>
      <w:r>
        <w:br/>
      </w:r>
      <w:r>
        <w:rPr>
          <w:rStyle w:val="NormalTok"/>
        </w:rPr>
        <w:t xml:space="preserve">    </w:t>
      </w:r>
      <w:r>
        <w:rPr>
          <w:rStyle w:val="AttributeTok"/>
        </w:rPr>
        <w:t xml:space="preserve">psyDist =</w:t>
      </w:r>
      <w:r>
        <w:rPr>
          <w:rStyle w:val="NormalTok"/>
        </w:rPr>
        <w:t xml:space="preserve"> V5, </w:t>
      </w:r>
      <w:r>
        <w:rPr>
          <w:rStyle w:val="AttributeTok"/>
        </w:rPr>
        <w:t xml:space="preserve">Alcohol =</w:t>
      </w:r>
      <w:r>
        <w:rPr>
          <w:rStyle w:val="NormalTok"/>
        </w:rPr>
        <w:t xml:space="preserve"> V6, </w:t>
      </w:r>
      <w:r>
        <w:rPr>
          <w:rStyle w:val="AttributeTok"/>
        </w:rPr>
        <w:t xml:space="preserve">drProb =</w:t>
      </w:r>
      <w:r>
        <w:rPr>
          <w:rStyle w:val="NormalTok"/>
        </w:rPr>
        <w:t xml:space="preserve"> V7)</w:t>
      </w:r>
      <w:r>
        <w:br/>
      </w:r>
      <w:r>
        <w:br/>
      </w:r>
      <w:r>
        <w:rPr>
          <w:rStyle w:val="CommentTok"/>
        </w:rPr>
        <w:t xml:space="preserve"># set upper and lower bound for each variable</w:t>
      </w:r>
      <w:r>
        <w:br/>
      </w:r>
      <w:r>
        <w:rPr>
          <w:rStyle w:val="NormalTok"/>
        </w:rPr>
        <w:t xml:space="preserve">Asian_df</w:t>
      </w:r>
      <w:r>
        <w:rPr>
          <w:rStyle w:val="SpecialCharTok"/>
        </w:rPr>
        <w:t xml:space="preserve">$</w:t>
      </w:r>
      <w:r>
        <w:rPr>
          <w:rStyle w:val="NormalTok"/>
        </w:rPr>
        <w:t xml:space="preserve">OvDisc[Asian_df</w:t>
      </w:r>
      <w:r>
        <w:rPr>
          <w:rStyle w:val="SpecialCharTok"/>
        </w:rPr>
        <w:t xml:space="preserve">$</w:t>
      </w:r>
      <w:r>
        <w:rPr>
          <w:rStyle w:val="NormalTok"/>
        </w:rPr>
        <w:t xml:space="preserve">OvDisc </w:t>
      </w:r>
      <w:r>
        <w:rPr>
          <w:rStyle w:val="SpecialCharTok"/>
        </w:rPr>
        <w:t xml:space="preserve">&gt;</w:t>
      </w:r>
      <w:r>
        <w:rPr>
          <w:rStyle w:val="NormalTok"/>
        </w:rPr>
        <w:t xml:space="preserve"> </w:t>
      </w:r>
      <w:r>
        <w:rPr>
          <w:rStyle w:val="DecValTok"/>
        </w:rPr>
        <w:t xml:space="preserve">16</w:t>
      </w:r>
      <w:r>
        <w:rPr>
          <w:rStyle w:val="NormalTok"/>
        </w:rPr>
        <w:t xml:space="preserve">] </w:t>
      </w:r>
      <w:r>
        <w:rPr>
          <w:rStyle w:val="OtherTok"/>
        </w:rPr>
        <w:t xml:space="preserve">&lt;-</w:t>
      </w:r>
      <w:r>
        <w:rPr>
          <w:rStyle w:val="NormalTok"/>
        </w:rPr>
        <w:t xml:space="preserve"> </w:t>
      </w:r>
      <w:r>
        <w:rPr>
          <w:rStyle w:val="DecValTok"/>
        </w:rPr>
        <w:t xml:space="preserve">16</w:t>
      </w:r>
      <w:r>
        <w:br/>
      </w:r>
      <w:r>
        <w:rPr>
          <w:rStyle w:val="NormalTok"/>
        </w:rPr>
        <w:t xml:space="preserve">Asian_df</w:t>
      </w:r>
      <w:r>
        <w:rPr>
          <w:rStyle w:val="SpecialCharTok"/>
        </w:rPr>
        <w:t xml:space="preserve">$</w:t>
      </w:r>
      <w:r>
        <w:rPr>
          <w:rStyle w:val="NormalTok"/>
        </w:rPr>
        <w:t xml:space="preserve">OvDisc[Asian_df</w:t>
      </w:r>
      <w:r>
        <w:rPr>
          <w:rStyle w:val="SpecialCharTok"/>
        </w:rPr>
        <w:t xml:space="preserve">$</w:t>
      </w:r>
      <w:r>
        <w:rPr>
          <w:rStyle w:val="NormalTok"/>
        </w:rPr>
        <w:t xml:space="preserve">OvDisc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Asian_df</w:t>
      </w:r>
      <w:r>
        <w:rPr>
          <w:rStyle w:val="SpecialCharTok"/>
        </w:rPr>
        <w:t xml:space="preserve">$</w:t>
      </w:r>
      <w:r>
        <w:rPr>
          <w:rStyle w:val="NormalTok"/>
        </w:rPr>
        <w:t xml:space="preserve">mAggr[Asian_df</w:t>
      </w:r>
      <w:r>
        <w:rPr>
          <w:rStyle w:val="SpecialCharTok"/>
        </w:rPr>
        <w:t xml:space="preserve">$</w:t>
      </w:r>
      <w:r>
        <w:rPr>
          <w:rStyle w:val="NormalTok"/>
        </w:rPr>
        <w:t xml:space="preserve">mAggr </w:t>
      </w:r>
      <w:r>
        <w:rPr>
          <w:rStyle w:val="SpecialCharTok"/>
        </w:rPr>
        <w:t xml:space="preserve">&gt;</w:t>
      </w:r>
      <w:r>
        <w:rPr>
          <w:rStyle w:val="NormalTok"/>
        </w:rPr>
        <w:t xml:space="preserve"> </w:t>
      </w:r>
      <w:r>
        <w:rPr>
          <w:rStyle w:val="DecValTok"/>
        </w:rPr>
        <w:t xml:space="preserve">16</w:t>
      </w:r>
      <w:r>
        <w:rPr>
          <w:rStyle w:val="NormalTok"/>
        </w:rPr>
        <w:t xml:space="preserve">] </w:t>
      </w:r>
      <w:r>
        <w:rPr>
          <w:rStyle w:val="OtherTok"/>
        </w:rPr>
        <w:t xml:space="preserve">&lt;-</w:t>
      </w:r>
      <w:r>
        <w:rPr>
          <w:rStyle w:val="NormalTok"/>
        </w:rPr>
        <w:t xml:space="preserve"> </w:t>
      </w:r>
      <w:r>
        <w:rPr>
          <w:rStyle w:val="DecValTok"/>
        </w:rPr>
        <w:t xml:space="preserve">16</w:t>
      </w:r>
      <w:r>
        <w:br/>
      </w:r>
      <w:r>
        <w:rPr>
          <w:rStyle w:val="NormalTok"/>
        </w:rPr>
        <w:t xml:space="preserve">Asian_df</w:t>
      </w:r>
      <w:r>
        <w:rPr>
          <w:rStyle w:val="SpecialCharTok"/>
        </w:rPr>
        <w:t xml:space="preserve">$</w:t>
      </w:r>
      <w:r>
        <w:rPr>
          <w:rStyle w:val="NormalTok"/>
        </w:rPr>
        <w:t xml:space="preserve">mAggr[Asian_df</w:t>
      </w:r>
      <w:r>
        <w:rPr>
          <w:rStyle w:val="SpecialCharTok"/>
        </w:rPr>
        <w:t xml:space="preserve">$</w:t>
      </w:r>
      <w:r>
        <w:rPr>
          <w:rStyle w:val="NormalTok"/>
        </w:rPr>
        <w:t xml:space="preserve">mAggr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Asian_df</w:t>
      </w:r>
      <w:r>
        <w:rPr>
          <w:rStyle w:val="SpecialCharTok"/>
        </w:rPr>
        <w:t xml:space="preserve">$</w:t>
      </w:r>
      <w:r>
        <w:rPr>
          <w:rStyle w:val="NormalTok"/>
        </w:rPr>
        <w:t xml:space="preserve">Neuro[Asian_df</w:t>
      </w:r>
      <w:r>
        <w:rPr>
          <w:rStyle w:val="SpecialCharTok"/>
        </w:rPr>
        <w:t xml:space="preserve">$</w:t>
      </w:r>
      <w:r>
        <w:rPr>
          <w:rStyle w:val="NormalTok"/>
        </w:rPr>
        <w:t xml:space="preserve">Neuro </w:t>
      </w:r>
      <w:r>
        <w:rPr>
          <w:rStyle w:val="SpecialCharTok"/>
        </w:rPr>
        <w:t xml:space="preserve">&gt;</w:t>
      </w:r>
      <w:r>
        <w:rPr>
          <w:rStyle w:val="NormalTok"/>
        </w:rPr>
        <w:t xml:space="preserve"> </w:t>
      </w:r>
      <w:r>
        <w:rPr>
          <w:rStyle w:val="DecValTok"/>
        </w:rPr>
        <w:t xml:space="preserve">5</w:t>
      </w:r>
      <w:r>
        <w:rPr>
          <w:rStyle w:val="NormalTok"/>
        </w:rPr>
        <w:t xml:space="preserve">] </w:t>
      </w:r>
      <w:r>
        <w:rPr>
          <w:rStyle w:val="OtherTok"/>
        </w:rPr>
        <w:t xml:space="preserve">&lt;-</w:t>
      </w:r>
      <w:r>
        <w:rPr>
          <w:rStyle w:val="NormalTok"/>
        </w:rPr>
        <w:t xml:space="preserve"> </w:t>
      </w:r>
      <w:r>
        <w:rPr>
          <w:rStyle w:val="DecValTok"/>
        </w:rPr>
        <w:t xml:space="preserve">5</w:t>
      </w:r>
      <w:r>
        <w:br/>
      </w:r>
      <w:r>
        <w:rPr>
          <w:rStyle w:val="NormalTok"/>
        </w:rPr>
        <w:t xml:space="preserve">Asian_df</w:t>
      </w:r>
      <w:r>
        <w:rPr>
          <w:rStyle w:val="SpecialCharTok"/>
        </w:rPr>
        <w:t xml:space="preserve">$</w:t>
      </w:r>
      <w:r>
        <w:rPr>
          <w:rStyle w:val="NormalTok"/>
        </w:rPr>
        <w:t xml:space="preserve">Neuro[Asian_df</w:t>
      </w:r>
      <w:r>
        <w:rPr>
          <w:rStyle w:val="SpecialCharTok"/>
        </w:rPr>
        <w:t xml:space="preserve">$</w:t>
      </w:r>
      <w:r>
        <w:rPr>
          <w:rStyle w:val="NormalTok"/>
        </w:rPr>
        <w:t xml:space="preserve">Neuro </w:t>
      </w:r>
      <w:r>
        <w:rPr>
          <w:rStyle w:val="SpecialCharTok"/>
        </w:rPr>
        <w:t xml:space="preserve">&lt;</w:t>
      </w:r>
      <w:r>
        <w:rPr>
          <w:rStyle w:val="NormalTok"/>
        </w:rPr>
        <w:t xml:space="preserve"> </w:t>
      </w:r>
      <w:r>
        <w:rPr>
          <w:rStyle w:val="DecValTok"/>
        </w:rPr>
        <w:t xml:space="preserve">1</w:t>
      </w:r>
      <w:r>
        <w:rPr>
          <w:rStyle w:val="NormalTok"/>
        </w:rPr>
        <w:t xml:space="preserve">] </w:t>
      </w:r>
      <w:r>
        <w:rPr>
          <w:rStyle w:val="OtherTok"/>
        </w:rPr>
        <w:t xml:space="preserve">&lt;-</w:t>
      </w:r>
      <w:r>
        <w:rPr>
          <w:rStyle w:val="NormalTok"/>
        </w:rPr>
        <w:t xml:space="preserve"> </w:t>
      </w:r>
      <w:r>
        <w:rPr>
          <w:rStyle w:val="DecValTok"/>
        </w:rPr>
        <w:t xml:space="preserve">1</w:t>
      </w:r>
      <w:r>
        <w:br/>
      </w:r>
      <w:r>
        <w:br/>
      </w:r>
      <w:r>
        <w:rPr>
          <w:rStyle w:val="NormalTok"/>
        </w:rPr>
        <w:t xml:space="preserve">Asian_df</w:t>
      </w:r>
      <w:r>
        <w:rPr>
          <w:rStyle w:val="SpecialCharTok"/>
        </w:rPr>
        <w:t xml:space="preserve">$</w:t>
      </w:r>
      <w:r>
        <w:rPr>
          <w:rStyle w:val="NormalTok"/>
        </w:rPr>
        <w:t xml:space="preserve">nAff[Asian_df</w:t>
      </w:r>
      <w:r>
        <w:rPr>
          <w:rStyle w:val="SpecialCharTok"/>
        </w:rPr>
        <w:t xml:space="preserve">$</w:t>
      </w:r>
      <w:r>
        <w:rPr>
          <w:rStyle w:val="NormalTok"/>
        </w:rPr>
        <w:t xml:space="preserve">nAff </w:t>
      </w:r>
      <w:r>
        <w:rPr>
          <w:rStyle w:val="SpecialCharTok"/>
        </w:rPr>
        <w:t xml:space="preserve">&gt;</w:t>
      </w:r>
      <w:r>
        <w:rPr>
          <w:rStyle w:val="NormalTok"/>
        </w:rPr>
        <w:t xml:space="preserve"> </w:t>
      </w:r>
      <w:r>
        <w:rPr>
          <w:rStyle w:val="DecValTok"/>
        </w:rPr>
        <w:t xml:space="preserve">4</w:t>
      </w:r>
      <w:r>
        <w:rPr>
          <w:rStyle w:val="NormalTok"/>
        </w:rPr>
        <w:t xml:space="preserve">] </w:t>
      </w:r>
      <w:r>
        <w:rPr>
          <w:rStyle w:val="OtherTok"/>
        </w:rPr>
        <w:t xml:space="preserve">&lt;-</w:t>
      </w:r>
      <w:r>
        <w:rPr>
          <w:rStyle w:val="NormalTok"/>
        </w:rPr>
        <w:t xml:space="preserve"> </w:t>
      </w:r>
      <w:r>
        <w:rPr>
          <w:rStyle w:val="DecValTok"/>
        </w:rPr>
        <w:t xml:space="preserve">4</w:t>
      </w:r>
      <w:r>
        <w:br/>
      </w:r>
      <w:r>
        <w:rPr>
          <w:rStyle w:val="NormalTok"/>
        </w:rPr>
        <w:t xml:space="preserve">Asian_df</w:t>
      </w:r>
      <w:r>
        <w:rPr>
          <w:rStyle w:val="SpecialCharTok"/>
        </w:rPr>
        <w:t xml:space="preserve">$</w:t>
      </w:r>
      <w:r>
        <w:rPr>
          <w:rStyle w:val="NormalTok"/>
        </w:rPr>
        <w:t xml:space="preserve">nAff[Asian_df</w:t>
      </w:r>
      <w:r>
        <w:rPr>
          <w:rStyle w:val="SpecialCharTok"/>
        </w:rPr>
        <w:t xml:space="preserve">$</w:t>
      </w:r>
      <w:r>
        <w:rPr>
          <w:rStyle w:val="NormalTok"/>
        </w:rPr>
        <w:t xml:space="preserve">nAff </w:t>
      </w:r>
      <w:r>
        <w:rPr>
          <w:rStyle w:val="SpecialCharTok"/>
        </w:rPr>
        <w:t xml:space="preserve">&lt;</w:t>
      </w:r>
      <w:r>
        <w:rPr>
          <w:rStyle w:val="NormalTok"/>
        </w:rPr>
        <w:t xml:space="preserve"> </w:t>
      </w:r>
      <w:r>
        <w:rPr>
          <w:rStyle w:val="DecValTok"/>
        </w:rPr>
        <w:t xml:space="preserve">1</w:t>
      </w:r>
      <w:r>
        <w:rPr>
          <w:rStyle w:val="NormalTok"/>
        </w:rPr>
        <w:t xml:space="preserve">] </w:t>
      </w:r>
      <w:r>
        <w:rPr>
          <w:rStyle w:val="OtherTok"/>
        </w:rPr>
        <w:t xml:space="preserve">&lt;-</w:t>
      </w:r>
      <w:r>
        <w:rPr>
          <w:rStyle w:val="NormalTok"/>
        </w:rPr>
        <w:t xml:space="preserve"> </w:t>
      </w:r>
      <w:r>
        <w:rPr>
          <w:rStyle w:val="DecValTok"/>
        </w:rPr>
        <w:t xml:space="preserve">1</w:t>
      </w:r>
      <w:r>
        <w:br/>
      </w:r>
      <w:r>
        <w:br/>
      </w:r>
      <w:r>
        <w:rPr>
          <w:rStyle w:val="NormalTok"/>
        </w:rPr>
        <w:t xml:space="preserve">Asian_df</w:t>
      </w:r>
      <w:r>
        <w:rPr>
          <w:rStyle w:val="SpecialCharTok"/>
        </w:rPr>
        <w:t xml:space="preserve">$</w:t>
      </w:r>
      <w:r>
        <w:rPr>
          <w:rStyle w:val="NormalTok"/>
        </w:rPr>
        <w:t xml:space="preserve">psyDist[Asian_df</w:t>
      </w:r>
      <w:r>
        <w:rPr>
          <w:rStyle w:val="SpecialCharTok"/>
        </w:rPr>
        <w:t xml:space="preserve">$</w:t>
      </w:r>
      <w:r>
        <w:rPr>
          <w:rStyle w:val="NormalTok"/>
        </w:rPr>
        <w:t xml:space="preserve">psyDist </w:t>
      </w:r>
      <w:r>
        <w:rPr>
          <w:rStyle w:val="SpecialCharTok"/>
        </w:rPr>
        <w:t xml:space="preserve">&gt;</w:t>
      </w:r>
      <w:r>
        <w:rPr>
          <w:rStyle w:val="NormalTok"/>
        </w:rPr>
        <w:t xml:space="preserve"> </w:t>
      </w:r>
      <w:r>
        <w:rPr>
          <w:rStyle w:val="DecValTok"/>
        </w:rPr>
        <w:t xml:space="preserve">5</w:t>
      </w:r>
      <w:r>
        <w:rPr>
          <w:rStyle w:val="NormalTok"/>
        </w:rPr>
        <w:t xml:space="preserve">] </w:t>
      </w:r>
      <w:r>
        <w:rPr>
          <w:rStyle w:val="OtherTok"/>
        </w:rPr>
        <w:t xml:space="preserve">&lt;-</w:t>
      </w:r>
      <w:r>
        <w:rPr>
          <w:rStyle w:val="NormalTok"/>
        </w:rPr>
        <w:t xml:space="preserve"> </w:t>
      </w:r>
      <w:r>
        <w:rPr>
          <w:rStyle w:val="DecValTok"/>
        </w:rPr>
        <w:t xml:space="preserve">5</w:t>
      </w:r>
      <w:r>
        <w:br/>
      </w:r>
      <w:r>
        <w:rPr>
          <w:rStyle w:val="NormalTok"/>
        </w:rPr>
        <w:t xml:space="preserve">Asian_df</w:t>
      </w:r>
      <w:r>
        <w:rPr>
          <w:rStyle w:val="SpecialCharTok"/>
        </w:rPr>
        <w:t xml:space="preserve">$</w:t>
      </w:r>
      <w:r>
        <w:rPr>
          <w:rStyle w:val="NormalTok"/>
        </w:rPr>
        <w:t xml:space="preserve">psyDist[Asian_df</w:t>
      </w:r>
      <w:r>
        <w:rPr>
          <w:rStyle w:val="SpecialCharTok"/>
        </w:rPr>
        <w:t xml:space="preserve">$</w:t>
      </w:r>
      <w:r>
        <w:rPr>
          <w:rStyle w:val="NormalTok"/>
        </w:rPr>
        <w:t xml:space="preserve">psyDist </w:t>
      </w:r>
      <w:r>
        <w:rPr>
          <w:rStyle w:val="SpecialCharTok"/>
        </w:rPr>
        <w:t xml:space="preserve">&lt;</w:t>
      </w:r>
      <w:r>
        <w:rPr>
          <w:rStyle w:val="NormalTok"/>
        </w:rPr>
        <w:t xml:space="preserve"> </w:t>
      </w:r>
      <w:r>
        <w:rPr>
          <w:rStyle w:val="DecValTok"/>
        </w:rPr>
        <w:t xml:space="preserve">1</w:t>
      </w:r>
      <w:r>
        <w:rPr>
          <w:rStyle w:val="NormalTok"/>
        </w:rPr>
        <w:t xml:space="preserve">] </w:t>
      </w:r>
      <w:r>
        <w:rPr>
          <w:rStyle w:val="OtherTok"/>
        </w:rPr>
        <w:t xml:space="preserve">&lt;-</w:t>
      </w:r>
      <w:r>
        <w:rPr>
          <w:rStyle w:val="NormalTok"/>
        </w:rPr>
        <w:t xml:space="preserve"> </w:t>
      </w:r>
      <w:r>
        <w:rPr>
          <w:rStyle w:val="DecValTok"/>
        </w:rPr>
        <w:t xml:space="preserve">1</w:t>
      </w:r>
      <w:r>
        <w:br/>
      </w:r>
      <w:r>
        <w:br/>
      </w:r>
      <w:r>
        <w:rPr>
          <w:rStyle w:val="NormalTok"/>
        </w:rPr>
        <w:t xml:space="preserve">Asian_df</w:t>
      </w:r>
      <w:r>
        <w:rPr>
          <w:rStyle w:val="SpecialCharTok"/>
        </w:rPr>
        <w:t xml:space="preserve">$</w:t>
      </w:r>
      <w:r>
        <w:rPr>
          <w:rStyle w:val="NormalTok"/>
        </w:rPr>
        <w:t xml:space="preserve">Alcohol[Asian_df</w:t>
      </w:r>
      <w:r>
        <w:rPr>
          <w:rStyle w:val="SpecialCharTok"/>
        </w:rPr>
        <w:t xml:space="preserve">$</w:t>
      </w:r>
      <w:r>
        <w:rPr>
          <w:rStyle w:val="NormalTok"/>
        </w:rPr>
        <w:t xml:space="preserve">Alcohol </w:t>
      </w:r>
      <w:r>
        <w:rPr>
          <w:rStyle w:val="SpecialCharTok"/>
        </w:rPr>
        <w:t xml:space="preserve">&gt;</w:t>
      </w:r>
      <w:r>
        <w:rPr>
          <w:rStyle w:val="NormalTok"/>
        </w:rPr>
        <w:t xml:space="preserve"> </w:t>
      </w:r>
      <w:r>
        <w:rPr>
          <w:rStyle w:val="DecValTok"/>
        </w:rPr>
        <w:t xml:space="preserve">12</w:t>
      </w:r>
      <w:r>
        <w:rPr>
          <w:rStyle w:val="NormalTok"/>
        </w:rPr>
        <w:t xml:space="preserve">] </w:t>
      </w:r>
      <w:r>
        <w:rPr>
          <w:rStyle w:val="OtherTok"/>
        </w:rPr>
        <w:t xml:space="preserve">&lt;-</w:t>
      </w:r>
      <w:r>
        <w:rPr>
          <w:rStyle w:val="NormalTok"/>
        </w:rPr>
        <w:t xml:space="preserve"> </w:t>
      </w:r>
      <w:r>
        <w:rPr>
          <w:rStyle w:val="DecValTok"/>
        </w:rPr>
        <w:t xml:space="preserve">12</w:t>
      </w:r>
      <w:r>
        <w:br/>
      </w:r>
      <w:r>
        <w:rPr>
          <w:rStyle w:val="NormalTok"/>
        </w:rPr>
        <w:t xml:space="preserve">Asian_df</w:t>
      </w:r>
      <w:r>
        <w:rPr>
          <w:rStyle w:val="SpecialCharTok"/>
        </w:rPr>
        <w:t xml:space="preserve">$</w:t>
      </w:r>
      <w:r>
        <w:rPr>
          <w:rStyle w:val="NormalTok"/>
        </w:rPr>
        <w:t xml:space="preserve">Alcohol[Asian_df</w:t>
      </w:r>
      <w:r>
        <w:rPr>
          <w:rStyle w:val="SpecialCharTok"/>
        </w:rPr>
        <w:t xml:space="preserve">$</w:t>
      </w:r>
      <w:r>
        <w:rPr>
          <w:rStyle w:val="NormalTok"/>
        </w:rPr>
        <w:t xml:space="preserve">Alcohol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Asian_df</w:t>
      </w:r>
      <w:r>
        <w:rPr>
          <w:rStyle w:val="SpecialCharTok"/>
        </w:rPr>
        <w:t xml:space="preserve">$</w:t>
      </w:r>
      <w:r>
        <w:rPr>
          <w:rStyle w:val="NormalTok"/>
        </w:rPr>
        <w:t xml:space="preserve">drProb[Asian_df</w:t>
      </w:r>
      <w:r>
        <w:rPr>
          <w:rStyle w:val="SpecialCharTok"/>
        </w:rPr>
        <w:t xml:space="preserve">$</w:t>
      </w:r>
      <w:r>
        <w:rPr>
          <w:rStyle w:val="NormalTok"/>
        </w:rPr>
        <w:t xml:space="preserve">drProb </w:t>
      </w:r>
      <w:r>
        <w:rPr>
          <w:rStyle w:val="SpecialCharTok"/>
        </w:rPr>
        <w:t xml:space="preserve">&gt;</w:t>
      </w:r>
      <w:r>
        <w:rPr>
          <w:rStyle w:val="NormalTok"/>
        </w:rPr>
        <w:t xml:space="preserve"> </w:t>
      </w:r>
      <w:r>
        <w:rPr>
          <w:rStyle w:val="DecValTok"/>
        </w:rPr>
        <w:t xml:space="preserve">12</w:t>
      </w:r>
      <w:r>
        <w:rPr>
          <w:rStyle w:val="NormalTok"/>
        </w:rPr>
        <w:t xml:space="preserve">] </w:t>
      </w:r>
      <w:r>
        <w:rPr>
          <w:rStyle w:val="OtherTok"/>
        </w:rPr>
        <w:t xml:space="preserve">&lt;-</w:t>
      </w:r>
      <w:r>
        <w:rPr>
          <w:rStyle w:val="NormalTok"/>
        </w:rPr>
        <w:t xml:space="preserve"> </w:t>
      </w:r>
      <w:r>
        <w:rPr>
          <w:rStyle w:val="DecValTok"/>
        </w:rPr>
        <w:t xml:space="preserve">12</w:t>
      </w:r>
      <w:r>
        <w:br/>
      </w:r>
      <w:r>
        <w:rPr>
          <w:rStyle w:val="NormalTok"/>
        </w:rPr>
        <w:t xml:space="preserve">Asian_df</w:t>
      </w:r>
      <w:r>
        <w:rPr>
          <w:rStyle w:val="SpecialCharTok"/>
        </w:rPr>
        <w:t xml:space="preserve">$</w:t>
      </w:r>
      <w:r>
        <w:rPr>
          <w:rStyle w:val="NormalTok"/>
        </w:rPr>
        <w:t xml:space="preserve">drProb[Asian_df</w:t>
      </w:r>
      <w:r>
        <w:rPr>
          <w:rStyle w:val="SpecialCharTok"/>
        </w:rPr>
        <w:t xml:space="preserve">$</w:t>
      </w:r>
      <w:r>
        <w:rPr>
          <w:rStyle w:val="NormalTok"/>
        </w:rPr>
        <w:t xml:space="preserve">drProb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Asian_df</w:t>
      </w:r>
      <w:r>
        <w:rPr>
          <w:rStyle w:val="SpecialCharTok"/>
        </w:rPr>
        <w:t xml:space="preserve">$</w:t>
      </w:r>
      <w:r>
        <w:rPr>
          <w:rStyle w:val="NormalTok"/>
        </w:rPr>
        <w:t xml:space="preserve">RacEth </w:t>
      </w:r>
      <w:r>
        <w:rPr>
          <w:rStyle w:val="OtherTok"/>
        </w:rPr>
        <w:t xml:space="preserve">&lt;-</w:t>
      </w:r>
      <w:r>
        <w:rPr>
          <w:rStyle w:val="NormalTok"/>
        </w:rPr>
        <w:t xml:space="preserve"> </w:t>
      </w:r>
      <w:r>
        <w:rPr>
          <w:rStyle w:val="StringTok"/>
        </w:rPr>
        <w:t xml:space="preserve">"Asian"</w:t>
      </w:r>
      <w:r>
        <w:br/>
      </w:r>
      <w:r>
        <w:br/>
      </w:r>
      <w:r>
        <w:rPr>
          <w:rStyle w:val="CommentTok"/>
        </w:rPr>
        <w:t xml:space="preserve"># Second, the data for the students who identified as Black/African</w:t>
      </w:r>
      <w:r>
        <w:br/>
      </w:r>
      <w:r>
        <w:rPr>
          <w:rStyle w:val="CommentTok"/>
        </w:rPr>
        <w:t xml:space="preserve"># American</w:t>
      </w:r>
      <w:r>
        <w:br/>
      </w:r>
      <w:r>
        <w:rPr>
          <w:rStyle w:val="NormalTok"/>
        </w:rPr>
        <w:t xml:space="preserve">Black_mu </w:t>
      </w:r>
      <w:r>
        <w:rPr>
          <w:rStyle w:val="OtherTok"/>
        </w:rPr>
        <w:t xml:space="preserve">&lt;-</w:t>
      </w:r>
      <w:r>
        <w:rPr>
          <w:rStyle w:val="NormalTok"/>
        </w:rPr>
        <w:t xml:space="preserve"> </w:t>
      </w:r>
      <w:r>
        <w:rPr>
          <w:rStyle w:val="FunctionTok"/>
        </w:rPr>
        <w:t xml:space="preserve">c</w:t>
      </w:r>
      <w:r>
        <w:rPr>
          <w:rStyle w:val="NormalTok"/>
        </w:rPr>
        <w:t xml:space="preserve">(</w:t>
      </w:r>
      <w:r>
        <w:rPr>
          <w:rStyle w:val="FloatTok"/>
        </w:rPr>
        <w:t xml:space="preserve">4.45</w:t>
      </w:r>
      <w:r>
        <w:rPr>
          <w:rStyle w:val="NormalTok"/>
        </w:rPr>
        <w:t xml:space="preserve">, </w:t>
      </w:r>
      <w:r>
        <w:rPr>
          <w:rStyle w:val="FloatTok"/>
        </w:rPr>
        <w:t xml:space="preserve">3.84</w:t>
      </w:r>
      <w:r>
        <w:rPr>
          <w:rStyle w:val="NormalTok"/>
        </w:rPr>
        <w:t xml:space="preserve">, </w:t>
      </w:r>
      <w:r>
        <w:rPr>
          <w:rStyle w:val="FloatTok"/>
        </w:rPr>
        <w:t xml:space="preserve">2.6</w:t>
      </w:r>
      <w:r>
        <w:rPr>
          <w:rStyle w:val="NormalTok"/>
        </w:rPr>
        <w:t xml:space="preserve">, </w:t>
      </w:r>
      <w:r>
        <w:rPr>
          <w:rStyle w:val="FloatTok"/>
        </w:rPr>
        <w:t xml:space="preserve">1.84</w:t>
      </w:r>
      <w:r>
        <w:rPr>
          <w:rStyle w:val="NormalTok"/>
        </w:rPr>
        <w:t xml:space="preserve">, </w:t>
      </w:r>
      <w:r>
        <w:rPr>
          <w:rStyle w:val="FloatTok"/>
        </w:rPr>
        <w:t xml:space="preserve">2.1</w:t>
      </w:r>
      <w:r>
        <w:rPr>
          <w:rStyle w:val="NormalTok"/>
        </w:rPr>
        <w:t xml:space="preserve">, </w:t>
      </w:r>
      <w:r>
        <w:rPr>
          <w:rStyle w:val="FloatTok"/>
        </w:rPr>
        <w:t xml:space="preserve">2.81</w:t>
      </w:r>
      <w:r>
        <w:rPr>
          <w:rStyle w:val="NormalTok"/>
        </w:rPr>
        <w:t xml:space="preserve">, </w:t>
      </w:r>
      <w:r>
        <w:rPr>
          <w:rStyle w:val="FloatTok"/>
        </w:rPr>
        <w:t xml:space="preserve">2.14</w:t>
      </w:r>
      <w:r>
        <w:rPr>
          <w:rStyle w:val="NormalTok"/>
        </w:rPr>
        <w:t xml:space="preserve">)</w:t>
      </w:r>
      <w:r>
        <w:br/>
      </w:r>
      <w:r>
        <w:rPr>
          <w:rStyle w:val="NormalTok"/>
        </w:rPr>
        <w:t xml:space="preserve">Black_stddev </w:t>
      </w:r>
      <w:r>
        <w:rPr>
          <w:rStyle w:val="OtherTok"/>
        </w:rPr>
        <w:t xml:space="preserve">&lt;-</w:t>
      </w:r>
      <w:r>
        <w:rPr>
          <w:rStyle w:val="NormalTok"/>
        </w:rPr>
        <w:t xml:space="preserve"> </w:t>
      </w:r>
      <w:r>
        <w:rPr>
          <w:rStyle w:val="FunctionTok"/>
        </w:rPr>
        <w:t xml:space="preserve">c</w:t>
      </w:r>
      <w:r>
        <w:rPr>
          <w:rStyle w:val="NormalTok"/>
        </w:rPr>
        <w:t xml:space="preserve">(</w:t>
      </w:r>
      <w:r>
        <w:rPr>
          <w:rStyle w:val="FloatTok"/>
        </w:rPr>
        <w:t xml:space="preserve">4.22</w:t>
      </w:r>
      <w:r>
        <w:rPr>
          <w:rStyle w:val="NormalTok"/>
        </w:rPr>
        <w:t xml:space="preserve">, </w:t>
      </w:r>
      <w:r>
        <w:rPr>
          <w:rStyle w:val="FloatTok"/>
        </w:rPr>
        <w:t xml:space="preserve">3.08</w:t>
      </w:r>
      <w:r>
        <w:rPr>
          <w:rStyle w:val="NormalTok"/>
        </w:rPr>
        <w:t xml:space="preserve">, </w:t>
      </w:r>
      <w:r>
        <w:rPr>
          <w:rStyle w:val="FloatTok"/>
        </w:rPr>
        <w:t xml:space="preserve">0.89</w:t>
      </w:r>
      <w:r>
        <w:rPr>
          <w:rStyle w:val="NormalTok"/>
        </w:rPr>
        <w:t xml:space="preserve">, </w:t>
      </w:r>
      <w:r>
        <w:rPr>
          <w:rStyle w:val="FloatTok"/>
        </w:rPr>
        <w:t xml:space="preserve">0.8</w:t>
      </w:r>
      <w:r>
        <w:rPr>
          <w:rStyle w:val="NormalTok"/>
        </w:rPr>
        <w:t xml:space="preserve">, </w:t>
      </w:r>
      <w:r>
        <w:rPr>
          <w:rStyle w:val="FloatTok"/>
        </w:rPr>
        <w:t xml:space="preserve">0.81</w:t>
      </w:r>
      <w:r>
        <w:rPr>
          <w:rStyle w:val="NormalTok"/>
        </w:rPr>
        <w:t xml:space="preserve">, </w:t>
      </w:r>
      <w:r>
        <w:rPr>
          <w:rStyle w:val="FloatTok"/>
        </w:rPr>
        <w:t xml:space="preserve">2.49</w:t>
      </w:r>
      <w:r>
        <w:rPr>
          <w:rStyle w:val="NormalTok"/>
        </w:rPr>
        <w:t xml:space="preserve">, </w:t>
      </w:r>
      <w:r>
        <w:rPr>
          <w:rStyle w:val="FloatTok"/>
        </w:rPr>
        <w:t xml:space="preserve">3.24</w:t>
      </w:r>
      <w:r>
        <w:rPr>
          <w:rStyle w:val="NormalTok"/>
        </w:rPr>
        <w:t xml:space="preserve">)</w:t>
      </w:r>
      <w:r>
        <w:br/>
      </w:r>
      <w:r>
        <w:rPr>
          <w:rStyle w:val="NormalTok"/>
        </w:rPr>
        <w:t xml:space="preserve">Black_corMat </w:t>
      </w:r>
      <w:r>
        <w:rPr>
          <w:rStyle w:val="OtherTok"/>
        </w:rPr>
        <w:t xml:space="preserve">&lt;-</w:t>
      </w:r>
      <w:r>
        <w:rPr>
          <w:rStyle w:val="NormalTok"/>
        </w:rPr>
        <w:t xml:space="preserve"> </w:t>
      </w:r>
      <w:r>
        <w:rPr>
          <w:rStyle w:val="FunctionTok"/>
        </w:rPr>
        <w:t xml:space="preserve">matrix</w:t>
      </w:r>
      <w:r>
        <w:rPr>
          <w:rStyle w:val="NormalTok"/>
        </w:rPr>
        <w:t xml:space="preserve">(</w:t>
      </w:r>
      <w:r>
        <w:rPr>
          <w:rStyle w:val="FunctionTok"/>
        </w:rPr>
        <w:t xml:space="preserve">c</w:t>
      </w:r>
      <w:r>
        <w:rPr>
          <w:rStyle w:val="NormalTok"/>
        </w:rPr>
        <w:t xml:space="preserve">(</w:t>
      </w:r>
      <w:r>
        <w:rPr>
          <w:rStyle w:val="DecValTok"/>
        </w:rPr>
        <w:t xml:space="preserve">1</w:t>
      </w:r>
      <w:r>
        <w:rPr>
          <w:rStyle w:val="NormalTok"/>
        </w:rPr>
        <w:t xml:space="preserve">, </w:t>
      </w:r>
      <w:r>
        <w:rPr>
          <w:rStyle w:val="FloatTok"/>
        </w:rPr>
        <w:t xml:space="preserve">0.81</w:t>
      </w:r>
      <w:r>
        <w:rPr>
          <w:rStyle w:val="NormalTok"/>
        </w:rPr>
        <w:t xml:space="preserve">, </w:t>
      </w:r>
      <w:r>
        <w:rPr>
          <w:rStyle w:val="FloatTok"/>
        </w:rPr>
        <w:t xml:space="preserve">0.17</w:t>
      </w:r>
      <w:r>
        <w:rPr>
          <w:rStyle w:val="NormalTok"/>
        </w:rPr>
        <w:t xml:space="preserve">, </w:t>
      </w:r>
      <w:r>
        <w:rPr>
          <w:rStyle w:val="FloatTok"/>
        </w:rPr>
        <w:t xml:space="preserve">0.15</w:t>
      </w:r>
      <w:r>
        <w:rPr>
          <w:rStyle w:val="NormalTok"/>
        </w:rPr>
        <w:t xml:space="preserve">, </w:t>
      </w:r>
      <w:r>
        <w:rPr>
          <w:rStyle w:val="FloatTok"/>
        </w:rPr>
        <w:t xml:space="preserve">0.09</w:t>
      </w:r>
      <w:r>
        <w:rPr>
          <w:rStyle w:val="NormalTok"/>
        </w:rPr>
        <w:t xml:space="preserve">, </w:t>
      </w:r>
      <w:r>
        <w:rPr>
          <w:rStyle w:val="FloatTok"/>
        </w:rPr>
        <w:t xml:space="preserve">0.05</w:t>
      </w:r>
      <w:r>
        <w:rPr>
          <w:rStyle w:val="NormalTok"/>
        </w:rPr>
        <w:t xml:space="preserve">, </w:t>
      </w:r>
      <w:r>
        <w:rPr>
          <w:rStyle w:val="SpecialCharTok"/>
        </w:rPr>
        <w:t xml:space="preserve">-</w:t>
      </w:r>
      <w:r>
        <w:rPr>
          <w:rStyle w:val="FloatTok"/>
        </w:rPr>
        <w:t xml:space="preserve">0.16</w:t>
      </w:r>
      <w:r>
        <w:rPr>
          <w:rStyle w:val="NormalTok"/>
        </w:rPr>
        <w:t xml:space="preserve">, </w:t>
      </w:r>
      <w:r>
        <w:rPr>
          <w:rStyle w:val="FloatTok"/>
        </w:rPr>
        <w:t xml:space="preserve">0.81</w:t>
      </w:r>
      <w:r>
        <w:rPr>
          <w:rStyle w:val="NormalTok"/>
        </w:rPr>
        <w:t xml:space="preserve">,</w:t>
      </w:r>
      <w:r>
        <w:br/>
      </w:r>
      <w:r>
        <w:rPr>
          <w:rStyle w:val="NormalTok"/>
        </w:rPr>
        <w:t xml:space="preserve">    </w:t>
      </w:r>
      <w:r>
        <w:rPr>
          <w:rStyle w:val="DecValTok"/>
        </w:rPr>
        <w:t xml:space="preserve">1</w:t>
      </w:r>
      <w:r>
        <w:rPr>
          <w:rStyle w:val="NormalTok"/>
        </w:rPr>
        <w:t xml:space="preserve">, </w:t>
      </w:r>
      <w:r>
        <w:rPr>
          <w:rStyle w:val="FloatTok"/>
        </w:rPr>
        <w:t xml:space="preserve">0.17</w:t>
      </w:r>
      <w:r>
        <w:rPr>
          <w:rStyle w:val="NormalTok"/>
        </w:rPr>
        <w:t xml:space="preserve">, </w:t>
      </w:r>
      <w:r>
        <w:rPr>
          <w:rStyle w:val="FloatTok"/>
        </w:rPr>
        <w:t xml:space="preserve">0.21</w:t>
      </w:r>
      <w:r>
        <w:rPr>
          <w:rStyle w:val="NormalTok"/>
        </w:rPr>
        <w:t xml:space="preserve">, </w:t>
      </w:r>
      <w:r>
        <w:rPr>
          <w:rStyle w:val="FloatTok"/>
        </w:rPr>
        <w:t xml:space="preserve">0.11</w:t>
      </w:r>
      <w:r>
        <w:rPr>
          <w:rStyle w:val="NormalTok"/>
        </w:rPr>
        <w:t xml:space="preserve">, </w:t>
      </w:r>
      <w:r>
        <w:rPr>
          <w:rStyle w:val="FloatTok"/>
        </w:rPr>
        <w:t xml:space="preserve">0.09</w:t>
      </w:r>
      <w:r>
        <w:rPr>
          <w:rStyle w:val="NormalTok"/>
        </w:rPr>
        <w:t xml:space="preserve">, </w:t>
      </w:r>
      <w:r>
        <w:rPr>
          <w:rStyle w:val="SpecialCharTok"/>
        </w:rPr>
        <w:t xml:space="preserve">-</w:t>
      </w:r>
      <w:r>
        <w:rPr>
          <w:rStyle w:val="FloatTok"/>
        </w:rPr>
        <w:t xml:space="preserve">0.01</w:t>
      </w:r>
      <w:r>
        <w:rPr>
          <w:rStyle w:val="NormalTok"/>
        </w:rPr>
        <w:t xml:space="preserve">, </w:t>
      </w:r>
      <w:r>
        <w:rPr>
          <w:rStyle w:val="FloatTok"/>
        </w:rPr>
        <w:t xml:space="preserve">0.17</w:t>
      </w:r>
      <w:r>
        <w:rPr>
          <w:rStyle w:val="NormalTok"/>
        </w:rPr>
        <w:t xml:space="preserve">, </w:t>
      </w:r>
      <w:r>
        <w:rPr>
          <w:rStyle w:val="FloatTok"/>
        </w:rPr>
        <w:t xml:space="preserve">0.17</w:t>
      </w:r>
      <w:r>
        <w:rPr>
          <w:rStyle w:val="NormalTok"/>
        </w:rPr>
        <w:t xml:space="preserve">, </w:t>
      </w:r>
      <w:r>
        <w:rPr>
          <w:rStyle w:val="DecValTok"/>
        </w:rPr>
        <w:t xml:space="preserve">1</w:t>
      </w:r>
      <w:r>
        <w:rPr>
          <w:rStyle w:val="NormalTok"/>
        </w:rPr>
        <w:t xml:space="preserve">, </w:t>
      </w:r>
      <w:r>
        <w:rPr>
          <w:rStyle w:val="FloatTok"/>
        </w:rPr>
        <w:t xml:space="preserve">0.59</w:t>
      </w:r>
      <w:r>
        <w:rPr>
          <w:rStyle w:val="NormalTok"/>
        </w:rPr>
        <w:t xml:space="preserve">, </w:t>
      </w:r>
      <w:r>
        <w:rPr>
          <w:rStyle w:val="FloatTok"/>
        </w:rPr>
        <w:t xml:space="preserve">0.54</w:t>
      </w:r>
      <w:r>
        <w:rPr>
          <w:rStyle w:val="NormalTok"/>
        </w:rPr>
        <w:t xml:space="preserve">, </w:t>
      </w:r>
      <w:r>
        <w:rPr>
          <w:rStyle w:val="FloatTok"/>
        </w:rPr>
        <w:t xml:space="preserve">0.05</w:t>
      </w:r>
      <w:r>
        <w:rPr>
          <w:rStyle w:val="NormalTok"/>
        </w:rPr>
        <w:t xml:space="preserve">,</w:t>
      </w:r>
      <w:r>
        <w:br/>
      </w:r>
      <w:r>
        <w:rPr>
          <w:rStyle w:val="NormalTok"/>
        </w:rPr>
        <w:t xml:space="preserve">    </w:t>
      </w:r>
      <w:r>
        <w:rPr>
          <w:rStyle w:val="FloatTok"/>
        </w:rPr>
        <w:t xml:space="preserve">0.24</w:t>
      </w:r>
      <w:r>
        <w:rPr>
          <w:rStyle w:val="NormalTok"/>
        </w:rPr>
        <w:t xml:space="preserve">, </w:t>
      </w:r>
      <w:r>
        <w:rPr>
          <w:rStyle w:val="FloatTok"/>
        </w:rPr>
        <w:t xml:space="preserve">0.15</w:t>
      </w:r>
      <w:r>
        <w:rPr>
          <w:rStyle w:val="NormalTok"/>
        </w:rPr>
        <w:t xml:space="preserve">, </w:t>
      </w:r>
      <w:r>
        <w:rPr>
          <w:rStyle w:val="FloatTok"/>
        </w:rPr>
        <w:t xml:space="preserve">0.21</w:t>
      </w:r>
      <w:r>
        <w:rPr>
          <w:rStyle w:val="NormalTok"/>
        </w:rPr>
        <w:t xml:space="preserve">, </w:t>
      </w:r>
      <w:r>
        <w:rPr>
          <w:rStyle w:val="FloatTok"/>
        </w:rPr>
        <w:t xml:space="preserve">0.59</w:t>
      </w:r>
      <w:r>
        <w:rPr>
          <w:rStyle w:val="NormalTok"/>
        </w:rPr>
        <w:t xml:space="preserve">, </w:t>
      </w:r>
      <w:r>
        <w:rPr>
          <w:rStyle w:val="DecValTok"/>
        </w:rPr>
        <w:t xml:space="preserve">1</w:t>
      </w:r>
      <w:r>
        <w:rPr>
          <w:rStyle w:val="NormalTok"/>
        </w:rPr>
        <w:t xml:space="preserve">, </w:t>
      </w:r>
      <w:r>
        <w:rPr>
          <w:rStyle w:val="FloatTok"/>
        </w:rPr>
        <w:t xml:space="preserve">0.72</w:t>
      </w:r>
      <w:r>
        <w:rPr>
          <w:rStyle w:val="NormalTok"/>
        </w:rPr>
        <w:t xml:space="preserve">, </w:t>
      </w:r>
      <w:r>
        <w:rPr>
          <w:rStyle w:val="FloatTok"/>
        </w:rPr>
        <w:t xml:space="preserve">0.12</w:t>
      </w:r>
      <w:r>
        <w:rPr>
          <w:rStyle w:val="NormalTok"/>
        </w:rPr>
        <w:t xml:space="preserve">, </w:t>
      </w:r>
      <w:r>
        <w:rPr>
          <w:rStyle w:val="FloatTok"/>
        </w:rPr>
        <w:t xml:space="preserve">0.22</w:t>
      </w:r>
      <w:r>
        <w:rPr>
          <w:rStyle w:val="NormalTok"/>
        </w:rPr>
        <w:t xml:space="preserve">, </w:t>
      </w:r>
      <w:r>
        <w:rPr>
          <w:rStyle w:val="FloatTok"/>
        </w:rPr>
        <w:t xml:space="preserve">0.09</w:t>
      </w:r>
      <w:r>
        <w:rPr>
          <w:rStyle w:val="NormalTok"/>
        </w:rPr>
        <w:t xml:space="preserve">, </w:t>
      </w:r>
      <w:r>
        <w:rPr>
          <w:rStyle w:val="FloatTok"/>
        </w:rPr>
        <w:t xml:space="preserve">0.11</w:t>
      </w:r>
      <w:r>
        <w:rPr>
          <w:rStyle w:val="NormalTok"/>
        </w:rPr>
        <w:t xml:space="preserve">, </w:t>
      </w:r>
      <w:r>
        <w:rPr>
          <w:rStyle w:val="FloatTok"/>
        </w:rPr>
        <w:t xml:space="preserve">0.54</w:t>
      </w:r>
      <w:r>
        <w:rPr>
          <w:rStyle w:val="NormalTok"/>
        </w:rPr>
        <w:t xml:space="preserve">, </w:t>
      </w:r>
      <w:r>
        <w:rPr>
          <w:rStyle w:val="FloatTok"/>
        </w:rPr>
        <w:t xml:space="preserve">0.72</w:t>
      </w:r>
      <w:r>
        <w:rPr>
          <w:rStyle w:val="NormalTok"/>
        </w:rPr>
        <w:t xml:space="preserve">,</w:t>
      </w:r>
      <w:r>
        <w:br/>
      </w:r>
      <w:r>
        <w:rPr>
          <w:rStyle w:val="NormalTok"/>
        </w:rPr>
        <w:t xml:space="preserve">    </w:t>
      </w:r>
      <w:r>
        <w:rPr>
          <w:rStyle w:val="DecValTok"/>
        </w:rPr>
        <w:t xml:space="preserve">1</w:t>
      </w:r>
      <w:r>
        <w:rPr>
          <w:rStyle w:val="NormalTok"/>
        </w:rPr>
        <w:t xml:space="preserve">, </w:t>
      </w:r>
      <w:r>
        <w:rPr>
          <w:rStyle w:val="FloatTok"/>
        </w:rPr>
        <w:t xml:space="preserve">0.21</w:t>
      </w:r>
      <w:r>
        <w:rPr>
          <w:rStyle w:val="NormalTok"/>
        </w:rPr>
        <w:t xml:space="preserve">, </w:t>
      </w:r>
      <w:r>
        <w:rPr>
          <w:rStyle w:val="FloatTok"/>
        </w:rPr>
        <w:t xml:space="preserve">0.4</w:t>
      </w:r>
      <w:r>
        <w:rPr>
          <w:rStyle w:val="NormalTok"/>
        </w:rPr>
        <w:t xml:space="preserve">, </w:t>
      </w:r>
      <w:r>
        <w:rPr>
          <w:rStyle w:val="FloatTok"/>
        </w:rPr>
        <w:t xml:space="preserve">0.05</w:t>
      </w:r>
      <w:r>
        <w:rPr>
          <w:rStyle w:val="NormalTok"/>
        </w:rPr>
        <w:t xml:space="preserve">, </w:t>
      </w:r>
      <w:r>
        <w:rPr>
          <w:rStyle w:val="FloatTok"/>
        </w:rPr>
        <w:t xml:space="preserve">0.09</w:t>
      </w:r>
      <w:r>
        <w:rPr>
          <w:rStyle w:val="NormalTok"/>
        </w:rPr>
        <w:t xml:space="preserve">, </w:t>
      </w:r>
      <w:r>
        <w:rPr>
          <w:rStyle w:val="FloatTok"/>
        </w:rPr>
        <w:t xml:space="preserve">0.05</w:t>
      </w:r>
      <w:r>
        <w:rPr>
          <w:rStyle w:val="NormalTok"/>
        </w:rPr>
        <w:t xml:space="preserve">, </w:t>
      </w:r>
      <w:r>
        <w:rPr>
          <w:rStyle w:val="FloatTok"/>
        </w:rPr>
        <w:t xml:space="preserve">0.12</w:t>
      </w:r>
      <w:r>
        <w:rPr>
          <w:rStyle w:val="NormalTok"/>
        </w:rPr>
        <w:t xml:space="preserve">, </w:t>
      </w:r>
      <w:r>
        <w:rPr>
          <w:rStyle w:val="FloatTok"/>
        </w:rPr>
        <w:t xml:space="preserve">0.21</w:t>
      </w:r>
      <w:r>
        <w:rPr>
          <w:rStyle w:val="NormalTok"/>
        </w:rPr>
        <w:t xml:space="preserve">, </w:t>
      </w:r>
      <w:r>
        <w:rPr>
          <w:rStyle w:val="DecValTok"/>
        </w:rPr>
        <w:t xml:space="preserve">1</w:t>
      </w:r>
      <w:r>
        <w:rPr>
          <w:rStyle w:val="NormalTok"/>
        </w:rPr>
        <w:t xml:space="preserve">, </w:t>
      </w:r>
      <w:r>
        <w:rPr>
          <w:rStyle w:val="FloatTok"/>
        </w:rPr>
        <w:t xml:space="preserve">0.65</w:t>
      </w:r>
      <w:r>
        <w:rPr>
          <w:rStyle w:val="NormalTok"/>
        </w:rPr>
        <w:t xml:space="preserve">, </w:t>
      </w:r>
      <w:r>
        <w:rPr>
          <w:rStyle w:val="SpecialCharTok"/>
        </w:rPr>
        <w:t xml:space="preserve">-</w:t>
      </w:r>
      <w:r>
        <w:rPr>
          <w:rStyle w:val="FloatTok"/>
        </w:rPr>
        <w:t xml:space="preserve">0.16</w:t>
      </w:r>
      <w:r>
        <w:rPr>
          <w:rStyle w:val="NormalTok"/>
        </w:rPr>
        <w:t xml:space="preserve">, </w:t>
      </w:r>
      <w:r>
        <w:rPr>
          <w:rStyle w:val="SpecialCharTok"/>
        </w:rPr>
        <w:t xml:space="preserve">-</w:t>
      </w:r>
      <w:r>
        <w:rPr>
          <w:rStyle w:val="FloatTok"/>
        </w:rPr>
        <w:t xml:space="preserve">0.01</w:t>
      </w:r>
      <w:r>
        <w:rPr>
          <w:rStyle w:val="NormalTok"/>
        </w:rPr>
        <w:t xml:space="preserve">,</w:t>
      </w:r>
      <w:r>
        <w:br/>
      </w:r>
      <w:r>
        <w:rPr>
          <w:rStyle w:val="NormalTok"/>
        </w:rPr>
        <w:t xml:space="preserve">    </w:t>
      </w:r>
      <w:r>
        <w:rPr>
          <w:rStyle w:val="FloatTok"/>
        </w:rPr>
        <w:t xml:space="preserve">0.24</w:t>
      </w:r>
      <w:r>
        <w:rPr>
          <w:rStyle w:val="NormalTok"/>
        </w:rPr>
        <w:t xml:space="preserve">, </w:t>
      </w:r>
      <w:r>
        <w:rPr>
          <w:rStyle w:val="FloatTok"/>
        </w:rPr>
        <w:t xml:space="preserve">0.22</w:t>
      </w:r>
      <w:r>
        <w:rPr>
          <w:rStyle w:val="NormalTok"/>
        </w:rPr>
        <w:t xml:space="preserve">, </w:t>
      </w:r>
      <w:r>
        <w:rPr>
          <w:rStyle w:val="FloatTok"/>
        </w:rPr>
        <w:t xml:space="preserve">0.4</w:t>
      </w:r>
      <w:r>
        <w:rPr>
          <w:rStyle w:val="NormalTok"/>
        </w:rPr>
        <w:t xml:space="preserve">, </w:t>
      </w:r>
      <w:r>
        <w:rPr>
          <w:rStyle w:val="FloatTok"/>
        </w:rPr>
        <w:t xml:space="preserve">0.65</w:t>
      </w:r>
      <w:r>
        <w:rPr>
          <w:rStyle w:val="NormalTok"/>
        </w:rPr>
        <w:t xml:space="preserve">, </w:t>
      </w:r>
      <w:r>
        <w:rPr>
          <w:rStyle w:val="DecValTok"/>
        </w:rPr>
        <w:t xml:space="preserve">1</w:t>
      </w:r>
      <w:r>
        <w:rPr>
          <w:rStyle w:val="NormalTok"/>
        </w:rPr>
        <w:t xml:space="preserve">), </w:t>
      </w:r>
      <w:r>
        <w:rPr>
          <w:rStyle w:val="AttributeTok"/>
        </w:rPr>
        <w:t xml:space="preserve">ncol =</w:t>
      </w:r>
      <w:r>
        <w:rPr>
          <w:rStyle w:val="NormalTok"/>
        </w:rPr>
        <w:t xml:space="preserve"> </w:t>
      </w:r>
      <w:r>
        <w:rPr>
          <w:rStyle w:val="DecValTok"/>
        </w:rPr>
        <w:t xml:space="preserve">7</w:t>
      </w:r>
      <w:r>
        <w:rPr>
          <w:rStyle w:val="NormalTok"/>
        </w:rPr>
        <w:t xml:space="preserve">)</w:t>
      </w:r>
      <w:r>
        <w:br/>
      </w:r>
      <w:r>
        <w:rPr>
          <w:rStyle w:val="NormalTok"/>
        </w:rPr>
        <w:t xml:space="preserve">Black_covMat </w:t>
      </w:r>
      <w:r>
        <w:rPr>
          <w:rStyle w:val="OtherTok"/>
        </w:rPr>
        <w:t xml:space="preserve">&lt;-</w:t>
      </w:r>
      <w:r>
        <w:rPr>
          <w:rStyle w:val="NormalTok"/>
        </w:rPr>
        <w:t xml:space="preserve"> Black_stddev </w:t>
      </w:r>
      <w:r>
        <w:rPr>
          <w:rStyle w:val="SpecialCharTok"/>
        </w:rPr>
        <w:t xml:space="preserve">%*%</w:t>
      </w:r>
      <w:r>
        <w:rPr>
          <w:rStyle w:val="NormalTok"/>
        </w:rPr>
        <w:t xml:space="preserve"> </w:t>
      </w:r>
      <w:r>
        <w:rPr>
          <w:rStyle w:val="FunctionTok"/>
        </w:rPr>
        <w:t xml:space="preserve">t</w:t>
      </w:r>
      <w:r>
        <w:rPr>
          <w:rStyle w:val="NormalTok"/>
        </w:rPr>
        <w:t xml:space="preserve">(Black_stddev) </w:t>
      </w:r>
      <w:r>
        <w:rPr>
          <w:rStyle w:val="SpecialCharTok"/>
        </w:rPr>
        <w:t xml:space="preserve">*</w:t>
      </w:r>
      <w:r>
        <w:rPr>
          <w:rStyle w:val="NormalTok"/>
        </w:rPr>
        <w:t xml:space="preserve"> Black_corMat</w:t>
      </w:r>
      <w:r>
        <w:br/>
      </w:r>
      <w:r>
        <w:rPr>
          <w:rStyle w:val="NormalTok"/>
        </w:rPr>
        <w:t xml:space="preserve">Black_dat </w:t>
      </w:r>
      <w:r>
        <w:rPr>
          <w:rStyle w:val="OtherTok"/>
        </w:rPr>
        <w:t xml:space="preserve">&lt;-</w:t>
      </w:r>
      <w:r>
        <w:rPr>
          <w:rStyle w:val="NormalTok"/>
        </w:rPr>
        <w:t xml:space="preserve"> MASS</w:t>
      </w:r>
      <w:r>
        <w:rPr>
          <w:rStyle w:val="SpecialCharTok"/>
        </w:rPr>
        <w:t xml:space="preserve">::</w:t>
      </w:r>
      <w:r>
        <w:rPr>
          <w:rStyle w:val="FunctionTok"/>
        </w:rPr>
        <w:t xml:space="preserve">mvrnorm</w:t>
      </w:r>
      <w:r>
        <w:rPr>
          <w:rStyle w:val="NormalTok"/>
        </w:rPr>
        <w:t xml:space="preserve">(</w:t>
      </w:r>
      <w:r>
        <w:rPr>
          <w:rStyle w:val="AttributeTok"/>
        </w:rPr>
        <w:t xml:space="preserve">n =</w:t>
      </w:r>
      <w:r>
        <w:rPr>
          <w:rStyle w:val="NormalTok"/>
        </w:rPr>
        <w:t xml:space="preserve"> </w:t>
      </w:r>
      <w:r>
        <w:rPr>
          <w:rStyle w:val="DecValTok"/>
        </w:rPr>
        <w:t xml:space="preserve">133</w:t>
      </w:r>
      <w:r>
        <w:rPr>
          <w:rStyle w:val="NormalTok"/>
        </w:rPr>
        <w:t xml:space="preserve">, </w:t>
      </w:r>
      <w:r>
        <w:rPr>
          <w:rStyle w:val="AttributeTok"/>
        </w:rPr>
        <w:t xml:space="preserve">mu =</w:t>
      </w:r>
      <w:r>
        <w:rPr>
          <w:rStyle w:val="NormalTok"/>
        </w:rPr>
        <w:t xml:space="preserve"> Black_mu, </w:t>
      </w:r>
      <w:r>
        <w:rPr>
          <w:rStyle w:val="AttributeTok"/>
        </w:rPr>
        <w:t xml:space="preserve">Sigma =</w:t>
      </w:r>
      <w:r>
        <w:rPr>
          <w:rStyle w:val="NormalTok"/>
        </w:rPr>
        <w:t xml:space="preserve"> Black_covMat,</w:t>
      </w:r>
      <w:r>
        <w:br/>
      </w:r>
      <w:r>
        <w:rPr>
          <w:rStyle w:val="NormalTok"/>
        </w:rPr>
        <w:t xml:space="preserve">    </w:t>
      </w:r>
      <w:r>
        <w:rPr>
          <w:rStyle w:val="AttributeTok"/>
        </w:rPr>
        <w:t xml:space="preserve">empirical =</w:t>
      </w:r>
      <w:r>
        <w:rPr>
          <w:rStyle w:val="NormalTok"/>
        </w:rPr>
        <w:t xml:space="preserve"> </w:t>
      </w:r>
      <w:r>
        <w:rPr>
          <w:rStyle w:val="ConstantTok"/>
        </w:rPr>
        <w:t xml:space="preserve">TRUE</w:t>
      </w:r>
      <w:r>
        <w:rPr>
          <w:rStyle w:val="NormalTok"/>
        </w:rPr>
        <w:t xml:space="preserve">)</w:t>
      </w:r>
      <w:r>
        <w:br/>
      </w:r>
      <w:r>
        <w:rPr>
          <w:rStyle w:val="NormalTok"/>
        </w:rPr>
        <w:t xml:space="preserve">Black_df </w:t>
      </w:r>
      <w:r>
        <w:rPr>
          <w:rStyle w:val="OtherTok"/>
        </w:rPr>
        <w:t xml:space="preserve">&lt;-</w:t>
      </w:r>
      <w:r>
        <w:rPr>
          <w:rStyle w:val="NormalTok"/>
        </w:rPr>
        <w:t xml:space="preserve"> </w:t>
      </w:r>
      <w:r>
        <w:rPr>
          <w:rStyle w:val="FunctionTok"/>
        </w:rPr>
        <w:t xml:space="preserve">as.data.frame</w:t>
      </w:r>
      <w:r>
        <w:rPr>
          <w:rStyle w:val="NormalTok"/>
        </w:rPr>
        <w:t xml:space="preserve">(Black_dat)</w:t>
      </w:r>
      <w:r>
        <w:br/>
      </w:r>
      <w:r>
        <w:rPr>
          <w:rStyle w:val="NormalTok"/>
        </w:rPr>
        <w:t xml:space="preserve">Black_df </w:t>
      </w:r>
      <w:r>
        <w:rPr>
          <w:rStyle w:val="OtherTok"/>
        </w:rPr>
        <w:t xml:space="preserve">&lt;-</w:t>
      </w:r>
      <w:r>
        <w:rPr>
          <w:rStyle w:val="NormalTok"/>
        </w:rPr>
        <w:t xml:space="preserve"> </w:t>
      </w:r>
      <w:r>
        <w:rPr>
          <w:rStyle w:val="FunctionTok"/>
        </w:rPr>
        <w:t xml:space="preserve">rename</w:t>
      </w:r>
      <w:r>
        <w:rPr>
          <w:rStyle w:val="NormalTok"/>
        </w:rPr>
        <w:t xml:space="preserve">(Black_df, </w:t>
      </w:r>
      <w:r>
        <w:rPr>
          <w:rStyle w:val="AttributeTok"/>
        </w:rPr>
        <w:t xml:space="preserve">OvDisc =</w:t>
      </w:r>
      <w:r>
        <w:rPr>
          <w:rStyle w:val="NormalTok"/>
        </w:rPr>
        <w:t xml:space="preserve"> V1, </w:t>
      </w:r>
      <w:r>
        <w:rPr>
          <w:rStyle w:val="AttributeTok"/>
        </w:rPr>
        <w:t xml:space="preserve">mAggr =</w:t>
      </w:r>
      <w:r>
        <w:rPr>
          <w:rStyle w:val="NormalTok"/>
        </w:rPr>
        <w:t xml:space="preserve"> V2, </w:t>
      </w:r>
      <w:r>
        <w:rPr>
          <w:rStyle w:val="AttributeTok"/>
        </w:rPr>
        <w:t xml:space="preserve">Neuro =</w:t>
      </w:r>
      <w:r>
        <w:rPr>
          <w:rStyle w:val="NormalTok"/>
        </w:rPr>
        <w:t xml:space="preserve"> V3, </w:t>
      </w:r>
      <w:r>
        <w:rPr>
          <w:rStyle w:val="AttributeTok"/>
        </w:rPr>
        <w:t xml:space="preserve">nAff =</w:t>
      </w:r>
      <w:r>
        <w:rPr>
          <w:rStyle w:val="NormalTok"/>
        </w:rPr>
        <w:t xml:space="preserve"> V4,</w:t>
      </w:r>
      <w:r>
        <w:br/>
      </w:r>
      <w:r>
        <w:rPr>
          <w:rStyle w:val="NormalTok"/>
        </w:rPr>
        <w:t xml:space="preserve">    </w:t>
      </w:r>
      <w:r>
        <w:rPr>
          <w:rStyle w:val="AttributeTok"/>
        </w:rPr>
        <w:t xml:space="preserve">psyDist =</w:t>
      </w:r>
      <w:r>
        <w:rPr>
          <w:rStyle w:val="NormalTok"/>
        </w:rPr>
        <w:t xml:space="preserve"> V5, </w:t>
      </w:r>
      <w:r>
        <w:rPr>
          <w:rStyle w:val="AttributeTok"/>
        </w:rPr>
        <w:t xml:space="preserve">Alcohol =</w:t>
      </w:r>
      <w:r>
        <w:rPr>
          <w:rStyle w:val="NormalTok"/>
        </w:rPr>
        <w:t xml:space="preserve"> V6, </w:t>
      </w:r>
      <w:r>
        <w:rPr>
          <w:rStyle w:val="AttributeTok"/>
        </w:rPr>
        <w:t xml:space="preserve">drProb =</w:t>
      </w:r>
      <w:r>
        <w:rPr>
          <w:rStyle w:val="NormalTok"/>
        </w:rPr>
        <w:t xml:space="preserve"> V7)</w:t>
      </w:r>
      <w:r>
        <w:br/>
      </w:r>
      <w:r>
        <w:br/>
      </w:r>
      <w:r>
        <w:rPr>
          <w:rStyle w:val="CommentTok"/>
        </w:rPr>
        <w:t xml:space="preserve"># set upper and lower bound for each variable</w:t>
      </w:r>
      <w:r>
        <w:br/>
      </w:r>
      <w:r>
        <w:rPr>
          <w:rStyle w:val="NormalTok"/>
        </w:rPr>
        <w:t xml:space="preserve">Black_df</w:t>
      </w:r>
      <w:r>
        <w:rPr>
          <w:rStyle w:val="SpecialCharTok"/>
        </w:rPr>
        <w:t xml:space="preserve">$</w:t>
      </w:r>
      <w:r>
        <w:rPr>
          <w:rStyle w:val="NormalTok"/>
        </w:rPr>
        <w:t xml:space="preserve">OvDisc[Black_df</w:t>
      </w:r>
      <w:r>
        <w:rPr>
          <w:rStyle w:val="SpecialCharTok"/>
        </w:rPr>
        <w:t xml:space="preserve">$</w:t>
      </w:r>
      <w:r>
        <w:rPr>
          <w:rStyle w:val="NormalTok"/>
        </w:rPr>
        <w:t xml:space="preserve">OvDisc </w:t>
      </w:r>
      <w:r>
        <w:rPr>
          <w:rStyle w:val="SpecialCharTok"/>
        </w:rPr>
        <w:t xml:space="preserve">&gt;</w:t>
      </w:r>
      <w:r>
        <w:rPr>
          <w:rStyle w:val="NormalTok"/>
        </w:rPr>
        <w:t xml:space="preserve"> </w:t>
      </w:r>
      <w:r>
        <w:rPr>
          <w:rStyle w:val="DecValTok"/>
        </w:rPr>
        <w:t xml:space="preserve">16</w:t>
      </w:r>
      <w:r>
        <w:rPr>
          <w:rStyle w:val="NormalTok"/>
        </w:rPr>
        <w:t xml:space="preserve">] </w:t>
      </w:r>
      <w:r>
        <w:rPr>
          <w:rStyle w:val="OtherTok"/>
        </w:rPr>
        <w:t xml:space="preserve">&lt;-</w:t>
      </w:r>
      <w:r>
        <w:rPr>
          <w:rStyle w:val="NormalTok"/>
        </w:rPr>
        <w:t xml:space="preserve"> </w:t>
      </w:r>
      <w:r>
        <w:rPr>
          <w:rStyle w:val="DecValTok"/>
        </w:rPr>
        <w:t xml:space="preserve">16</w:t>
      </w:r>
      <w:r>
        <w:br/>
      </w:r>
      <w:r>
        <w:rPr>
          <w:rStyle w:val="NormalTok"/>
        </w:rPr>
        <w:t xml:space="preserve">Black_df</w:t>
      </w:r>
      <w:r>
        <w:rPr>
          <w:rStyle w:val="SpecialCharTok"/>
        </w:rPr>
        <w:t xml:space="preserve">$</w:t>
      </w:r>
      <w:r>
        <w:rPr>
          <w:rStyle w:val="NormalTok"/>
        </w:rPr>
        <w:t xml:space="preserve">OvDisc[Black_df</w:t>
      </w:r>
      <w:r>
        <w:rPr>
          <w:rStyle w:val="SpecialCharTok"/>
        </w:rPr>
        <w:t xml:space="preserve">$</w:t>
      </w:r>
      <w:r>
        <w:rPr>
          <w:rStyle w:val="NormalTok"/>
        </w:rPr>
        <w:t xml:space="preserve">OvDisc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Black_df</w:t>
      </w:r>
      <w:r>
        <w:rPr>
          <w:rStyle w:val="SpecialCharTok"/>
        </w:rPr>
        <w:t xml:space="preserve">$</w:t>
      </w:r>
      <w:r>
        <w:rPr>
          <w:rStyle w:val="NormalTok"/>
        </w:rPr>
        <w:t xml:space="preserve">mAggr[Black_df</w:t>
      </w:r>
      <w:r>
        <w:rPr>
          <w:rStyle w:val="SpecialCharTok"/>
        </w:rPr>
        <w:t xml:space="preserve">$</w:t>
      </w:r>
      <w:r>
        <w:rPr>
          <w:rStyle w:val="NormalTok"/>
        </w:rPr>
        <w:t xml:space="preserve">mAggr </w:t>
      </w:r>
      <w:r>
        <w:rPr>
          <w:rStyle w:val="SpecialCharTok"/>
        </w:rPr>
        <w:t xml:space="preserve">&gt;</w:t>
      </w:r>
      <w:r>
        <w:rPr>
          <w:rStyle w:val="NormalTok"/>
        </w:rPr>
        <w:t xml:space="preserve"> </w:t>
      </w:r>
      <w:r>
        <w:rPr>
          <w:rStyle w:val="DecValTok"/>
        </w:rPr>
        <w:t xml:space="preserve">16</w:t>
      </w:r>
      <w:r>
        <w:rPr>
          <w:rStyle w:val="NormalTok"/>
        </w:rPr>
        <w:t xml:space="preserve">] </w:t>
      </w:r>
      <w:r>
        <w:rPr>
          <w:rStyle w:val="OtherTok"/>
        </w:rPr>
        <w:t xml:space="preserve">&lt;-</w:t>
      </w:r>
      <w:r>
        <w:rPr>
          <w:rStyle w:val="NormalTok"/>
        </w:rPr>
        <w:t xml:space="preserve"> </w:t>
      </w:r>
      <w:r>
        <w:rPr>
          <w:rStyle w:val="DecValTok"/>
        </w:rPr>
        <w:t xml:space="preserve">16</w:t>
      </w:r>
      <w:r>
        <w:br/>
      </w:r>
      <w:r>
        <w:rPr>
          <w:rStyle w:val="NormalTok"/>
        </w:rPr>
        <w:t xml:space="preserve">Black_df</w:t>
      </w:r>
      <w:r>
        <w:rPr>
          <w:rStyle w:val="SpecialCharTok"/>
        </w:rPr>
        <w:t xml:space="preserve">$</w:t>
      </w:r>
      <w:r>
        <w:rPr>
          <w:rStyle w:val="NormalTok"/>
        </w:rPr>
        <w:t xml:space="preserve">mAggr[Black_df</w:t>
      </w:r>
      <w:r>
        <w:rPr>
          <w:rStyle w:val="SpecialCharTok"/>
        </w:rPr>
        <w:t xml:space="preserve">$</w:t>
      </w:r>
      <w:r>
        <w:rPr>
          <w:rStyle w:val="NormalTok"/>
        </w:rPr>
        <w:t xml:space="preserve">mAggr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Black_df</w:t>
      </w:r>
      <w:r>
        <w:rPr>
          <w:rStyle w:val="SpecialCharTok"/>
        </w:rPr>
        <w:t xml:space="preserve">$</w:t>
      </w:r>
      <w:r>
        <w:rPr>
          <w:rStyle w:val="NormalTok"/>
        </w:rPr>
        <w:t xml:space="preserve">Neuro[Black_df</w:t>
      </w:r>
      <w:r>
        <w:rPr>
          <w:rStyle w:val="SpecialCharTok"/>
        </w:rPr>
        <w:t xml:space="preserve">$</w:t>
      </w:r>
      <w:r>
        <w:rPr>
          <w:rStyle w:val="NormalTok"/>
        </w:rPr>
        <w:t xml:space="preserve">Neuro </w:t>
      </w:r>
      <w:r>
        <w:rPr>
          <w:rStyle w:val="SpecialCharTok"/>
        </w:rPr>
        <w:t xml:space="preserve">&gt;</w:t>
      </w:r>
      <w:r>
        <w:rPr>
          <w:rStyle w:val="NormalTok"/>
        </w:rPr>
        <w:t xml:space="preserve"> </w:t>
      </w:r>
      <w:r>
        <w:rPr>
          <w:rStyle w:val="DecValTok"/>
        </w:rPr>
        <w:t xml:space="preserve">5</w:t>
      </w:r>
      <w:r>
        <w:rPr>
          <w:rStyle w:val="NormalTok"/>
        </w:rPr>
        <w:t xml:space="preserve">] </w:t>
      </w:r>
      <w:r>
        <w:rPr>
          <w:rStyle w:val="OtherTok"/>
        </w:rPr>
        <w:t xml:space="preserve">&lt;-</w:t>
      </w:r>
      <w:r>
        <w:rPr>
          <w:rStyle w:val="NormalTok"/>
        </w:rPr>
        <w:t xml:space="preserve"> </w:t>
      </w:r>
      <w:r>
        <w:rPr>
          <w:rStyle w:val="DecValTok"/>
        </w:rPr>
        <w:t xml:space="preserve">5</w:t>
      </w:r>
      <w:r>
        <w:br/>
      </w:r>
      <w:r>
        <w:rPr>
          <w:rStyle w:val="NormalTok"/>
        </w:rPr>
        <w:t xml:space="preserve">Black_df</w:t>
      </w:r>
      <w:r>
        <w:rPr>
          <w:rStyle w:val="SpecialCharTok"/>
        </w:rPr>
        <w:t xml:space="preserve">$</w:t>
      </w:r>
      <w:r>
        <w:rPr>
          <w:rStyle w:val="NormalTok"/>
        </w:rPr>
        <w:t xml:space="preserve">Neuro[Black_df</w:t>
      </w:r>
      <w:r>
        <w:rPr>
          <w:rStyle w:val="SpecialCharTok"/>
        </w:rPr>
        <w:t xml:space="preserve">$</w:t>
      </w:r>
      <w:r>
        <w:rPr>
          <w:rStyle w:val="NormalTok"/>
        </w:rPr>
        <w:t xml:space="preserve">Neuro </w:t>
      </w:r>
      <w:r>
        <w:rPr>
          <w:rStyle w:val="SpecialCharTok"/>
        </w:rPr>
        <w:t xml:space="preserve">&lt;</w:t>
      </w:r>
      <w:r>
        <w:rPr>
          <w:rStyle w:val="NormalTok"/>
        </w:rPr>
        <w:t xml:space="preserve"> </w:t>
      </w:r>
      <w:r>
        <w:rPr>
          <w:rStyle w:val="DecValTok"/>
        </w:rPr>
        <w:t xml:space="preserve">1</w:t>
      </w:r>
      <w:r>
        <w:rPr>
          <w:rStyle w:val="NormalTok"/>
        </w:rPr>
        <w:t xml:space="preserve">] </w:t>
      </w:r>
      <w:r>
        <w:rPr>
          <w:rStyle w:val="OtherTok"/>
        </w:rPr>
        <w:t xml:space="preserve">&lt;-</w:t>
      </w:r>
      <w:r>
        <w:rPr>
          <w:rStyle w:val="NormalTok"/>
        </w:rPr>
        <w:t xml:space="preserve"> </w:t>
      </w:r>
      <w:r>
        <w:rPr>
          <w:rStyle w:val="DecValTok"/>
        </w:rPr>
        <w:t xml:space="preserve">1</w:t>
      </w:r>
      <w:r>
        <w:br/>
      </w:r>
      <w:r>
        <w:br/>
      </w:r>
      <w:r>
        <w:rPr>
          <w:rStyle w:val="NormalTok"/>
        </w:rPr>
        <w:t xml:space="preserve">Black_df</w:t>
      </w:r>
      <w:r>
        <w:rPr>
          <w:rStyle w:val="SpecialCharTok"/>
        </w:rPr>
        <w:t xml:space="preserve">$</w:t>
      </w:r>
      <w:r>
        <w:rPr>
          <w:rStyle w:val="NormalTok"/>
        </w:rPr>
        <w:t xml:space="preserve">nAff[Black_df</w:t>
      </w:r>
      <w:r>
        <w:rPr>
          <w:rStyle w:val="SpecialCharTok"/>
        </w:rPr>
        <w:t xml:space="preserve">$</w:t>
      </w:r>
      <w:r>
        <w:rPr>
          <w:rStyle w:val="NormalTok"/>
        </w:rPr>
        <w:t xml:space="preserve">nAff </w:t>
      </w:r>
      <w:r>
        <w:rPr>
          <w:rStyle w:val="SpecialCharTok"/>
        </w:rPr>
        <w:t xml:space="preserve">&gt;</w:t>
      </w:r>
      <w:r>
        <w:rPr>
          <w:rStyle w:val="NormalTok"/>
        </w:rPr>
        <w:t xml:space="preserve"> </w:t>
      </w:r>
      <w:r>
        <w:rPr>
          <w:rStyle w:val="DecValTok"/>
        </w:rPr>
        <w:t xml:space="preserve">4</w:t>
      </w:r>
      <w:r>
        <w:rPr>
          <w:rStyle w:val="NormalTok"/>
        </w:rPr>
        <w:t xml:space="preserve">] </w:t>
      </w:r>
      <w:r>
        <w:rPr>
          <w:rStyle w:val="OtherTok"/>
        </w:rPr>
        <w:t xml:space="preserve">&lt;-</w:t>
      </w:r>
      <w:r>
        <w:rPr>
          <w:rStyle w:val="NormalTok"/>
        </w:rPr>
        <w:t xml:space="preserve"> </w:t>
      </w:r>
      <w:r>
        <w:rPr>
          <w:rStyle w:val="DecValTok"/>
        </w:rPr>
        <w:t xml:space="preserve">4</w:t>
      </w:r>
      <w:r>
        <w:br/>
      </w:r>
      <w:r>
        <w:rPr>
          <w:rStyle w:val="NormalTok"/>
        </w:rPr>
        <w:t xml:space="preserve">Black_df</w:t>
      </w:r>
      <w:r>
        <w:rPr>
          <w:rStyle w:val="SpecialCharTok"/>
        </w:rPr>
        <w:t xml:space="preserve">$</w:t>
      </w:r>
      <w:r>
        <w:rPr>
          <w:rStyle w:val="NormalTok"/>
        </w:rPr>
        <w:t xml:space="preserve">nAff[Black_df</w:t>
      </w:r>
      <w:r>
        <w:rPr>
          <w:rStyle w:val="SpecialCharTok"/>
        </w:rPr>
        <w:t xml:space="preserve">$</w:t>
      </w:r>
      <w:r>
        <w:rPr>
          <w:rStyle w:val="NormalTok"/>
        </w:rPr>
        <w:t xml:space="preserve">nAff </w:t>
      </w:r>
      <w:r>
        <w:rPr>
          <w:rStyle w:val="SpecialCharTok"/>
        </w:rPr>
        <w:t xml:space="preserve">&lt;</w:t>
      </w:r>
      <w:r>
        <w:rPr>
          <w:rStyle w:val="NormalTok"/>
        </w:rPr>
        <w:t xml:space="preserve"> </w:t>
      </w:r>
      <w:r>
        <w:rPr>
          <w:rStyle w:val="DecValTok"/>
        </w:rPr>
        <w:t xml:space="preserve">1</w:t>
      </w:r>
      <w:r>
        <w:rPr>
          <w:rStyle w:val="NormalTok"/>
        </w:rPr>
        <w:t xml:space="preserve">] </w:t>
      </w:r>
      <w:r>
        <w:rPr>
          <w:rStyle w:val="OtherTok"/>
        </w:rPr>
        <w:t xml:space="preserve">&lt;-</w:t>
      </w:r>
      <w:r>
        <w:rPr>
          <w:rStyle w:val="NormalTok"/>
        </w:rPr>
        <w:t xml:space="preserve"> </w:t>
      </w:r>
      <w:r>
        <w:rPr>
          <w:rStyle w:val="DecValTok"/>
        </w:rPr>
        <w:t xml:space="preserve">1</w:t>
      </w:r>
      <w:r>
        <w:br/>
      </w:r>
      <w:r>
        <w:br/>
      </w:r>
      <w:r>
        <w:rPr>
          <w:rStyle w:val="NormalTok"/>
        </w:rPr>
        <w:t xml:space="preserve">Black_df</w:t>
      </w:r>
      <w:r>
        <w:rPr>
          <w:rStyle w:val="SpecialCharTok"/>
        </w:rPr>
        <w:t xml:space="preserve">$</w:t>
      </w:r>
      <w:r>
        <w:rPr>
          <w:rStyle w:val="NormalTok"/>
        </w:rPr>
        <w:t xml:space="preserve">psyDist[Black_df</w:t>
      </w:r>
      <w:r>
        <w:rPr>
          <w:rStyle w:val="SpecialCharTok"/>
        </w:rPr>
        <w:t xml:space="preserve">$</w:t>
      </w:r>
      <w:r>
        <w:rPr>
          <w:rStyle w:val="NormalTok"/>
        </w:rPr>
        <w:t xml:space="preserve">psyDist </w:t>
      </w:r>
      <w:r>
        <w:rPr>
          <w:rStyle w:val="SpecialCharTok"/>
        </w:rPr>
        <w:t xml:space="preserve">&gt;</w:t>
      </w:r>
      <w:r>
        <w:rPr>
          <w:rStyle w:val="NormalTok"/>
        </w:rPr>
        <w:t xml:space="preserve"> </w:t>
      </w:r>
      <w:r>
        <w:rPr>
          <w:rStyle w:val="DecValTok"/>
        </w:rPr>
        <w:t xml:space="preserve">5</w:t>
      </w:r>
      <w:r>
        <w:rPr>
          <w:rStyle w:val="NormalTok"/>
        </w:rPr>
        <w:t xml:space="preserve">] </w:t>
      </w:r>
      <w:r>
        <w:rPr>
          <w:rStyle w:val="OtherTok"/>
        </w:rPr>
        <w:t xml:space="preserve">&lt;-</w:t>
      </w:r>
      <w:r>
        <w:rPr>
          <w:rStyle w:val="NormalTok"/>
        </w:rPr>
        <w:t xml:space="preserve"> </w:t>
      </w:r>
      <w:r>
        <w:rPr>
          <w:rStyle w:val="DecValTok"/>
        </w:rPr>
        <w:t xml:space="preserve">5</w:t>
      </w:r>
      <w:r>
        <w:br/>
      </w:r>
      <w:r>
        <w:rPr>
          <w:rStyle w:val="NormalTok"/>
        </w:rPr>
        <w:t xml:space="preserve">Black_df</w:t>
      </w:r>
      <w:r>
        <w:rPr>
          <w:rStyle w:val="SpecialCharTok"/>
        </w:rPr>
        <w:t xml:space="preserve">$</w:t>
      </w:r>
      <w:r>
        <w:rPr>
          <w:rStyle w:val="NormalTok"/>
        </w:rPr>
        <w:t xml:space="preserve">psyDist[Black_df</w:t>
      </w:r>
      <w:r>
        <w:rPr>
          <w:rStyle w:val="SpecialCharTok"/>
        </w:rPr>
        <w:t xml:space="preserve">$</w:t>
      </w:r>
      <w:r>
        <w:rPr>
          <w:rStyle w:val="NormalTok"/>
        </w:rPr>
        <w:t xml:space="preserve">psyDist </w:t>
      </w:r>
      <w:r>
        <w:rPr>
          <w:rStyle w:val="SpecialCharTok"/>
        </w:rPr>
        <w:t xml:space="preserve">&lt;</w:t>
      </w:r>
      <w:r>
        <w:rPr>
          <w:rStyle w:val="NormalTok"/>
        </w:rPr>
        <w:t xml:space="preserve"> </w:t>
      </w:r>
      <w:r>
        <w:rPr>
          <w:rStyle w:val="DecValTok"/>
        </w:rPr>
        <w:t xml:space="preserve">1</w:t>
      </w:r>
      <w:r>
        <w:rPr>
          <w:rStyle w:val="NormalTok"/>
        </w:rPr>
        <w:t xml:space="preserve">] </w:t>
      </w:r>
      <w:r>
        <w:rPr>
          <w:rStyle w:val="OtherTok"/>
        </w:rPr>
        <w:t xml:space="preserve">&lt;-</w:t>
      </w:r>
      <w:r>
        <w:rPr>
          <w:rStyle w:val="NormalTok"/>
        </w:rPr>
        <w:t xml:space="preserve"> </w:t>
      </w:r>
      <w:r>
        <w:rPr>
          <w:rStyle w:val="DecValTok"/>
        </w:rPr>
        <w:t xml:space="preserve">1</w:t>
      </w:r>
      <w:r>
        <w:br/>
      </w:r>
      <w:r>
        <w:br/>
      </w:r>
      <w:r>
        <w:rPr>
          <w:rStyle w:val="NormalTok"/>
        </w:rPr>
        <w:t xml:space="preserve">Black_df</w:t>
      </w:r>
      <w:r>
        <w:rPr>
          <w:rStyle w:val="SpecialCharTok"/>
        </w:rPr>
        <w:t xml:space="preserve">$</w:t>
      </w:r>
      <w:r>
        <w:rPr>
          <w:rStyle w:val="NormalTok"/>
        </w:rPr>
        <w:t xml:space="preserve">Alcohol[Black_df</w:t>
      </w:r>
      <w:r>
        <w:rPr>
          <w:rStyle w:val="SpecialCharTok"/>
        </w:rPr>
        <w:t xml:space="preserve">$</w:t>
      </w:r>
      <w:r>
        <w:rPr>
          <w:rStyle w:val="NormalTok"/>
        </w:rPr>
        <w:t xml:space="preserve">Alcohol </w:t>
      </w:r>
      <w:r>
        <w:rPr>
          <w:rStyle w:val="SpecialCharTok"/>
        </w:rPr>
        <w:t xml:space="preserve">&gt;</w:t>
      </w:r>
      <w:r>
        <w:rPr>
          <w:rStyle w:val="NormalTok"/>
        </w:rPr>
        <w:t xml:space="preserve"> </w:t>
      </w:r>
      <w:r>
        <w:rPr>
          <w:rStyle w:val="DecValTok"/>
        </w:rPr>
        <w:t xml:space="preserve">12</w:t>
      </w:r>
      <w:r>
        <w:rPr>
          <w:rStyle w:val="NormalTok"/>
        </w:rPr>
        <w:t xml:space="preserve">] </w:t>
      </w:r>
      <w:r>
        <w:rPr>
          <w:rStyle w:val="OtherTok"/>
        </w:rPr>
        <w:t xml:space="preserve">&lt;-</w:t>
      </w:r>
      <w:r>
        <w:rPr>
          <w:rStyle w:val="NormalTok"/>
        </w:rPr>
        <w:t xml:space="preserve"> </w:t>
      </w:r>
      <w:r>
        <w:rPr>
          <w:rStyle w:val="DecValTok"/>
        </w:rPr>
        <w:t xml:space="preserve">12</w:t>
      </w:r>
      <w:r>
        <w:br/>
      </w:r>
      <w:r>
        <w:rPr>
          <w:rStyle w:val="NormalTok"/>
        </w:rPr>
        <w:t xml:space="preserve">Black_df</w:t>
      </w:r>
      <w:r>
        <w:rPr>
          <w:rStyle w:val="SpecialCharTok"/>
        </w:rPr>
        <w:t xml:space="preserve">$</w:t>
      </w:r>
      <w:r>
        <w:rPr>
          <w:rStyle w:val="NormalTok"/>
        </w:rPr>
        <w:t xml:space="preserve">Alcohol[Black_df</w:t>
      </w:r>
      <w:r>
        <w:rPr>
          <w:rStyle w:val="SpecialCharTok"/>
        </w:rPr>
        <w:t xml:space="preserve">$</w:t>
      </w:r>
      <w:r>
        <w:rPr>
          <w:rStyle w:val="NormalTok"/>
        </w:rPr>
        <w:t xml:space="preserve">Alcohol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Black_df</w:t>
      </w:r>
      <w:r>
        <w:rPr>
          <w:rStyle w:val="SpecialCharTok"/>
        </w:rPr>
        <w:t xml:space="preserve">$</w:t>
      </w:r>
      <w:r>
        <w:rPr>
          <w:rStyle w:val="NormalTok"/>
        </w:rPr>
        <w:t xml:space="preserve">drProb[Black_df</w:t>
      </w:r>
      <w:r>
        <w:rPr>
          <w:rStyle w:val="SpecialCharTok"/>
        </w:rPr>
        <w:t xml:space="preserve">$</w:t>
      </w:r>
      <w:r>
        <w:rPr>
          <w:rStyle w:val="NormalTok"/>
        </w:rPr>
        <w:t xml:space="preserve">drProb </w:t>
      </w:r>
      <w:r>
        <w:rPr>
          <w:rStyle w:val="SpecialCharTok"/>
        </w:rPr>
        <w:t xml:space="preserve">&gt;</w:t>
      </w:r>
      <w:r>
        <w:rPr>
          <w:rStyle w:val="NormalTok"/>
        </w:rPr>
        <w:t xml:space="preserve"> </w:t>
      </w:r>
      <w:r>
        <w:rPr>
          <w:rStyle w:val="DecValTok"/>
        </w:rPr>
        <w:t xml:space="preserve">12</w:t>
      </w:r>
      <w:r>
        <w:rPr>
          <w:rStyle w:val="NormalTok"/>
        </w:rPr>
        <w:t xml:space="preserve">] </w:t>
      </w:r>
      <w:r>
        <w:rPr>
          <w:rStyle w:val="OtherTok"/>
        </w:rPr>
        <w:t xml:space="preserve">&lt;-</w:t>
      </w:r>
      <w:r>
        <w:rPr>
          <w:rStyle w:val="NormalTok"/>
        </w:rPr>
        <w:t xml:space="preserve"> </w:t>
      </w:r>
      <w:r>
        <w:rPr>
          <w:rStyle w:val="DecValTok"/>
        </w:rPr>
        <w:t xml:space="preserve">12</w:t>
      </w:r>
      <w:r>
        <w:br/>
      </w:r>
      <w:r>
        <w:rPr>
          <w:rStyle w:val="NormalTok"/>
        </w:rPr>
        <w:t xml:space="preserve">Black_df</w:t>
      </w:r>
      <w:r>
        <w:rPr>
          <w:rStyle w:val="SpecialCharTok"/>
        </w:rPr>
        <w:t xml:space="preserve">$</w:t>
      </w:r>
      <w:r>
        <w:rPr>
          <w:rStyle w:val="NormalTok"/>
        </w:rPr>
        <w:t xml:space="preserve">drProb[Black_df</w:t>
      </w:r>
      <w:r>
        <w:rPr>
          <w:rStyle w:val="SpecialCharTok"/>
        </w:rPr>
        <w:t xml:space="preserve">$</w:t>
      </w:r>
      <w:r>
        <w:rPr>
          <w:rStyle w:val="NormalTok"/>
        </w:rPr>
        <w:t xml:space="preserve">drProb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Black_df</w:t>
      </w:r>
      <w:r>
        <w:rPr>
          <w:rStyle w:val="SpecialCharTok"/>
        </w:rPr>
        <w:t xml:space="preserve">$</w:t>
      </w:r>
      <w:r>
        <w:rPr>
          <w:rStyle w:val="NormalTok"/>
        </w:rPr>
        <w:t xml:space="preserve">RacEth </w:t>
      </w:r>
      <w:r>
        <w:rPr>
          <w:rStyle w:val="OtherTok"/>
        </w:rPr>
        <w:t xml:space="preserve">&lt;-</w:t>
      </w:r>
      <w:r>
        <w:rPr>
          <w:rStyle w:val="NormalTok"/>
        </w:rPr>
        <w:t xml:space="preserve"> </w:t>
      </w:r>
      <w:r>
        <w:rPr>
          <w:rStyle w:val="StringTok"/>
        </w:rPr>
        <w:t xml:space="preserve">"Black"</w:t>
      </w:r>
      <w:r>
        <w:br/>
      </w:r>
      <w:r>
        <w:br/>
      </w:r>
      <w:r>
        <w:rPr>
          <w:rStyle w:val="CommentTok"/>
        </w:rPr>
        <w:t xml:space="preserve"># Third, the data for the students who identified as Latinx American</w:t>
      </w:r>
      <w:r>
        <w:br/>
      </w:r>
      <w:r>
        <w:rPr>
          <w:rStyle w:val="NormalTok"/>
        </w:rPr>
        <w:t xml:space="preserve">Latinx_mu </w:t>
      </w:r>
      <w:r>
        <w:rPr>
          <w:rStyle w:val="OtherTok"/>
        </w:rPr>
        <w:t xml:space="preserve">&lt;-</w:t>
      </w:r>
      <w:r>
        <w:rPr>
          <w:rStyle w:val="NormalTok"/>
        </w:rPr>
        <w:t xml:space="preserve"> </w:t>
      </w:r>
      <w:r>
        <w:rPr>
          <w:rStyle w:val="FunctionTok"/>
        </w:rPr>
        <w:t xml:space="preserve">c</w:t>
      </w:r>
      <w:r>
        <w:rPr>
          <w:rStyle w:val="NormalTok"/>
        </w:rPr>
        <w:t xml:space="preserve">(</w:t>
      </w:r>
      <w:r>
        <w:rPr>
          <w:rStyle w:val="FloatTok"/>
        </w:rPr>
        <w:t xml:space="preserve">1.56</w:t>
      </w:r>
      <w:r>
        <w:rPr>
          <w:rStyle w:val="NormalTok"/>
        </w:rPr>
        <w:t xml:space="preserve">, </w:t>
      </w:r>
      <w:r>
        <w:rPr>
          <w:rStyle w:val="FloatTok"/>
        </w:rPr>
        <w:t xml:space="preserve">2.34</w:t>
      </w:r>
      <w:r>
        <w:rPr>
          <w:rStyle w:val="NormalTok"/>
        </w:rPr>
        <w:t xml:space="preserve">, </w:t>
      </w:r>
      <w:r>
        <w:rPr>
          <w:rStyle w:val="FloatTok"/>
        </w:rPr>
        <w:t xml:space="preserve">2.69</w:t>
      </w:r>
      <w:r>
        <w:rPr>
          <w:rStyle w:val="NormalTok"/>
        </w:rPr>
        <w:t xml:space="preserve">, </w:t>
      </w:r>
      <w:r>
        <w:rPr>
          <w:rStyle w:val="FloatTok"/>
        </w:rPr>
        <w:t xml:space="preserve">1.81</w:t>
      </w:r>
      <w:r>
        <w:rPr>
          <w:rStyle w:val="NormalTok"/>
        </w:rPr>
        <w:t xml:space="preserve">, </w:t>
      </w:r>
      <w:r>
        <w:rPr>
          <w:rStyle w:val="FloatTok"/>
        </w:rPr>
        <w:t xml:space="preserve">2.17</w:t>
      </w:r>
      <w:r>
        <w:rPr>
          <w:rStyle w:val="NormalTok"/>
        </w:rPr>
        <w:t xml:space="preserve">, </w:t>
      </w:r>
      <w:r>
        <w:rPr>
          <w:rStyle w:val="FloatTok"/>
        </w:rPr>
        <w:t xml:space="preserve">3.47</w:t>
      </w:r>
      <w:r>
        <w:rPr>
          <w:rStyle w:val="NormalTok"/>
        </w:rPr>
        <w:t xml:space="preserve">, </w:t>
      </w:r>
      <w:r>
        <w:rPr>
          <w:rStyle w:val="FloatTok"/>
        </w:rPr>
        <w:t xml:space="preserve">2.69</w:t>
      </w:r>
      <w:r>
        <w:rPr>
          <w:rStyle w:val="NormalTok"/>
        </w:rPr>
        <w:t xml:space="preserve">)</w:t>
      </w:r>
      <w:r>
        <w:br/>
      </w:r>
      <w:r>
        <w:rPr>
          <w:rStyle w:val="NormalTok"/>
        </w:rPr>
        <w:t xml:space="preserve">Latinx_stddev </w:t>
      </w:r>
      <w:r>
        <w:rPr>
          <w:rStyle w:val="OtherTok"/>
        </w:rPr>
        <w:t xml:space="preserve">&lt;-</w:t>
      </w:r>
      <w:r>
        <w:rPr>
          <w:rStyle w:val="NormalTok"/>
        </w:rPr>
        <w:t xml:space="preserve"> </w:t>
      </w:r>
      <w:r>
        <w:rPr>
          <w:rStyle w:val="FunctionTok"/>
        </w:rPr>
        <w:t xml:space="preserve">c</w:t>
      </w:r>
      <w:r>
        <w:rPr>
          <w:rStyle w:val="NormalTok"/>
        </w:rPr>
        <w:t xml:space="preserve">(</w:t>
      </w:r>
      <w:r>
        <w:rPr>
          <w:rStyle w:val="FloatTok"/>
        </w:rPr>
        <w:t xml:space="preserve">2.46</w:t>
      </w:r>
      <w:r>
        <w:rPr>
          <w:rStyle w:val="NormalTok"/>
        </w:rPr>
        <w:t xml:space="preserve">, </w:t>
      </w:r>
      <w:r>
        <w:rPr>
          <w:rStyle w:val="FloatTok"/>
        </w:rPr>
        <w:t xml:space="preserve">2.49</w:t>
      </w:r>
      <w:r>
        <w:rPr>
          <w:rStyle w:val="NormalTok"/>
        </w:rPr>
        <w:t xml:space="preserve">, </w:t>
      </w:r>
      <w:r>
        <w:rPr>
          <w:rStyle w:val="FloatTok"/>
        </w:rPr>
        <w:t xml:space="preserve">0.86</w:t>
      </w:r>
      <w:r>
        <w:rPr>
          <w:rStyle w:val="NormalTok"/>
        </w:rPr>
        <w:t xml:space="preserve">, </w:t>
      </w:r>
      <w:r>
        <w:rPr>
          <w:rStyle w:val="FloatTok"/>
        </w:rPr>
        <w:t xml:space="preserve">0.71</w:t>
      </w:r>
      <w:r>
        <w:rPr>
          <w:rStyle w:val="NormalTok"/>
        </w:rPr>
        <w:t xml:space="preserve">, </w:t>
      </w:r>
      <w:r>
        <w:rPr>
          <w:rStyle w:val="FloatTok"/>
        </w:rPr>
        <w:t xml:space="preserve">0.78</w:t>
      </w:r>
      <w:r>
        <w:rPr>
          <w:rStyle w:val="NormalTok"/>
        </w:rPr>
        <w:t xml:space="preserve">, </w:t>
      </w:r>
      <w:r>
        <w:rPr>
          <w:rStyle w:val="FloatTok"/>
        </w:rPr>
        <w:t xml:space="preserve">2.59</w:t>
      </w:r>
      <w:r>
        <w:rPr>
          <w:rStyle w:val="NormalTok"/>
        </w:rPr>
        <w:t xml:space="preserve">, </w:t>
      </w:r>
      <w:r>
        <w:rPr>
          <w:rStyle w:val="FloatTok"/>
        </w:rPr>
        <w:t xml:space="preserve">3.76</w:t>
      </w:r>
      <w:r>
        <w:rPr>
          <w:rStyle w:val="NormalTok"/>
        </w:rPr>
        <w:t xml:space="preserve">)</w:t>
      </w:r>
      <w:r>
        <w:br/>
      </w:r>
      <w:r>
        <w:rPr>
          <w:rStyle w:val="NormalTok"/>
        </w:rPr>
        <w:t xml:space="preserve">Latinx_corMat </w:t>
      </w:r>
      <w:r>
        <w:rPr>
          <w:rStyle w:val="OtherTok"/>
        </w:rPr>
        <w:t xml:space="preserve">&lt;-</w:t>
      </w:r>
      <w:r>
        <w:rPr>
          <w:rStyle w:val="NormalTok"/>
        </w:rPr>
        <w:t xml:space="preserve"> </w:t>
      </w:r>
      <w:r>
        <w:rPr>
          <w:rStyle w:val="FunctionTok"/>
        </w:rPr>
        <w:t xml:space="preserve">matrix</w:t>
      </w:r>
      <w:r>
        <w:rPr>
          <w:rStyle w:val="NormalTok"/>
        </w:rPr>
        <w:t xml:space="preserve">(</w:t>
      </w:r>
      <w:r>
        <w:rPr>
          <w:rStyle w:val="FunctionTok"/>
        </w:rPr>
        <w:t xml:space="preserve">c</w:t>
      </w:r>
      <w:r>
        <w:rPr>
          <w:rStyle w:val="NormalTok"/>
        </w:rPr>
        <w:t xml:space="preserve">(</w:t>
      </w:r>
      <w:r>
        <w:rPr>
          <w:rStyle w:val="DecValTok"/>
        </w:rPr>
        <w:t xml:space="preserve">1</w:t>
      </w:r>
      <w:r>
        <w:rPr>
          <w:rStyle w:val="NormalTok"/>
        </w:rPr>
        <w:t xml:space="preserve">, </w:t>
      </w:r>
      <w:r>
        <w:rPr>
          <w:rStyle w:val="FloatTok"/>
        </w:rPr>
        <w:t xml:space="preserve">0.78</w:t>
      </w:r>
      <w:r>
        <w:rPr>
          <w:rStyle w:val="NormalTok"/>
        </w:rPr>
        <w:t xml:space="preserve">, </w:t>
      </w:r>
      <w:r>
        <w:rPr>
          <w:rStyle w:val="FloatTok"/>
        </w:rPr>
        <w:t xml:space="preserve">0.27</w:t>
      </w:r>
      <w:r>
        <w:rPr>
          <w:rStyle w:val="NormalTok"/>
        </w:rPr>
        <w:t xml:space="preserve">, </w:t>
      </w:r>
      <w:r>
        <w:rPr>
          <w:rStyle w:val="FloatTok"/>
        </w:rPr>
        <w:t xml:space="preserve">0.36</w:t>
      </w:r>
      <w:r>
        <w:rPr>
          <w:rStyle w:val="NormalTok"/>
        </w:rPr>
        <w:t xml:space="preserve">, </w:t>
      </w:r>
      <w:r>
        <w:rPr>
          <w:rStyle w:val="FloatTok"/>
        </w:rPr>
        <w:t xml:space="preserve">0.42</w:t>
      </w:r>
      <w:r>
        <w:rPr>
          <w:rStyle w:val="NormalTok"/>
        </w:rPr>
        <w:t xml:space="preserve">, </w:t>
      </w:r>
      <w:r>
        <w:rPr>
          <w:rStyle w:val="SpecialCharTok"/>
        </w:rPr>
        <w:t xml:space="preserve">-</w:t>
      </w:r>
      <w:r>
        <w:rPr>
          <w:rStyle w:val="FloatTok"/>
        </w:rPr>
        <w:t xml:space="preserve">0.06</w:t>
      </w:r>
      <w:r>
        <w:rPr>
          <w:rStyle w:val="NormalTok"/>
        </w:rPr>
        <w:t xml:space="preserve">, </w:t>
      </w:r>
      <w:r>
        <w:rPr>
          <w:rStyle w:val="FloatTok"/>
        </w:rPr>
        <w:t xml:space="preserve">0.08</w:t>
      </w:r>
      <w:r>
        <w:rPr>
          <w:rStyle w:val="NormalTok"/>
        </w:rPr>
        <w:t xml:space="preserve">, </w:t>
      </w:r>
      <w:r>
        <w:rPr>
          <w:rStyle w:val="FloatTok"/>
        </w:rPr>
        <w:t xml:space="preserve">0.78</w:t>
      </w:r>
      <w:r>
        <w:rPr>
          <w:rStyle w:val="NormalTok"/>
        </w:rPr>
        <w:t xml:space="preserve">,</w:t>
      </w:r>
      <w:r>
        <w:br/>
      </w:r>
      <w:r>
        <w:rPr>
          <w:rStyle w:val="NormalTok"/>
        </w:rPr>
        <w:t xml:space="preserve">    </w:t>
      </w:r>
      <w:r>
        <w:rPr>
          <w:rStyle w:val="DecValTok"/>
        </w:rPr>
        <w:t xml:space="preserve">1</w:t>
      </w:r>
      <w:r>
        <w:rPr>
          <w:rStyle w:val="NormalTok"/>
        </w:rPr>
        <w:t xml:space="preserve">, </w:t>
      </w:r>
      <w:r>
        <w:rPr>
          <w:rStyle w:val="FloatTok"/>
        </w:rPr>
        <w:t xml:space="preserve">0.33</w:t>
      </w:r>
      <w:r>
        <w:rPr>
          <w:rStyle w:val="NormalTok"/>
        </w:rPr>
        <w:t xml:space="preserve">, </w:t>
      </w:r>
      <w:r>
        <w:rPr>
          <w:rStyle w:val="FloatTok"/>
        </w:rPr>
        <w:t xml:space="preserve">0.26</w:t>
      </w:r>
      <w:r>
        <w:rPr>
          <w:rStyle w:val="NormalTok"/>
        </w:rPr>
        <w:t xml:space="preserve">, </w:t>
      </w:r>
      <w:r>
        <w:rPr>
          <w:rStyle w:val="FloatTok"/>
        </w:rPr>
        <w:t xml:space="preserve">0.35</w:t>
      </w:r>
      <w:r>
        <w:rPr>
          <w:rStyle w:val="NormalTok"/>
        </w:rPr>
        <w:t xml:space="preserve">, </w:t>
      </w:r>
      <w:r>
        <w:rPr>
          <w:rStyle w:val="SpecialCharTok"/>
        </w:rPr>
        <w:t xml:space="preserve">-</w:t>
      </w:r>
      <w:r>
        <w:rPr>
          <w:rStyle w:val="FloatTok"/>
        </w:rPr>
        <w:t xml:space="preserve">0.11</w:t>
      </w:r>
      <w:r>
        <w:rPr>
          <w:rStyle w:val="NormalTok"/>
        </w:rPr>
        <w:t xml:space="preserve">, </w:t>
      </w:r>
      <w:r>
        <w:rPr>
          <w:rStyle w:val="SpecialCharTok"/>
        </w:rPr>
        <w:t xml:space="preserve">-</w:t>
      </w:r>
      <w:r>
        <w:rPr>
          <w:rStyle w:val="FloatTok"/>
        </w:rPr>
        <w:t xml:space="preserve">0.02</w:t>
      </w:r>
      <w:r>
        <w:rPr>
          <w:rStyle w:val="NormalTok"/>
        </w:rPr>
        <w:t xml:space="preserve">, </w:t>
      </w:r>
      <w:r>
        <w:rPr>
          <w:rStyle w:val="FloatTok"/>
        </w:rPr>
        <w:t xml:space="preserve">0.27</w:t>
      </w:r>
      <w:r>
        <w:rPr>
          <w:rStyle w:val="NormalTok"/>
        </w:rPr>
        <w:t xml:space="preserve">, </w:t>
      </w:r>
      <w:r>
        <w:rPr>
          <w:rStyle w:val="FloatTok"/>
        </w:rPr>
        <w:t xml:space="preserve">0.33</w:t>
      </w:r>
      <w:r>
        <w:rPr>
          <w:rStyle w:val="NormalTok"/>
        </w:rPr>
        <w:t xml:space="preserve">, </w:t>
      </w:r>
      <w:r>
        <w:rPr>
          <w:rStyle w:val="DecValTok"/>
        </w:rPr>
        <w:t xml:space="preserve">1</w:t>
      </w:r>
      <w:r>
        <w:rPr>
          <w:rStyle w:val="NormalTok"/>
        </w:rPr>
        <w:t xml:space="preserve">, </w:t>
      </w:r>
      <w:r>
        <w:rPr>
          <w:rStyle w:val="FloatTok"/>
        </w:rPr>
        <w:t xml:space="preserve">0.62</w:t>
      </w:r>
      <w:r>
        <w:rPr>
          <w:rStyle w:val="NormalTok"/>
        </w:rPr>
        <w:t xml:space="preserve">, </w:t>
      </w:r>
      <w:r>
        <w:rPr>
          <w:rStyle w:val="FloatTok"/>
        </w:rPr>
        <w:t xml:space="preserve">0.64</w:t>
      </w:r>
      <w:r>
        <w:rPr>
          <w:rStyle w:val="NormalTok"/>
        </w:rPr>
        <w:t xml:space="preserve">, </w:t>
      </w:r>
      <w:r>
        <w:rPr>
          <w:rStyle w:val="SpecialCharTok"/>
        </w:rPr>
        <w:t xml:space="preserve">-</w:t>
      </w:r>
      <w:r>
        <w:rPr>
          <w:rStyle w:val="FloatTok"/>
        </w:rPr>
        <w:t xml:space="preserve">0.04</w:t>
      </w:r>
      <w:r>
        <w:rPr>
          <w:rStyle w:val="NormalTok"/>
        </w:rPr>
        <w:t xml:space="preserve">,</w:t>
      </w:r>
      <w:r>
        <w:br/>
      </w:r>
      <w:r>
        <w:rPr>
          <w:rStyle w:val="NormalTok"/>
        </w:rPr>
        <w:t xml:space="preserve">    </w:t>
      </w:r>
      <w:r>
        <w:rPr>
          <w:rStyle w:val="FloatTok"/>
        </w:rPr>
        <w:t xml:space="preserve">0.15</w:t>
      </w:r>
      <w:r>
        <w:rPr>
          <w:rStyle w:val="NormalTok"/>
        </w:rPr>
        <w:t xml:space="preserve">, </w:t>
      </w:r>
      <w:r>
        <w:rPr>
          <w:rStyle w:val="FloatTok"/>
        </w:rPr>
        <w:t xml:space="preserve">0.36</w:t>
      </w:r>
      <w:r>
        <w:rPr>
          <w:rStyle w:val="NormalTok"/>
        </w:rPr>
        <w:t xml:space="preserve">, </w:t>
      </w:r>
      <w:r>
        <w:rPr>
          <w:rStyle w:val="FloatTok"/>
        </w:rPr>
        <w:t xml:space="preserve">0.26</w:t>
      </w:r>
      <w:r>
        <w:rPr>
          <w:rStyle w:val="NormalTok"/>
        </w:rPr>
        <w:t xml:space="preserve">, </w:t>
      </w:r>
      <w:r>
        <w:rPr>
          <w:rStyle w:val="FloatTok"/>
        </w:rPr>
        <w:t xml:space="preserve">0.62</w:t>
      </w:r>
      <w:r>
        <w:rPr>
          <w:rStyle w:val="NormalTok"/>
        </w:rPr>
        <w:t xml:space="preserve">, </w:t>
      </w:r>
      <w:r>
        <w:rPr>
          <w:rStyle w:val="DecValTok"/>
        </w:rPr>
        <w:t xml:space="preserve">1</w:t>
      </w:r>
      <w:r>
        <w:rPr>
          <w:rStyle w:val="NormalTok"/>
        </w:rPr>
        <w:t xml:space="preserve">, </w:t>
      </w:r>
      <w:r>
        <w:rPr>
          <w:rStyle w:val="FloatTok"/>
        </w:rPr>
        <w:t xml:space="preserve">0.81</w:t>
      </w:r>
      <w:r>
        <w:rPr>
          <w:rStyle w:val="NormalTok"/>
        </w:rPr>
        <w:t xml:space="preserve">, </w:t>
      </w:r>
      <w:r>
        <w:rPr>
          <w:rStyle w:val="SpecialCharTok"/>
        </w:rPr>
        <w:t xml:space="preserve">-</w:t>
      </w:r>
      <w:r>
        <w:rPr>
          <w:rStyle w:val="FloatTok"/>
        </w:rPr>
        <w:t xml:space="preserve">0.08</w:t>
      </w:r>
      <w:r>
        <w:rPr>
          <w:rStyle w:val="NormalTok"/>
        </w:rPr>
        <w:t xml:space="preserve">, </w:t>
      </w:r>
      <w:r>
        <w:rPr>
          <w:rStyle w:val="FloatTok"/>
        </w:rPr>
        <w:t xml:space="preserve">0.17</w:t>
      </w:r>
      <w:r>
        <w:rPr>
          <w:rStyle w:val="NormalTok"/>
        </w:rPr>
        <w:t xml:space="preserve">, </w:t>
      </w:r>
      <w:r>
        <w:rPr>
          <w:rStyle w:val="FloatTok"/>
        </w:rPr>
        <w:t xml:space="preserve">0.42</w:t>
      </w:r>
      <w:r>
        <w:rPr>
          <w:rStyle w:val="NormalTok"/>
        </w:rPr>
        <w:t xml:space="preserve">, </w:t>
      </w:r>
      <w:r>
        <w:rPr>
          <w:rStyle w:val="FloatTok"/>
        </w:rPr>
        <w:t xml:space="preserve">0.35</w:t>
      </w:r>
      <w:r>
        <w:rPr>
          <w:rStyle w:val="NormalTok"/>
        </w:rPr>
        <w:t xml:space="preserve">, </w:t>
      </w:r>
      <w:r>
        <w:rPr>
          <w:rStyle w:val="FloatTok"/>
        </w:rPr>
        <w:t xml:space="preserve">0.64</w:t>
      </w:r>
      <w:r>
        <w:rPr>
          <w:rStyle w:val="NormalTok"/>
        </w:rPr>
        <w:t xml:space="preserve">, </w:t>
      </w:r>
      <w:r>
        <w:rPr>
          <w:rStyle w:val="FloatTok"/>
        </w:rPr>
        <w:t xml:space="preserve">0.81</w:t>
      </w:r>
      <w:r>
        <w:rPr>
          <w:rStyle w:val="NormalTok"/>
        </w:rPr>
        <w:t xml:space="preserve">,</w:t>
      </w:r>
      <w:r>
        <w:br/>
      </w:r>
      <w:r>
        <w:rPr>
          <w:rStyle w:val="NormalTok"/>
        </w:rPr>
        <w:t xml:space="preserve">    </w:t>
      </w:r>
      <w:r>
        <w:rPr>
          <w:rStyle w:val="DecValTok"/>
        </w:rPr>
        <w:t xml:space="preserve">1</w:t>
      </w:r>
      <w:r>
        <w:rPr>
          <w:rStyle w:val="NormalTok"/>
        </w:rPr>
        <w:t xml:space="preserve">, </w:t>
      </w:r>
      <w:r>
        <w:rPr>
          <w:rStyle w:val="SpecialCharTok"/>
        </w:rPr>
        <w:t xml:space="preserve">-</w:t>
      </w:r>
      <w:r>
        <w:rPr>
          <w:rStyle w:val="FloatTok"/>
        </w:rPr>
        <w:t xml:space="preserve">0.06</w:t>
      </w:r>
      <w:r>
        <w:rPr>
          <w:rStyle w:val="NormalTok"/>
        </w:rPr>
        <w:t xml:space="preserve">, </w:t>
      </w:r>
      <w:r>
        <w:rPr>
          <w:rStyle w:val="FloatTok"/>
        </w:rPr>
        <w:t xml:space="preserve">0.15</w:t>
      </w:r>
      <w:r>
        <w:rPr>
          <w:rStyle w:val="NormalTok"/>
        </w:rPr>
        <w:t xml:space="preserve">, </w:t>
      </w:r>
      <w:r>
        <w:rPr>
          <w:rStyle w:val="SpecialCharTok"/>
        </w:rPr>
        <w:t xml:space="preserve">-</w:t>
      </w:r>
      <w:r>
        <w:rPr>
          <w:rStyle w:val="FloatTok"/>
        </w:rPr>
        <w:t xml:space="preserve">0.06</w:t>
      </w:r>
      <w:r>
        <w:rPr>
          <w:rStyle w:val="NormalTok"/>
        </w:rPr>
        <w:t xml:space="preserve">, </w:t>
      </w:r>
      <w:r>
        <w:rPr>
          <w:rStyle w:val="SpecialCharTok"/>
        </w:rPr>
        <w:t xml:space="preserve">-</w:t>
      </w:r>
      <w:r>
        <w:rPr>
          <w:rStyle w:val="FloatTok"/>
        </w:rPr>
        <w:t xml:space="preserve">0.11</w:t>
      </w:r>
      <w:r>
        <w:rPr>
          <w:rStyle w:val="NormalTok"/>
        </w:rPr>
        <w:t xml:space="preserve">, </w:t>
      </w:r>
      <w:r>
        <w:rPr>
          <w:rStyle w:val="SpecialCharTok"/>
        </w:rPr>
        <w:t xml:space="preserve">-</w:t>
      </w:r>
      <w:r>
        <w:rPr>
          <w:rStyle w:val="FloatTok"/>
        </w:rPr>
        <w:t xml:space="preserve">0.04</w:t>
      </w:r>
      <w:r>
        <w:rPr>
          <w:rStyle w:val="NormalTok"/>
        </w:rPr>
        <w:t xml:space="preserve">, </w:t>
      </w:r>
      <w:r>
        <w:rPr>
          <w:rStyle w:val="SpecialCharTok"/>
        </w:rPr>
        <w:t xml:space="preserve">-</w:t>
      </w:r>
      <w:r>
        <w:rPr>
          <w:rStyle w:val="FloatTok"/>
        </w:rPr>
        <w:t xml:space="preserve">0.08</w:t>
      </w:r>
      <w:r>
        <w:rPr>
          <w:rStyle w:val="NormalTok"/>
        </w:rPr>
        <w:t xml:space="preserve">, </w:t>
      </w:r>
      <w:r>
        <w:rPr>
          <w:rStyle w:val="SpecialCharTok"/>
        </w:rPr>
        <w:t xml:space="preserve">-</w:t>
      </w:r>
      <w:r>
        <w:rPr>
          <w:rStyle w:val="FloatTok"/>
        </w:rPr>
        <w:t xml:space="preserve">0.06</w:t>
      </w:r>
      <w:r>
        <w:rPr>
          <w:rStyle w:val="NormalTok"/>
        </w:rPr>
        <w:t xml:space="preserve">, </w:t>
      </w:r>
      <w:r>
        <w:rPr>
          <w:rStyle w:val="DecValTok"/>
        </w:rPr>
        <w:t xml:space="preserve">1</w:t>
      </w:r>
      <w:r>
        <w:rPr>
          <w:rStyle w:val="NormalTok"/>
        </w:rPr>
        <w:t xml:space="preserve">, </w:t>
      </w:r>
      <w:r>
        <w:rPr>
          <w:rStyle w:val="FloatTok"/>
        </w:rPr>
        <w:t xml:space="preserve">0.6</w:t>
      </w:r>
      <w:r>
        <w:rPr>
          <w:rStyle w:val="NormalTok"/>
        </w:rPr>
        <w:t xml:space="preserve">, </w:t>
      </w:r>
      <w:r>
        <w:rPr>
          <w:rStyle w:val="FloatTok"/>
        </w:rPr>
        <w:t xml:space="preserve">0.08</w:t>
      </w:r>
      <w:r>
        <w:rPr>
          <w:rStyle w:val="NormalTok"/>
        </w:rPr>
        <w:t xml:space="preserve">, </w:t>
      </w:r>
      <w:r>
        <w:rPr>
          <w:rStyle w:val="SpecialCharTok"/>
        </w:rPr>
        <w:t xml:space="preserve">-</w:t>
      </w:r>
      <w:r>
        <w:rPr>
          <w:rStyle w:val="FloatTok"/>
        </w:rPr>
        <w:t xml:space="preserve">0.02</w:t>
      </w:r>
      <w:r>
        <w:rPr>
          <w:rStyle w:val="NormalTok"/>
        </w:rPr>
        <w:t xml:space="preserve">,</w:t>
      </w:r>
      <w:r>
        <w:br/>
      </w:r>
      <w:r>
        <w:rPr>
          <w:rStyle w:val="NormalTok"/>
        </w:rPr>
        <w:t xml:space="preserve">    </w:t>
      </w:r>
      <w:r>
        <w:rPr>
          <w:rStyle w:val="FloatTok"/>
        </w:rPr>
        <w:t xml:space="preserve">0.15</w:t>
      </w:r>
      <w:r>
        <w:rPr>
          <w:rStyle w:val="NormalTok"/>
        </w:rPr>
        <w:t xml:space="preserve">, </w:t>
      </w:r>
      <w:r>
        <w:rPr>
          <w:rStyle w:val="FloatTok"/>
        </w:rPr>
        <w:t xml:space="preserve">0.17</w:t>
      </w:r>
      <w:r>
        <w:rPr>
          <w:rStyle w:val="NormalTok"/>
        </w:rPr>
        <w:t xml:space="preserve">, </w:t>
      </w:r>
      <w:r>
        <w:rPr>
          <w:rStyle w:val="FloatTok"/>
        </w:rPr>
        <w:t xml:space="preserve">0.15</w:t>
      </w:r>
      <w:r>
        <w:rPr>
          <w:rStyle w:val="NormalTok"/>
        </w:rPr>
        <w:t xml:space="preserve">, </w:t>
      </w:r>
      <w:r>
        <w:rPr>
          <w:rStyle w:val="FloatTok"/>
        </w:rPr>
        <w:t xml:space="preserve">0.6</w:t>
      </w:r>
      <w:r>
        <w:rPr>
          <w:rStyle w:val="NormalTok"/>
        </w:rPr>
        <w:t xml:space="preserve">, </w:t>
      </w:r>
      <w:r>
        <w:rPr>
          <w:rStyle w:val="DecValTok"/>
        </w:rPr>
        <w:t xml:space="preserve">1</w:t>
      </w:r>
      <w:r>
        <w:rPr>
          <w:rStyle w:val="NormalTok"/>
        </w:rPr>
        <w:t xml:space="preserve">), </w:t>
      </w:r>
      <w:r>
        <w:rPr>
          <w:rStyle w:val="AttributeTok"/>
        </w:rPr>
        <w:t xml:space="preserve">ncol =</w:t>
      </w:r>
      <w:r>
        <w:rPr>
          <w:rStyle w:val="NormalTok"/>
        </w:rPr>
        <w:t xml:space="preserve"> </w:t>
      </w:r>
      <w:r>
        <w:rPr>
          <w:rStyle w:val="DecValTok"/>
        </w:rPr>
        <w:t xml:space="preserve">7</w:t>
      </w:r>
      <w:r>
        <w:rPr>
          <w:rStyle w:val="NormalTok"/>
        </w:rPr>
        <w:t xml:space="preserve">)</w:t>
      </w:r>
      <w:r>
        <w:br/>
      </w:r>
      <w:r>
        <w:rPr>
          <w:rStyle w:val="NormalTok"/>
        </w:rPr>
        <w:t xml:space="preserve">Latinx_covMat </w:t>
      </w:r>
      <w:r>
        <w:rPr>
          <w:rStyle w:val="OtherTok"/>
        </w:rPr>
        <w:t xml:space="preserve">&lt;-</w:t>
      </w:r>
      <w:r>
        <w:rPr>
          <w:rStyle w:val="NormalTok"/>
        </w:rPr>
        <w:t xml:space="preserve"> Latinx_stddev </w:t>
      </w:r>
      <w:r>
        <w:rPr>
          <w:rStyle w:val="SpecialCharTok"/>
        </w:rPr>
        <w:t xml:space="preserve">%*%</w:t>
      </w:r>
      <w:r>
        <w:rPr>
          <w:rStyle w:val="NormalTok"/>
        </w:rPr>
        <w:t xml:space="preserve"> </w:t>
      </w:r>
      <w:r>
        <w:rPr>
          <w:rStyle w:val="FunctionTok"/>
        </w:rPr>
        <w:t xml:space="preserve">t</w:t>
      </w:r>
      <w:r>
        <w:rPr>
          <w:rStyle w:val="NormalTok"/>
        </w:rPr>
        <w:t xml:space="preserve">(Latinx_stddev) </w:t>
      </w:r>
      <w:r>
        <w:rPr>
          <w:rStyle w:val="SpecialCharTok"/>
        </w:rPr>
        <w:t xml:space="preserve">*</w:t>
      </w:r>
      <w:r>
        <w:rPr>
          <w:rStyle w:val="NormalTok"/>
        </w:rPr>
        <w:t xml:space="preserve"> Latinx_corMat</w:t>
      </w:r>
      <w:r>
        <w:br/>
      </w:r>
      <w:r>
        <w:rPr>
          <w:rStyle w:val="NormalTok"/>
        </w:rPr>
        <w:t xml:space="preserve">Latinx_dat </w:t>
      </w:r>
      <w:r>
        <w:rPr>
          <w:rStyle w:val="OtherTok"/>
        </w:rPr>
        <w:t xml:space="preserve">&lt;-</w:t>
      </w:r>
      <w:r>
        <w:rPr>
          <w:rStyle w:val="NormalTok"/>
        </w:rPr>
        <w:t xml:space="preserve"> MASS</w:t>
      </w:r>
      <w:r>
        <w:rPr>
          <w:rStyle w:val="SpecialCharTok"/>
        </w:rPr>
        <w:t xml:space="preserve">::</w:t>
      </w:r>
      <w:r>
        <w:rPr>
          <w:rStyle w:val="FunctionTok"/>
        </w:rPr>
        <w:t xml:space="preserve">mvrnorm</w:t>
      </w:r>
      <w:r>
        <w:rPr>
          <w:rStyle w:val="NormalTok"/>
        </w:rPr>
        <w:t xml:space="preserve">(</w:t>
      </w:r>
      <w:r>
        <w:rPr>
          <w:rStyle w:val="AttributeTok"/>
        </w:rPr>
        <w:t xml:space="preserve">n =</w:t>
      </w:r>
      <w:r>
        <w:rPr>
          <w:rStyle w:val="NormalTok"/>
        </w:rPr>
        <w:t xml:space="preserve"> </w:t>
      </w:r>
      <w:r>
        <w:rPr>
          <w:rStyle w:val="DecValTok"/>
        </w:rPr>
        <w:t xml:space="preserve">182</w:t>
      </w:r>
      <w:r>
        <w:rPr>
          <w:rStyle w:val="NormalTok"/>
        </w:rPr>
        <w:t xml:space="preserve">, </w:t>
      </w:r>
      <w:r>
        <w:rPr>
          <w:rStyle w:val="AttributeTok"/>
        </w:rPr>
        <w:t xml:space="preserve">mu =</w:t>
      </w:r>
      <w:r>
        <w:rPr>
          <w:rStyle w:val="NormalTok"/>
        </w:rPr>
        <w:t xml:space="preserve"> Latinx_mu, </w:t>
      </w:r>
      <w:r>
        <w:rPr>
          <w:rStyle w:val="AttributeTok"/>
        </w:rPr>
        <w:t xml:space="preserve">Sigma =</w:t>
      </w:r>
      <w:r>
        <w:rPr>
          <w:rStyle w:val="NormalTok"/>
        </w:rPr>
        <w:t xml:space="preserve"> Latinx_covMat,</w:t>
      </w:r>
      <w:r>
        <w:br/>
      </w:r>
      <w:r>
        <w:rPr>
          <w:rStyle w:val="NormalTok"/>
        </w:rPr>
        <w:t xml:space="preserve">    </w:t>
      </w:r>
      <w:r>
        <w:rPr>
          <w:rStyle w:val="AttributeTok"/>
        </w:rPr>
        <w:t xml:space="preserve">empirical =</w:t>
      </w:r>
      <w:r>
        <w:rPr>
          <w:rStyle w:val="NormalTok"/>
        </w:rPr>
        <w:t xml:space="preserve"> </w:t>
      </w:r>
      <w:r>
        <w:rPr>
          <w:rStyle w:val="ConstantTok"/>
        </w:rPr>
        <w:t xml:space="preserve">TRUE</w:t>
      </w:r>
      <w:r>
        <w:rPr>
          <w:rStyle w:val="NormalTok"/>
        </w:rPr>
        <w:t xml:space="preserve">)</w:t>
      </w:r>
      <w:r>
        <w:br/>
      </w:r>
      <w:r>
        <w:rPr>
          <w:rStyle w:val="NormalTok"/>
        </w:rPr>
        <w:t xml:space="preserve">Latinx_df </w:t>
      </w:r>
      <w:r>
        <w:rPr>
          <w:rStyle w:val="OtherTok"/>
        </w:rPr>
        <w:t xml:space="preserve">&lt;-</w:t>
      </w:r>
      <w:r>
        <w:rPr>
          <w:rStyle w:val="NormalTok"/>
        </w:rPr>
        <w:t xml:space="preserve"> </w:t>
      </w:r>
      <w:r>
        <w:rPr>
          <w:rStyle w:val="FunctionTok"/>
        </w:rPr>
        <w:t xml:space="preserve">as.data.frame</w:t>
      </w:r>
      <w:r>
        <w:rPr>
          <w:rStyle w:val="NormalTok"/>
        </w:rPr>
        <w:t xml:space="preserve">(Latinx_dat)</w:t>
      </w:r>
      <w:r>
        <w:br/>
      </w:r>
      <w:r>
        <w:rPr>
          <w:rStyle w:val="NormalTok"/>
        </w:rPr>
        <w:t xml:space="preserve">Latinx_df </w:t>
      </w:r>
      <w:r>
        <w:rPr>
          <w:rStyle w:val="OtherTok"/>
        </w:rPr>
        <w:t xml:space="preserve">&lt;-</w:t>
      </w:r>
      <w:r>
        <w:rPr>
          <w:rStyle w:val="NormalTok"/>
        </w:rPr>
        <w:t xml:space="preserve"> </w:t>
      </w:r>
      <w:r>
        <w:rPr>
          <w:rStyle w:val="FunctionTok"/>
        </w:rPr>
        <w:t xml:space="preserve">rename</w:t>
      </w:r>
      <w:r>
        <w:rPr>
          <w:rStyle w:val="NormalTok"/>
        </w:rPr>
        <w:t xml:space="preserve">(Latinx_df, </w:t>
      </w:r>
      <w:r>
        <w:rPr>
          <w:rStyle w:val="AttributeTok"/>
        </w:rPr>
        <w:t xml:space="preserve">OvDisc =</w:t>
      </w:r>
      <w:r>
        <w:rPr>
          <w:rStyle w:val="NormalTok"/>
        </w:rPr>
        <w:t xml:space="preserve"> V1, </w:t>
      </w:r>
      <w:r>
        <w:rPr>
          <w:rStyle w:val="AttributeTok"/>
        </w:rPr>
        <w:t xml:space="preserve">mAggr =</w:t>
      </w:r>
      <w:r>
        <w:rPr>
          <w:rStyle w:val="NormalTok"/>
        </w:rPr>
        <w:t xml:space="preserve"> V2, </w:t>
      </w:r>
      <w:r>
        <w:rPr>
          <w:rStyle w:val="AttributeTok"/>
        </w:rPr>
        <w:t xml:space="preserve">Neuro =</w:t>
      </w:r>
      <w:r>
        <w:rPr>
          <w:rStyle w:val="NormalTok"/>
        </w:rPr>
        <w:t xml:space="preserve"> V3, </w:t>
      </w:r>
      <w:r>
        <w:rPr>
          <w:rStyle w:val="AttributeTok"/>
        </w:rPr>
        <w:t xml:space="preserve">nAff =</w:t>
      </w:r>
      <w:r>
        <w:rPr>
          <w:rStyle w:val="NormalTok"/>
        </w:rPr>
        <w:t xml:space="preserve"> V4,</w:t>
      </w:r>
      <w:r>
        <w:br/>
      </w:r>
      <w:r>
        <w:rPr>
          <w:rStyle w:val="NormalTok"/>
        </w:rPr>
        <w:t xml:space="preserve">    </w:t>
      </w:r>
      <w:r>
        <w:rPr>
          <w:rStyle w:val="AttributeTok"/>
        </w:rPr>
        <w:t xml:space="preserve">psyDist =</w:t>
      </w:r>
      <w:r>
        <w:rPr>
          <w:rStyle w:val="NormalTok"/>
        </w:rPr>
        <w:t xml:space="preserve"> V5, </w:t>
      </w:r>
      <w:r>
        <w:rPr>
          <w:rStyle w:val="AttributeTok"/>
        </w:rPr>
        <w:t xml:space="preserve">Alcohol =</w:t>
      </w:r>
      <w:r>
        <w:rPr>
          <w:rStyle w:val="NormalTok"/>
        </w:rPr>
        <w:t xml:space="preserve"> V6, </w:t>
      </w:r>
      <w:r>
        <w:rPr>
          <w:rStyle w:val="AttributeTok"/>
        </w:rPr>
        <w:t xml:space="preserve">drProb =</w:t>
      </w:r>
      <w:r>
        <w:rPr>
          <w:rStyle w:val="NormalTok"/>
        </w:rPr>
        <w:t xml:space="preserve"> V7)</w:t>
      </w:r>
      <w:r>
        <w:br/>
      </w:r>
      <w:r>
        <w:br/>
      </w:r>
      <w:r>
        <w:rPr>
          <w:rStyle w:val="NormalTok"/>
        </w:rPr>
        <w:t xml:space="preserve">Latinx_df</w:t>
      </w:r>
      <w:r>
        <w:rPr>
          <w:rStyle w:val="SpecialCharTok"/>
        </w:rPr>
        <w:t xml:space="preserve">$</w:t>
      </w:r>
      <w:r>
        <w:rPr>
          <w:rStyle w:val="NormalTok"/>
        </w:rPr>
        <w:t xml:space="preserve">OvDisc[Latinx_df</w:t>
      </w:r>
      <w:r>
        <w:rPr>
          <w:rStyle w:val="SpecialCharTok"/>
        </w:rPr>
        <w:t xml:space="preserve">$</w:t>
      </w:r>
      <w:r>
        <w:rPr>
          <w:rStyle w:val="NormalTok"/>
        </w:rPr>
        <w:t xml:space="preserve">OvDisc </w:t>
      </w:r>
      <w:r>
        <w:rPr>
          <w:rStyle w:val="SpecialCharTok"/>
        </w:rPr>
        <w:t xml:space="preserve">&gt;</w:t>
      </w:r>
      <w:r>
        <w:rPr>
          <w:rStyle w:val="NormalTok"/>
        </w:rPr>
        <w:t xml:space="preserve"> </w:t>
      </w:r>
      <w:r>
        <w:rPr>
          <w:rStyle w:val="DecValTok"/>
        </w:rPr>
        <w:t xml:space="preserve">16</w:t>
      </w:r>
      <w:r>
        <w:rPr>
          <w:rStyle w:val="NormalTok"/>
        </w:rPr>
        <w:t xml:space="preserve">] </w:t>
      </w:r>
      <w:r>
        <w:rPr>
          <w:rStyle w:val="OtherTok"/>
        </w:rPr>
        <w:t xml:space="preserve">&lt;-</w:t>
      </w:r>
      <w:r>
        <w:rPr>
          <w:rStyle w:val="NormalTok"/>
        </w:rPr>
        <w:t xml:space="preserve"> </w:t>
      </w:r>
      <w:r>
        <w:rPr>
          <w:rStyle w:val="DecValTok"/>
        </w:rPr>
        <w:t xml:space="preserve">16</w:t>
      </w:r>
      <w:r>
        <w:br/>
      </w:r>
      <w:r>
        <w:rPr>
          <w:rStyle w:val="NormalTok"/>
        </w:rPr>
        <w:t xml:space="preserve">Latinx_df</w:t>
      </w:r>
      <w:r>
        <w:rPr>
          <w:rStyle w:val="SpecialCharTok"/>
        </w:rPr>
        <w:t xml:space="preserve">$</w:t>
      </w:r>
      <w:r>
        <w:rPr>
          <w:rStyle w:val="NormalTok"/>
        </w:rPr>
        <w:t xml:space="preserve">OvDisc[Latinx_df</w:t>
      </w:r>
      <w:r>
        <w:rPr>
          <w:rStyle w:val="SpecialCharTok"/>
        </w:rPr>
        <w:t xml:space="preserve">$</w:t>
      </w:r>
      <w:r>
        <w:rPr>
          <w:rStyle w:val="NormalTok"/>
        </w:rPr>
        <w:t xml:space="preserve">OvDisc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Latinx_df</w:t>
      </w:r>
      <w:r>
        <w:rPr>
          <w:rStyle w:val="SpecialCharTok"/>
        </w:rPr>
        <w:t xml:space="preserve">$</w:t>
      </w:r>
      <w:r>
        <w:rPr>
          <w:rStyle w:val="NormalTok"/>
        </w:rPr>
        <w:t xml:space="preserve">mAggr[Latinx_df</w:t>
      </w:r>
      <w:r>
        <w:rPr>
          <w:rStyle w:val="SpecialCharTok"/>
        </w:rPr>
        <w:t xml:space="preserve">$</w:t>
      </w:r>
      <w:r>
        <w:rPr>
          <w:rStyle w:val="NormalTok"/>
        </w:rPr>
        <w:t xml:space="preserve">mAggr </w:t>
      </w:r>
      <w:r>
        <w:rPr>
          <w:rStyle w:val="SpecialCharTok"/>
        </w:rPr>
        <w:t xml:space="preserve">&gt;</w:t>
      </w:r>
      <w:r>
        <w:rPr>
          <w:rStyle w:val="NormalTok"/>
        </w:rPr>
        <w:t xml:space="preserve"> </w:t>
      </w:r>
      <w:r>
        <w:rPr>
          <w:rStyle w:val="DecValTok"/>
        </w:rPr>
        <w:t xml:space="preserve">16</w:t>
      </w:r>
      <w:r>
        <w:rPr>
          <w:rStyle w:val="NormalTok"/>
        </w:rPr>
        <w:t xml:space="preserve">] </w:t>
      </w:r>
      <w:r>
        <w:rPr>
          <w:rStyle w:val="OtherTok"/>
        </w:rPr>
        <w:t xml:space="preserve">&lt;-</w:t>
      </w:r>
      <w:r>
        <w:rPr>
          <w:rStyle w:val="NormalTok"/>
        </w:rPr>
        <w:t xml:space="preserve"> </w:t>
      </w:r>
      <w:r>
        <w:rPr>
          <w:rStyle w:val="DecValTok"/>
        </w:rPr>
        <w:t xml:space="preserve">16</w:t>
      </w:r>
      <w:r>
        <w:br/>
      </w:r>
      <w:r>
        <w:rPr>
          <w:rStyle w:val="NormalTok"/>
        </w:rPr>
        <w:t xml:space="preserve">Latinx_df</w:t>
      </w:r>
      <w:r>
        <w:rPr>
          <w:rStyle w:val="SpecialCharTok"/>
        </w:rPr>
        <w:t xml:space="preserve">$</w:t>
      </w:r>
      <w:r>
        <w:rPr>
          <w:rStyle w:val="NormalTok"/>
        </w:rPr>
        <w:t xml:space="preserve">mAggr[Latinx_df</w:t>
      </w:r>
      <w:r>
        <w:rPr>
          <w:rStyle w:val="SpecialCharTok"/>
        </w:rPr>
        <w:t xml:space="preserve">$</w:t>
      </w:r>
      <w:r>
        <w:rPr>
          <w:rStyle w:val="NormalTok"/>
        </w:rPr>
        <w:t xml:space="preserve">mAggr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Latinx_df</w:t>
      </w:r>
      <w:r>
        <w:rPr>
          <w:rStyle w:val="SpecialCharTok"/>
        </w:rPr>
        <w:t xml:space="preserve">$</w:t>
      </w:r>
      <w:r>
        <w:rPr>
          <w:rStyle w:val="NormalTok"/>
        </w:rPr>
        <w:t xml:space="preserve">Neuro[Latinx_df</w:t>
      </w:r>
      <w:r>
        <w:rPr>
          <w:rStyle w:val="SpecialCharTok"/>
        </w:rPr>
        <w:t xml:space="preserve">$</w:t>
      </w:r>
      <w:r>
        <w:rPr>
          <w:rStyle w:val="NormalTok"/>
        </w:rPr>
        <w:t xml:space="preserve">Neuro </w:t>
      </w:r>
      <w:r>
        <w:rPr>
          <w:rStyle w:val="SpecialCharTok"/>
        </w:rPr>
        <w:t xml:space="preserve">&gt;</w:t>
      </w:r>
      <w:r>
        <w:rPr>
          <w:rStyle w:val="NormalTok"/>
        </w:rPr>
        <w:t xml:space="preserve"> </w:t>
      </w:r>
      <w:r>
        <w:rPr>
          <w:rStyle w:val="DecValTok"/>
        </w:rPr>
        <w:t xml:space="preserve">5</w:t>
      </w:r>
      <w:r>
        <w:rPr>
          <w:rStyle w:val="NormalTok"/>
        </w:rPr>
        <w:t xml:space="preserve">] </w:t>
      </w:r>
      <w:r>
        <w:rPr>
          <w:rStyle w:val="OtherTok"/>
        </w:rPr>
        <w:t xml:space="preserve">&lt;-</w:t>
      </w:r>
      <w:r>
        <w:rPr>
          <w:rStyle w:val="NormalTok"/>
        </w:rPr>
        <w:t xml:space="preserve"> </w:t>
      </w:r>
      <w:r>
        <w:rPr>
          <w:rStyle w:val="DecValTok"/>
        </w:rPr>
        <w:t xml:space="preserve">5</w:t>
      </w:r>
      <w:r>
        <w:br/>
      </w:r>
      <w:r>
        <w:rPr>
          <w:rStyle w:val="NormalTok"/>
        </w:rPr>
        <w:t xml:space="preserve">Latinx_df</w:t>
      </w:r>
      <w:r>
        <w:rPr>
          <w:rStyle w:val="SpecialCharTok"/>
        </w:rPr>
        <w:t xml:space="preserve">$</w:t>
      </w:r>
      <w:r>
        <w:rPr>
          <w:rStyle w:val="NormalTok"/>
        </w:rPr>
        <w:t xml:space="preserve">Neuro[Latinx_df</w:t>
      </w:r>
      <w:r>
        <w:rPr>
          <w:rStyle w:val="SpecialCharTok"/>
        </w:rPr>
        <w:t xml:space="preserve">$</w:t>
      </w:r>
      <w:r>
        <w:rPr>
          <w:rStyle w:val="NormalTok"/>
        </w:rPr>
        <w:t xml:space="preserve">Neuro </w:t>
      </w:r>
      <w:r>
        <w:rPr>
          <w:rStyle w:val="SpecialCharTok"/>
        </w:rPr>
        <w:t xml:space="preserve">&lt;</w:t>
      </w:r>
      <w:r>
        <w:rPr>
          <w:rStyle w:val="NormalTok"/>
        </w:rPr>
        <w:t xml:space="preserve"> </w:t>
      </w:r>
      <w:r>
        <w:rPr>
          <w:rStyle w:val="DecValTok"/>
        </w:rPr>
        <w:t xml:space="preserve">1</w:t>
      </w:r>
      <w:r>
        <w:rPr>
          <w:rStyle w:val="NormalTok"/>
        </w:rPr>
        <w:t xml:space="preserve">] </w:t>
      </w:r>
      <w:r>
        <w:rPr>
          <w:rStyle w:val="OtherTok"/>
        </w:rPr>
        <w:t xml:space="preserve">&lt;-</w:t>
      </w:r>
      <w:r>
        <w:rPr>
          <w:rStyle w:val="NormalTok"/>
        </w:rPr>
        <w:t xml:space="preserve"> </w:t>
      </w:r>
      <w:r>
        <w:rPr>
          <w:rStyle w:val="DecValTok"/>
        </w:rPr>
        <w:t xml:space="preserve">1</w:t>
      </w:r>
      <w:r>
        <w:br/>
      </w:r>
      <w:r>
        <w:br/>
      </w:r>
      <w:r>
        <w:rPr>
          <w:rStyle w:val="NormalTok"/>
        </w:rPr>
        <w:t xml:space="preserve">Latinx_df</w:t>
      </w:r>
      <w:r>
        <w:rPr>
          <w:rStyle w:val="SpecialCharTok"/>
        </w:rPr>
        <w:t xml:space="preserve">$</w:t>
      </w:r>
      <w:r>
        <w:rPr>
          <w:rStyle w:val="NormalTok"/>
        </w:rPr>
        <w:t xml:space="preserve">nAff[Latinx_df</w:t>
      </w:r>
      <w:r>
        <w:rPr>
          <w:rStyle w:val="SpecialCharTok"/>
        </w:rPr>
        <w:t xml:space="preserve">$</w:t>
      </w:r>
      <w:r>
        <w:rPr>
          <w:rStyle w:val="NormalTok"/>
        </w:rPr>
        <w:t xml:space="preserve">nAff </w:t>
      </w:r>
      <w:r>
        <w:rPr>
          <w:rStyle w:val="SpecialCharTok"/>
        </w:rPr>
        <w:t xml:space="preserve">&gt;</w:t>
      </w:r>
      <w:r>
        <w:rPr>
          <w:rStyle w:val="NormalTok"/>
        </w:rPr>
        <w:t xml:space="preserve"> </w:t>
      </w:r>
      <w:r>
        <w:rPr>
          <w:rStyle w:val="DecValTok"/>
        </w:rPr>
        <w:t xml:space="preserve">4</w:t>
      </w:r>
      <w:r>
        <w:rPr>
          <w:rStyle w:val="NormalTok"/>
        </w:rPr>
        <w:t xml:space="preserve">] </w:t>
      </w:r>
      <w:r>
        <w:rPr>
          <w:rStyle w:val="OtherTok"/>
        </w:rPr>
        <w:t xml:space="preserve">&lt;-</w:t>
      </w:r>
      <w:r>
        <w:rPr>
          <w:rStyle w:val="NormalTok"/>
        </w:rPr>
        <w:t xml:space="preserve"> </w:t>
      </w:r>
      <w:r>
        <w:rPr>
          <w:rStyle w:val="DecValTok"/>
        </w:rPr>
        <w:t xml:space="preserve">4</w:t>
      </w:r>
      <w:r>
        <w:br/>
      </w:r>
      <w:r>
        <w:rPr>
          <w:rStyle w:val="NormalTok"/>
        </w:rPr>
        <w:t xml:space="preserve">Latinx_df</w:t>
      </w:r>
      <w:r>
        <w:rPr>
          <w:rStyle w:val="SpecialCharTok"/>
        </w:rPr>
        <w:t xml:space="preserve">$</w:t>
      </w:r>
      <w:r>
        <w:rPr>
          <w:rStyle w:val="NormalTok"/>
        </w:rPr>
        <w:t xml:space="preserve">nAff[Latinx_df</w:t>
      </w:r>
      <w:r>
        <w:rPr>
          <w:rStyle w:val="SpecialCharTok"/>
        </w:rPr>
        <w:t xml:space="preserve">$</w:t>
      </w:r>
      <w:r>
        <w:rPr>
          <w:rStyle w:val="NormalTok"/>
        </w:rPr>
        <w:t xml:space="preserve">nAff </w:t>
      </w:r>
      <w:r>
        <w:rPr>
          <w:rStyle w:val="SpecialCharTok"/>
        </w:rPr>
        <w:t xml:space="preserve">&lt;</w:t>
      </w:r>
      <w:r>
        <w:rPr>
          <w:rStyle w:val="NormalTok"/>
        </w:rPr>
        <w:t xml:space="preserve"> </w:t>
      </w:r>
      <w:r>
        <w:rPr>
          <w:rStyle w:val="DecValTok"/>
        </w:rPr>
        <w:t xml:space="preserve">1</w:t>
      </w:r>
      <w:r>
        <w:rPr>
          <w:rStyle w:val="NormalTok"/>
        </w:rPr>
        <w:t xml:space="preserve">] </w:t>
      </w:r>
      <w:r>
        <w:rPr>
          <w:rStyle w:val="OtherTok"/>
        </w:rPr>
        <w:t xml:space="preserve">&lt;-</w:t>
      </w:r>
      <w:r>
        <w:rPr>
          <w:rStyle w:val="NormalTok"/>
        </w:rPr>
        <w:t xml:space="preserve"> </w:t>
      </w:r>
      <w:r>
        <w:rPr>
          <w:rStyle w:val="DecValTok"/>
        </w:rPr>
        <w:t xml:space="preserve">1</w:t>
      </w:r>
      <w:r>
        <w:br/>
      </w:r>
      <w:r>
        <w:br/>
      </w:r>
      <w:r>
        <w:rPr>
          <w:rStyle w:val="NormalTok"/>
        </w:rPr>
        <w:t xml:space="preserve">Latinx_df</w:t>
      </w:r>
      <w:r>
        <w:rPr>
          <w:rStyle w:val="SpecialCharTok"/>
        </w:rPr>
        <w:t xml:space="preserve">$</w:t>
      </w:r>
      <w:r>
        <w:rPr>
          <w:rStyle w:val="NormalTok"/>
        </w:rPr>
        <w:t xml:space="preserve">psyDist[Latinx_df</w:t>
      </w:r>
      <w:r>
        <w:rPr>
          <w:rStyle w:val="SpecialCharTok"/>
        </w:rPr>
        <w:t xml:space="preserve">$</w:t>
      </w:r>
      <w:r>
        <w:rPr>
          <w:rStyle w:val="NormalTok"/>
        </w:rPr>
        <w:t xml:space="preserve">psyDist </w:t>
      </w:r>
      <w:r>
        <w:rPr>
          <w:rStyle w:val="SpecialCharTok"/>
        </w:rPr>
        <w:t xml:space="preserve">&gt;</w:t>
      </w:r>
      <w:r>
        <w:rPr>
          <w:rStyle w:val="NormalTok"/>
        </w:rPr>
        <w:t xml:space="preserve"> </w:t>
      </w:r>
      <w:r>
        <w:rPr>
          <w:rStyle w:val="DecValTok"/>
        </w:rPr>
        <w:t xml:space="preserve">5</w:t>
      </w:r>
      <w:r>
        <w:rPr>
          <w:rStyle w:val="NormalTok"/>
        </w:rPr>
        <w:t xml:space="preserve">] </w:t>
      </w:r>
      <w:r>
        <w:rPr>
          <w:rStyle w:val="OtherTok"/>
        </w:rPr>
        <w:t xml:space="preserve">&lt;-</w:t>
      </w:r>
      <w:r>
        <w:rPr>
          <w:rStyle w:val="NormalTok"/>
        </w:rPr>
        <w:t xml:space="preserve"> </w:t>
      </w:r>
      <w:r>
        <w:rPr>
          <w:rStyle w:val="DecValTok"/>
        </w:rPr>
        <w:t xml:space="preserve">5</w:t>
      </w:r>
      <w:r>
        <w:br/>
      </w:r>
      <w:r>
        <w:rPr>
          <w:rStyle w:val="NormalTok"/>
        </w:rPr>
        <w:t xml:space="preserve">Latinx_df</w:t>
      </w:r>
      <w:r>
        <w:rPr>
          <w:rStyle w:val="SpecialCharTok"/>
        </w:rPr>
        <w:t xml:space="preserve">$</w:t>
      </w:r>
      <w:r>
        <w:rPr>
          <w:rStyle w:val="NormalTok"/>
        </w:rPr>
        <w:t xml:space="preserve">psyDist[Latinx_df</w:t>
      </w:r>
      <w:r>
        <w:rPr>
          <w:rStyle w:val="SpecialCharTok"/>
        </w:rPr>
        <w:t xml:space="preserve">$</w:t>
      </w:r>
      <w:r>
        <w:rPr>
          <w:rStyle w:val="NormalTok"/>
        </w:rPr>
        <w:t xml:space="preserve">psyDist </w:t>
      </w:r>
      <w:r>
        <w:rPr>
          <w:rStyle w:val="SpecialCharTok"/>
        </w:rPr>
        <w:t xml:space="preserve">&lt;</w:t>
      </w:r>
      <w:r>
        <w:rPr>
          <w:rStyle w:val="NormalTok"/>
        </w:rPr>
        <w:t xml:space="preserve"> </w:t>
      </w:r>
      <w:r>
        <w:rPr>
          <w:rStyle w:val="DecValTok"/>
        </w:rPr>
        <w:t xml:space="preserve">1</w:t>
      </w:r>
      <w:r>
        <w:rPr>
          <w:rStyle w:val="NormalTok"/>
        </w:rPr>
        <w:t xml:space="preserve">] </w:t>
      </w:r>
      <w:r>
        <w:rPr>
          <w:rStyle w:val="OtherTok"/>
        </w:rPr>
        <w:t xml:space="preserve">&lt;-</w:t>
      </w:r>
      <w:r>
        <w:rPr>
          <w:rStyle w:val="NormalTok"/>
        </w:rPr>
        <w:t xml:space="preserve"> </w:t>
      </w:r>
      <w:r>
        <w:rPr>
          <w:rStyle w:val="DecValTok"/>
        </w:rPr>
        <w:t xml:space="preserve">1</w:t>
      </w:r>
      <w:r>
        <w:br/>
      </w:r>
      <w:r>
        <w:br/>
      </w:r>
      <w:r>
        <w:rPr>
          <w:rStyle w:val="NormalTok"/>
        </w:rPr>
        <w:t xml:space="preserve">Latinx_df</w:t>
      </w:r>
      <w:r>
        <w:rPr>
          <w:rStyle w:val="SpecialCharTok"/>
        </w:rPr>
        <w:t xml:space="preserve">$</w:t>
      </w:r>
      <w:r>
        <w:rPr>
          <w:rStyle w:val="NormalTok"/>
        </w:rPr>
        <w:t xml:space="preserve">Alcohol[Latinx_df</w:t>
      </w:r>
      <w:r>
        <w:rPr>
          <w:rStyle w:val="SpecialCharTok"/>
        </w:rPr>
        <w:t xml:space="preserve">$</w:t>
      </w:r>
      <w:r>
        <w:rPr>
          <w:rStyle w:val="NormalTok"/>
        </w:rPr>
        <w:t xml:space="preserve">Alcohol </w:t>
      </w:r>
      <w:r>
        <w:rPr>
          <w:rStyle w:val="SpecialCharTok"/>
        </w:rPr>
        <w:t xml:space="preserve">&gt;</w:t>
      </w:r>
      <w:r>
        <w:rPr>
          <w:rStyle w:val="NormalTok"/>
        </w:rPr>
        <w:t xml:space="preserve"> </w:t>
      </w:r>
      <w:r>
        <w:rPr>
          <w:rStyle w:val="DecValTok"/>
        </w:rPr>
        <w:t xml:space="preserve">12</w:t>
      </w:r>
      <w:r>
        <w:rPr>
          <w:rStyle w:val="NormalTok"/>
        </w:rPr>
        <w:t xml:space="preserve">] </w:t>
      </w:r>
      <w:r>
        <w:rPr>
          <w:rStyle w:val="OtherTok"/>
        </w:rPr>
        <w:t xml:space="preserve">&lt;-</w:t>
      </w:r>
      <w:r>
        <w:rPr>
          <w:rStyle w:val="NormalTok"/>
        </w:rPr>
        <w:t xml:space="preserve"> </w:t>
      </w:r>
      <w:r>
        <w:rPr>
          <w:rStyle w:val="DecValTok"/>
        </w:rPr>
        <w:t xml:space="preserve">12</w:t>
      </w:r>
      <w:r>
        <w:br/>
      </w:r>
      <w:r>
        <w:rPr>
          <w:rStyle w:val="NormalTok"/>
        </w:rPr>
        <w:t xml:space="preserve">Latinx_df</w:t>
      </w:r>
      <w:r>
        <w:rPr>
          <w:rStyle w:val="SpecialCharTok"/>
        </w:rPr>
        <w:t xml:space="preserve">$</w:t>
      </w:r>
      <w:r>
        <w:rPr>
          <w:rStyle w:val="NormalTok"/>
        </w:rPr>
        <w:t xml:space="preserve">Alcohol[Latinx_df</w:t>
      </w:r>
      <w:r>
        <w:rPr>
          <w:rStyle w:val="SpecialCharTok"/>
        </w:rPr>
        <w:t xml:space="preserve">$</w:t>
      </w:r>
      <w:r>
        <w:rPr>
          <w:rStyle w:val="NormalTok"/>
        </w:rPr>
        <w:t xml:space="preserve">Alcohol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Latinx_df</w:t>
      </w:r>
      <w:r>
        <w:rPr>
          <w:rStyle w:val="SpecialCharTok"/>
        </w:rPr>
        <w:t xml:space="preserve">$</w:t>
      </w:r>
      <w:r>
        <w:rPr>
          <w:rStyle w:val="NormalTok"/>
        </w:rPr>
        <w:t xml:space="preserve">drProb[Latinx_df</w:t>
      </w:r>
      <w:r>
        <w:rPr>
          <w:rStyle w:val="SpecialCharTok"/>
        </w:rPr>
        <w:t xml:space="preserve">$</w:t>
      </w:r>
      <w:r>
        <w:rPr>
          <w:rStyle w:val="NormalTok"/>
        </w:rPr>
        <w:t xml:space="preserve">drProb </w:t>
      </w:r>
      <w:r>
        <w:rPr>
          <w:rStyle w:val="SpecialCharTok"/>
        </w:rPr>
        <w:t xml:space="preserve">&gt;</w:t>
      </w:r>
      <w:r>
        <w:rPr>
          <w:rStyle w:val="NormalTok"/>
        </w:rPr>
        <w:t xml:space="preserve"> </w:t>
      </w:r>
      <w:r>
        <w:rPr>
          <w:rStyle w:val="DecValTok"/>
        </w:rPr>
        <w:t xml:space="preserve">12</w:t>
      </w:r>
      <w:r>
        <w:rPr>
          <w:rStyle w:val="NormalTok"/>
        </w:rPr>
        <w:t xml:space="preserve">] </w:t>
      </w:r>
      <w:r>
        <w:rPr>
          <w:rStyle w:val="OtherTok"/>
        </w:rPr>
        <w:t xml:space="preserve">&lt;-</w:t>
      </w:r>
      <w:r>
        <w:rPr>
          <w:rStyle w:val="NormalTok"/>
        </w:rPr>
        <w:t xml:space="preserve"> </w:t>
      </w:r>
      <w:r>
        <w:rPr>
          <w:rStyle w:val="DecValTok"/>
        </w:rPr>
        <w:t xml:space="preserve">12</w:t>
      </w:r>
      <w:r>
        <w:br/>
      </w:r>
      <w:r>
        <w:rPr>
          <w:rStyle w:val="NormalTok"/>
        </w:rPr>
        <w:t xml:space="preserve">Latinx_df</w:t>
      </w:r>
      <w:r>
        <w:rPr>
          <w:rStyle w:val="SpecialCharTok"/>
        </w:rPr>
        <w:t xml:space="preserve">$</w:t>
      </w:r>
      <w:r>
        <w:rPr>
          <w:rStyle w:val="NormalTok"/>
        </w:rPr>
        <w:t xml:space="preserve">drProb[Latinx_df</w:t>
      </w:r>
      <w:r>
        <w:rPr>
          <w:rStyle w:val="SpecialCharTok"/>
        </w:rPr>
        <w:t xml:space="preserve">$</w:t>
      </w:r>
      <w:r>
        <w:rPr>
          <w:rStyle w:val="NormalTok"/>
        </w:rPr>
        <w:t xml:space="preserve">drProb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Latinx_df</w:t>
      </w:r>
      <w:r>
        <w:rPr>
          <w:rStyle w:val="SpecialCharTok"/>
        </w:rPr>
        <w:t xml:space="preserve">$</w:t>
      </w:r>
      <w:r>
        <w:rPr>
          <w:rStyle w:val="NormalTok"/>
        </w:rPr>
        <w:t xml:space="preserve">RacEth </w:t>
      </w:r>
      <w:r>
        <w:rPr>
          <w:rStyle w:val="OtherTok"/>
        </w:rPr>
        <w:t xml:space="preserve">&lt;-</w:t>
      </w:r>
      <w:r>
        <w:rPr>
          <w:rStyle w:val="NormalTok"/>
        </w:rPr>
        <w:t xml:space="preserve"> </w:t>
      </w:r>
      <w:r>
        <w:rPr>
          <w:rStyle w:val="StringTok"/>
        </w:rPr>
        <w:t xml:space="preserve">"Latinx"</w:t>
      </w:r>
      <w:r>
        <w:br/>
      </w:r>
      <w:r>
        <w:br/>
      </w:r>
      <w:r>
        <w:rPr>
          <w:rStyle w:val="NormalTok"/>
        </w:rPr>
        <w:t xml:space="preserve">Lui_sim_df </w:t>
      </w:r>
      <w:r>
        <w:rPr>
          <w:rStyle w:val="OtherTok"/>
        </w:rPr>
        <w:t xml:space="preserve">&lt;-</w:t>
      </w:r>
      <w:r>
        <w:rPr>
          <w:rStyle w:val="NormalTok"/>
        </w:rPr>
        <w:t xml:space="preserve"> </w:t>
      </w:r>
      <w:r>
        <w:rPr>
          <w:rStyle w:val="FunctionTok"/>
        </w:rPr>
        <w:t xml:space="preserve">bind_rows</w:t>
      </w:r>
      <w:r>
        <w:rPr>
          <w:rStyle w:val="NormalTok"/>
        </w:rPr>
        <w:t xml:space="preserve">(Asian_df, Black_df, Latinx_df)</w:t>
      </w:r>
    </w:p>
    <w:p>
      <w:pPr>
        <w:pStyle w:val="FirstParagraph"/>
      </w:pPr>
      <w:r>
        <w:t xml:space="preserve">If you have simulated the data, you can continue using the the</w:t>
      </w:r>
      <w:r>
        <w:t xml:space="preserve"> </w:t>
      </w:r>
      <w:r>
        <w:t xml:space="preserve">“</w:t>
      </w:r>
      <w:r>
        <w:t xml:space="preserve">Lui_sim_df</w:t>
      </w:r>
      <w:r>
        <w:t xml:space="preserve">”</w:t>
      </w:r>
      <w:r>
        <w:t xml:space="preserve"> </w:t>
      </w:r>
      <w:r>
        <w:t xml:space="preserve">object that we created. In your own research you may wish to save data as a file. Although I will hashtag the code out (making it inoperable until the hashtags are removed), here is script to save the simulated data both .csv (think</w:t>
      </w:r>
      <w:r>
        <w:t xml:space="preserve"> </w:t>
      </w:r>
      <w:r>
        <w:t xml:space="preserve">“</w:t>
      </w:r>
      <w:r>
        <w:t xml:space="preserve">Excel lite</w:t>
      </w:r>
      <w:r>
        <w:t xml:space="preserve">”</w:t>
      </w:r>
      <w:r>
        <w:t xml:space="preserve">) and .rds (it retains all the properties we specified in R) files and then bring/import them back into R. For more complete instructions see the</w:t>
      </w:r>
      <w:r>
        <w:t xml:space="preserve"> </w:t>
      </w:r>
      <w:hyperlink w:anchor="Ready">
        <w:r>
          <w:rPr>
            <w:rStyle w:val="Hyperlink"/>
          </w:rPr>
          <w:t xml:space="preserve">Ready_Set_R</w:t>
        </w:r>
      </w:hyperlink>
      <w:r>
        <w:t xml:space="preserve"> </w:t>
      </w:r>
      <w:r>
        <w:t xml:space="preserve">lesson.</w:t>
      </w:r>
    </w:p>
    <w:p>
      <w:pPr>
        <w:pStyle w:val="SourceCode"/>
      </w:pPr>
      <w:r>
        <w:rPr>
          <w:rStyle w:val="CommentTok"/>
        </w:rPr>
        <w:t xml:space="preserve"># write the simulated data as a .csv write.table(Lui_sim_df,</w:t>
      </w:r>
      <w:r>
        <w:br/>
      </w:r>
      <w:r>
        <w:rPr>
          <w:rStyle w:val="CommentTok"/>
        </w:rPr>
        <w:t xml:space="preserve"># file='Lui_CSV.csv', sep=',', col.names=TRUE, row.names=FALSE) bring</w:t>
      </w:r>
      <w:r>
        <w:br/>
      </w:r>
      <w:r>
        <w:rPr>
          <w:rStyle w:val="CommentTok"/>
        </w:rPr>
        <w:t xml:space="preserve"># back the simulated dat from a .csv file df &lt;- read.csv</w:t>
      </w:r>
      <w:r>
        <w:br/>
      </w:r>
      <w:r>
        <w:rPr>
          <w:rStyle w:val="CommentTok"/>
        </w:rPr>
        <w:t xml:space="preserve"># ('Lui_CSV.csv', header = TRUE)</w:t>
      </w:r>
    </w:p>
    <w:p>
      <w:pPr>
        <w:pStyle w:val="SourceCode"/>
      </w:pPr>
      <w:r>
        <w:rPr>
          <w:rStyle w:val="CommentTok"/>
        </w:rPr>
        <w:t xml:space="preserve"># to save the df as an .rds (think 'R object') file on your computer;</w:t>
      </w:r>
      <w:r>
        <w:br/>
      </w:r>
      <w:r>
        <w:rPr>
          <w:rStyle w:val="CommentTok"/>
        </w:rPr>
        <w:t xml:space="preserve"># it should save in the same file as the .rmd file you are working</w:t>
      </w:r>
      <w:r>
        <w:br/>
      </w:r>
      <w:r>
        <w:rPr>
          <w:rStyle w:val="CommentTok"/>
        </w:rPr>
        <w:t xml:space="preserve"># with saveRDS(Lui_sim_df, 'Lui_RDS.rds') bring back the simulated</w:t>
      </w:r>
      <w:r>
        <w:br/>
      </w:r>
      <w:r>
        <w:rPr>
          <w:rStyle w:val="CommentTok"/>
        </w:rPr>
        <w:t xml:space="preserve"># dat from an .rds file df &lt;- readRDS('Lui_RDS.rds')</w:t>
      </w:r>
    </w:p>
    <w:p>
      <w:pPr>
        <w:pStyle w:val="FirstParagraph"/>
      </w:pPr>
      <w:r>
        <w:t xml:space="preserve">You may have noticed a couple of things in each of these operations</w:t>
      </w:r>
    </w:p>
    <w:p>
      <w:pPr>
        <w:numPr>
          <w:ilvl w:val="0"/>
          <w:numId w:val="1029"/>
        </w:numPr>
        <w:pStyle w:val="Compact"/>
      </w:pPr>
      <w:r>
        <w:t xml:space="preserve">First, I named the data object to include a</w:t>
      </w:r>
      <w:r>
        <w:t xml:space="preserve"> </w:t>
      </w:r>
      <w:r>
        <w:t xml:space="preserve">“</w:t>
      </w:r>
      <w:r>
        <w:t xml:space="preserve">df</w:t>
      </w:r>
      <w:r>
        <w:t xml:space="preserve">”</w:t>
      </w:r>
      <w:r>
        <w:t xml:space="preserve"> </w:t>
      </w:r>
      <w:r>
        <w:t xml:space="preserve">(i.e., dataframe).</w:t>
      </w:r>
    </w:p>
    <w:p>
      <w:pPr>
        <w:numPr>
          <w:ilvl w:val="1"/>
          <w:numId w:val="1030"/>
        </w:numPr>
        <w:pStyle w:val="Compact"/>
      </w:pPr>
      <w:r>
        <w:t xml:space="preserve">It is a common (but not required) practice for researchers to simply use</w:t>
      </w:r>
      <w:r>
        <w:t xml:space="preserve"> </w:t>
      </w:r>
      <w:r>
        <w:t xml:space="preserve">“</w:t>
      </w:r>
      <w:r>
        <w:t xml:space="preserve">df</w:t>
      </w:r>
      <w:r>
        <w:t xml:space="preserve">”</w:t>
      </w:r>
      <w:r>
        <w:t xml:space="preserve"> </w:t>
      </w:r>
      <w:r>
        <w:t xml:space="preserve">or</w:t>
      </w:r>
      <w:r>
        <w:t xml:space="preserve"> </w:t>
      </w:r>
      <w:r>
        <w:t xml:space="preserve">“</w:t>
      </w:r>
      <w:r>
        <w:t xml:space="preserve">dat</w:t>
      </w:r>
      <w:r>
        <w:t xml:space="preserve">”</w:t>
      </w:r>
      <w:r>
        <w:t xml:space="preserve"> </w:t>
      </w:r>
      <w:r>
        <w:t xml:space="preserve">as the name of the object that holds their data. This practice has advantages (e.g., as making the re-use of code quite easy across datasets) and disadvantages (e.g., it is easy to get confused about what data is being used).</w:t>
      </w:r>
    </w:p>
    <w:p>
      <w:pPr>
        <w:numPr>
          <w:ilvl w:val="0"/>
          <w:numId w:val="1029"/>
        </w:numPr>
        <w:pStyle w:val="Compact"/>
      </w:pPr>
      <w:r>
        <w:t xml:space="preserve">Second, when you run the code, any updating</w:t>
      </w:r>
      <w:r>
        <w:t xml:space="preserve"> </w:t>
      </w:r>
      <w:r>
        <w:rPr>
          <w:iCs/>
          <w:i/>
        </w:rPr>
        <w:t xml:space="preserve">replaces</w:t>
      </w:r>
      <w:r>
        <w:t xml:space="preserve"> </w:t>
      </w:r>
      <w:r>
        <w:t xml:space="preserve">the prior object.</w:t>
      </w:r>
    </w:p>
    <w:p>
      <w:pPr>
        <w:numPr>
          <w:ilvl w:val="1"/>
          <w:numId w:val="1031"/>
        </w:numPr>
        <w:pStyle w:val="Compact"/>
      </w:pPr>
      <w:r>
        <w:t xml:space="preserve">While this is irrelevant today (we are saving the same data with different names), it points out the importance of creating a sensible and systematic</w:t>
      </w:r>
      <w:r>
        <w:t xml:space="preserve"> </w:t>
      </w:r>
      <w:r>
        <w:rPr>
          <w:iCs/>
          <w:i/>
        </w:rPr>
        <w:t xml:space="preserve">order of operations</w:t>
      </w:r>
      <w:r>
        <w:t xml:space="preserve"> </w:t>
      </w:r>
      <w:r>
        <w:t xml:space="preserve">in your .rmd files and then knowing where you are in the process.</w:t>
      </w:r>
    </w:p>
    <w:p>
      <w:pPr>
        <w:pStyle w:val="FirstParagraph"/>
      </w:pPr>
      <w:r>
        <w:t xml:space="preserve">Because the data is simulated, I can simply use the data I created in the simulation, however, I will go ahead and use the convention of renaming it,</w:t>
      </w:r>
      <w:r>
        <w:t xml:space="preserve"> </w:t>
      </w:r>
      <w:r>
        <w:t xml:space="preserve">“</w:t>
      </w:r>
      <w:r>
        <w:t xml:space="preserve">df</w:t>
      </w:r>
      <w:r>
        <w:t xml:space="preserve">”</w:t>
      </w:r>
      <w:r>
        <w:t xml:space="preserve">, shich stands for</w:t>
      </w:r>
      <w:r>
        <w:t xml:space="preserve"> </w:t>
      </w:r>
      <w:r>
        <w:rPr>
          <w:iCs/>
          <w:i/>
        </w:rPr>
        <w:t xml:space="preserve">dataframe</w:t>
      </w:r>
      <w:r>
        <w:t xml:space="preserve"> </w:t>
      </w:r>
      <w:r>
        <w:t xml:space="preserve">and is the common term for a dataset for users of R.</w:t>
      </w:r>
    </w:p>
    <w:p>
      <w:pPr>
        <w:pStyle w:val="SourceCode"/>
      </w:pPr>
      <w:r>
        <w:rPr>
          <w:rStyle w:val="NormalTok"/>
        </w:rPr>
        <w:t xml:space="preserve">df </w:t>
      </w:r>
      <w:r>
        <w:rPr>
          <w:rStyle w:val="OtherTok"/>
        </w:rPr>
        <w:t xml:space="preserve">&lt;-</w:t>
      </w:r>
      <w:r>
        <w:rPr>
          <w:rStyle w:val="NormalTok"/>
        </w:rPr>
        <w:t xml:space="preserve"> Lui_sim_df</w:t>
      </w:r>
    </w:p>
    <w:bookmarkEnd w:id="86"/>
    <w:bookmarkStart w:id="89" w:name="variable-types-scale-of-measurement"/>
    <w:p>
      <w:pPr>
        <w:pStyle w:val="Heading2"/>
      </w:pPr>
      <w:r>
        <w:rPr>
          <w:rStyle w:val="SectionNumber"/>
        </w:rPr>
        <w:t xml:space="preserve">3.3</w:t>
      </w:r>
      <w:r>
        <w:tab/>
      </w:r>
      <w:r>
        <w:t xml:space="preserve">Variable Types (Scale of Measurement)</w:t>
      </w:r>
    </w:p>
    <w:p>
      <w:pPr>
        <w:pStyle w:val="FirstParagraph"/>
      </w:pPr>
      <w:r>
        <w:t xml:space="preserve">Starting with raw data always begins with inspecting the data preparing it for the planned analyses. The</w:t>
      </w:r>
      <w:r>
        <w:t xml:space="preserve"> </w:t>
      </w:r>
      <w:r>
        <w:rPr>
          <w:iCs/>
          <w:i/>
        </w:rPr>
        <w:t xml:space="preserve">type</w:t>
      </w:r>
      <w:r>
        <w:t xml:space="preserve"> </w:t>
      </w:r>
      <w:r>
        <w:t xml:space="preserve">of variables we have influences what statistics we choose to analyze our data. Further, the data must be formatted as that type in order for the statistic to properly execute. Variable types (or formats) are directly connected to the statistical concept of</w:t>
      </w:r>
      <w:r>
        <w:t xml:space="preserve"> </w:t>
      </w:r>
      <w:r>
        <w:rPr>
          <w:iCs/>
          <w:i/>
        </w:rPr>
        <w:t xml:space="preserve">measurement scale</w:t>
      </w:r>
      <w:r>
        <w:t xml:space="preserve"> </w:t>
      </w:r>
      <w:r>
        <w:t xml:space="preserve">(or</w:t>
      </w:r>
      <w:r>
        <w:t xml:space="preserve"> </w:t>
      </w:r>
      <w:r>
        <w:rPr>
          <w:iCs/>
          <w:i/>
        </w:rPr>
        <w:t xml:space="preserve">scale of measurement</w:t>
      </w:r>
      <w:r>
        <w:t xml:space="preserve">). Researchers often thing of the</w:t>
      </w:r>
      <w:r>
        <w:t xml:space="preserve"> </w:t>
      </w:r>
      <w:r>
        <w:rPr>
          <w:iCs/>
          <w:i/>
        </w:rPr>
        <w:t xml:space="preserve">categorical versus continuous</w:t>
      </w:r>
      <w:r>
        <w:t xml:space="preserve"> </w:t>
      </w:r>
      <w:r>
        <w:t xml:space="preserve">distinction, but it’s even more nuanced than that.</w:t>
      </w:r>
    </w:p>
    <w:bookmarkStart w:id="87" w:name="measurement-scale"/>
    <w:p>
      <w:pPr>
        <w:pStyle w:val="Heading3"/>
      </w:pPr>
      <w:r>
        <w:rPr>
          <w:rStyle w:val="SectionNumber"/>
        </w:rPr>
        <w:t xml:space="preserve">3.3.1</w:t>
      </w:r>
      <w:r>
        <w:tab/>
      </w:r>
      <w:r>
        <w:t xml:space="preserve">Measurement Scale</w:t>
      </w:r>
    </w:p>
    <w:p>
      <w:pPr>
        <w:pStyle w:val="FirstParagraph"/>
      </w:pPr>
      <w:r>
        <w:rPr>
          <w:bCs/>
          <w:b/>
        </w:rPr>
        <w:t xml:space="preserve">Categorical</w:t>
      </w:r>
      <w:r>
        <w:t xml:space="preserve"> </w:t>
      </w:r>
      <w:r>
        <w:t xml:space="preserve">variables name</w:t>
      </w:r>
      <w:r>
        <w:t xml:space="preserve"> </w:t>
      </w:r>
      <w:r>
        <w:rPr>
          <w:iCs/>
          <w:i/>
        </w:rPr>
        <w:t xml:space="preserve">discrete</w:t>
      </w:r>
      <w:r>
        <w:t xml:space="preserve"> </w:t>
      </w:r>
      <w:r>
        <w:t xml:space="preserve">or</w:t>
      </w:r>
      <w:r>
        <w:t xml:space="preserve"> </w:t>
      </w:r>
      <w:r>
        <w:rPr>
          <w:iCs/>
          <w:i/>
        </w:rPr>
        <w:t xml:space="preserve">distinct</w:t>
      </w:r>
      <w:r>
        <w:t xml:space="preserve"> </w:t>
      </w:r>
      <w:r>
        <w:t xml:space="preserve">entities where the categorization has no inherent value or order. When there are two categories, the variable type is</w:t>
      </w:r>
      <w:r>
        <w:t xml:space="preserve"> </w:t>
      </w:r>
      <w:r>
        <w:rPr>
          <w:bCs/>
          <w:b/>
        </w:rPr>
        <w:t xml:space="preserve">binary</w:t>
      </w:r>
      <w:r>
        <w:t xml:space="preserve"> </w:t>
      </w:r>
      <w:r>
        <w:t xml:space="preserve">(e.g., pregnant or not, treatment and control conditions). When there are more than two categories, the variable type is</w:t>
      </w:r>
      <w:r>
        <w:t xml:space="preserve"> </w:t>
      </w:r>
      <w:r>
        <w:rPr>
          <w:bCs/>
          <w:b/>
        </w:rPr>
        <w:t xml:space="preserve">nominal</w:t>
      </w:r>
      <w:r>
        <w:t xml:space="preserve"> </w:t>
      </w:r>
      <w:r>
        <w:t xml:space="preserve">(e.g., teacher, student, or parent; Republican, Democrat, or Independent).</w:t>
      </w:r>
    </w:p>
    <w:p>
      <w:pPr>
        <w:pStyle w:val="BodyText"/>
      </w:pPr>
      <w:r>
        <w:rPr>
          <w:bCs/>
          <w:b/>
        </w:rPr>
        <w:t xml:space="preserve">Ordinal</w:t>
      </w:r>
      <w:r>
        <w:t xml:space="preserve"> </w:t>
      </w:r>
      <w:r>
        <w:t xml:space="preserve">variables are technically categorical variables where the score reflects a logical order or relative rank (e.g., the order of finishing in a race). A challenge with the ordinal scale is the inability to determine the distance between rankings. The percentile rank is a (sometimes surprising) example of the ordinal scale. Technically, Likert type scaling (e.g., providing ratings on a 1-to-5 scale) is considered to be ordinal because it is uncertain that the distance between each of the numbers is equal. Practically, though, most researchers treat the Likert type scale as interval. This is facilitated, in part, because most Likert-type scales have multiple items which are averaged into a single score. Navarro</w:t>
      </w:r>
      <w:r>
        <w:t xml:space="preserve">(</w:t>
      </w:r>
      <w:hyperlink w:anchor="ref-navarro_book_2020">
        <w:r>
          <w:rPr>
            <w:rStyle w:val="Hyperlink"/>
          </w:rPr>
          <w:t xml:space="preserve">2020</w:t>
        </w:r>
      </w:hyperlink>
      <w:r>
        <w:t xml:space="preserve">)</w:t>
      </w:r>
      <w:r>
        <w:t xml:space="preserve"> </w:t>
      </w:r>
      <w:r>
        <w:t xml:space="preserve">terms the Likert a</w:t>
      </w:r>
      <w:r>
        <w:t xml:space="preserve"> </w:t>
      </w:r>
      <w:r>
        <w:rPr>
          <w:bCs/>
          <w:b/>
        </w:rPr>
        <w:t xml:space="preserve">quasi-interval scale.</w:t>
      </w:r>
    </w:p>
    <w:p>
      <w:pPr>
        <w:pStyle w:val="BodyText"/>
      </w:pPr>
      <w:r>
        <w:rPr>
          <w:bCs/>
          <w:b/>
        </w:rPr>
        <w:t xml:space="preserve">Continuous</w:t>
      </w:r>
      <w:r>
        <w:t xml:space="preserve"> </w:t>
      </w:r>
      <w:r>
        <w:t xml:space="preserve">variables can take on any value in the measurement scale that is being used.</w:t>
      </w:r>
      <w:r>
        <w:t xml:space="preserve"> </w:t>
      </w:r>
      <w:r>
        <w:rPr>
          <w:bCs/>
          <w:b/>
        </w:rPr>
        <w:t xml:space="preserve">Interval</w:t>
      </w:r>
      <w:r>
        <w:t xml:space="preserve"> </w:t>
      </w:r>
      <w:r>
        <w:t xml:space="preserve">level data have equal distances between each unit on the scale. Two classic examples of interval level data are temperature and year. Whether using Fahrenheit or Celsius, the rating of 0 does not mean there is an absence of temperature, rather, it is simply a number along a continuum of temperature. Another interval example is calendrical time. In longitudinal research, we frequently note the date or year (e.g., 2019) of an event. It is highly unlikely that the value zero will appear in our research and if it did, it would not represent the absence of time. A researcher can feel confident that a variable is on the interval scale if the values can be meaningfully added and subtracted.</w:t>
      </w:r>
    </w:p>
    <w:p>
      <w:pPr>
        <w:pStyle w:val="BodyText"/>
      </w:pPr>
      <w:r>
        <w:rPr>
          <w:bCs/>
          <w:b/>
        </w:rPr>
        <w:t xml:space="preserve">Ratio</w:t>
      </w:r>
      <w:r>
        <w:t xml:space="preserve"> </w:t>
      </w:r>
      <w:r>
        <w:t xml:space="preserve">level data also has equal distances between each unit on the scale, plus it has a true zero point where the zero indicates an absence. Examples are behavioral counts (e.g., cigarettes smoked) and time-on-task (e.g., 90 seconds). Ratio data offers more manipulative power because researchers can add, subtract, multiply, and divide ratio level data.</w:t>
      </w:r>
    </w:p>
    <w:bookmarkEnd w:id="87"/>
    <w:bookmarkStart w:id="88" w:name="corresponding-variable-structure-in-r"/>
    <w:p>
      <w:pPr>
        <w:pStyle w:val="Heading3"/>
      </w:pPr>
      <w:r>
        <w:rPr>
          <w:rStyle w:val="SectionNumber"/>
        </w:rPr>
        <w:t xml:space="preserve">3.3.2</w:t>
      </w:r>
      <w:r>
        <w:tab/>
      </w:r>
      <w:r>
        <w:t xml:space="preserve">Corresponding Variable Structure in R</w:t>
      </w:r>
    </w:p>
    <w:p>
      <w:pPr>
        <w:pStyle w:val="FirstParagraph"/>
      </w:pPr>
      <w:r>
        <w:t xml:space="preserve">With these definitions in mind, we will see if R is reading our variables correctly. R will provide the following designations of variables:</w:t>
      </w:r>
    </w:p>
    <w:tbl>
      <w:tblPr>
        <w:tblStyle w:val="Table"/>
        <w:tblW w:type="pct" w:w="5000"/>
        <w:tblLook w:firstRow="1" w:lastRow="0" w:firstColumn="0" w:lastColumn="0" w:noHBand="0" w:noVBand="0" w:val="0020"/>
      </w:tblPr>
      <w:tblGrid>
        <w:gridCol w:w="1019"/>
        <w:gridCol w:w="1019"/>
        <w:gridCol w:w="3215"/>
        <w:gridCol w:w="2666"/>
      </w:tblGrid>
      <w:tr>
        <w:trPr>
          <w:tblHeader w:val="true"/>
        </w:trPr>
        <w:tc>
          <w:tcPr/>
          <w:p>
            <w:pPr>
              <w:pStyle w:val="Compact"/>
              <w:jc w:val="left"/>
            </w:pPr>
            <w:r>
              <w:t xml:space="preserve">Abbreviation</w:t>
            </w:r>
          </w:p>
        </w:tc>
        <w:tc>
          <w:tcPr/>
          <w:p>
            <w:pPr>
              <w:pStyle w:val="Compact"/>
              <w:jc w:val="left"/>
            </w:pPr>
            <w:r>
              <w:t xml:space="preserve">Unabbreviated</w:t>
            </w:r>
          </w:p>
        </w:tc>
        <w:tc>
          <w:tcPr/>
          <w:p>
            <w:pPr>
              <w:pStyle w:val="Compact"/>
              <w:jc w:val="left"/>
            </w:pPr>
            <w:r>
              <w:t xml:space="preserve">Used for</w:t>
            </w:r>
          </w:p>
        </w:tc>
        <w:tc>
          <w:tcPr/>
          <w:p>
            <w:pPr>
              <w:pStyle w:val="Compact"/>
              <w:jc w:val="left"/>
            </w:pPr>
            <w:r>
              <w:t xml:space="preserve">Scale of Measurement</w:t>
            </w:r>
          </w:p>
        </w:tc>
      </w:tr>
      <w:tr>
        <w:tc>
          <w:tcPr/>
          <w:p>
            <w:pPr>
              <w:pStyle w:val="Compact"/>
              <w:jc w:val="left"/>
            </w:pPr>
            <w:r>
              <w:t xml:space="preserve">num</w:t>
            </w:r>
          </w:p>
        </w:tc>
        <w:tc>
          <w:tcPr/>
          <w:p>
            <w:pPr>
              <w:pStyle w:val="Compact"/>
              <w:jc w:val="left"/>
            </w:pPr>
            <w:r>
              <w:t xml:space="preserve">numerical</w:t>
            </w:r>
          </w:p>
        </w:tc>
        <w:tc>
          <w:tcPr/>
          <w:p>
            <w:pPr>
              <w:pStyle w:val="Compact"/>
              <w:jc w:val="left"/>
            </w:pPr>
            <w:r>
              <w:t xml:space="preserve">numbers that allow decimals or fractional values</w:t>
            </w:r>
          </w:p>
        </w:tc>
        <w:tc>
          <w:tcPr/>
          <w:p>
            <w:pPr>
              <w:pStyle w:val="Compact"/>
              <w:jc w:val="left"/>
            </w:pPr>
            <w:r>
              <w:t xml:space="preserve">quasi-interval, interval, or ratio</w:t>
            </w:r>
          </w:p>
        </w:tc>
      </w:tr>
      <w:tr>
        <w:tc>
          <w:tcPr/>
          <w:p>
            <w:pPr>
              <w:pStyle w:val="Compact"/>
              <w:jc w:val="left"/>
            </w:pPr>
            <w:r>
              <w:t xml:space="preserve">int</w:t>
            </w:r>
          </w:p>
        </w:tc>
        <w:tc>
          <w:tcPr/>
          <w:p>
            <w:pPr>
              <w:pStyle w:val="Compact"/>
              <w:jc w:val="left"/>
            </w:pPr>
            <w:r>
              <w:t xml:space="preserve">integer</w:t>
            </w:r>
          </w:p>
        </w:tc>
        <w:tc>
          <w:tcPr/>
          <w:p>
            <w:pPr>
              <w:pStyle w:val="Compact"/>
              <w:jc w:val="left"/>
            </w:pPr>
            <w:r>
              <w:t xml:space="preserve">whole numbers (no decimals)</w:t>
            </w:r>
          </w:p>
        </w:tc>
        <w:tc>
          <w:tcPr/>
          <w:p>
            <w:pPr>
              <w:pStyle w:val="Compact"/>
              <w:jc w:val="left"/>
            </w:pPr>
            <w:r>
              <w:t xml:space="preserve">quasi-interval, interval, or ratio</w:t>
            </w:r>
          </w:p>
        </w:tc>
      </w:tr>
      <w:tr>
        <w:tc>
          <w:tcPr/>
          <w:p>
            <w:pPr>
              <w:pStyle w:val="Compact"/>
              <w:jc w:val="left"/>
            </w:pPr>
            <w:r>
              <w:t xml:space="preserve">chr</w:t>
            </w:r>
          </w:p>
        </w:tc>
        <w:tc>
          <w:tcPr/>
          <w:p>
            <w:pPr>
              <w:pStyle w:val="Compact"/>
              <w:jc w:val="left"/>
            </w:pPr>
            <w:r>
              <w:t xml:space="preserve">character</w:t>
            </w:r>
          </w:p>
        </w:tc>
        <w:tc>
          <w:tcPr/>
          <w:p>
            <w:pPr>
              <w:pStyle w:val="Compact"/>
              <w:jc w:val="left"/>
            </w:pPr>
            <w:r>
              <w:t xml:space="preserve">sometimes termed</w:t>
            </w:r>
            <w:r>
              <w:t xml:space="preserve"> </w:t>
            </w:r>
            <w:r>
              <w:t xml:space="preserve">“</w:t>
            </w:r>
            <w:r>
              <w:t xml:space="preserve">string</w:t>
            </w:r>
            <w:r>
              <w:t xml:space="preserve">”</w:t>
            </w:r>
            <w:r>
              <w:t xml:space="preserve"> </w:t>
            </w:r>
            <w:r>
              <w:t xml:space="preserve">variables, these are interpreted as words</w:t>
            </w:r>
          </w:p>
        </w:tc>
        <w:tc>
          <w:tcPr/>
          <w:p>
            <w:pPr>
              <w:pStyle w:val="Compact"/>
              <w:jc w:val="left"/>
            </w:pPr>
            <w:r>
              <w:t xml:space="preserve">NA</w:t>
            </w:r>
          </w:p>
        </w:tc>
      </w:tr>
      <w:tr>
        <w:tc>
          <w:tcPr/>
          <w:p>
            <w:pPr>
              <w:pStyle w:val="Compact"/>
              <w:jc w:val="left"/>
            </w:pPr>
            <w:r>
              <w:t xml:space="preserve">Factor</w:t>
            </w:r>
          </w:p>
        </w:tc>
        <w:tc>
          <w:tcPr/>
          <w:p>
            <w:pPr>
              <w:pStyle w:val="Compact"/>
              <w:jc w:val="left"/>
            </w:pPr>
            <w:r>
              <w:t xml:space="preserve">factor</w:t>
            </w:r>
          </w:p>
        </w:tc>
        <w:tc>
          <w:tcPr/>
          <w:p>
            <w:pPr>
              <w:pStyle w:val="Compact"/>
              <w:jc w:val="left"/>
            </w:pPr>
            <w:r>
              <w:t xml:space="preserve">two or more categories; R imposes an alphabetical order; the user can re-specify the order based on the logic of the design</w:t>
            </w:r>
          </w:p>
        </w:tc>
        <w:tc>
          <w:tcPr/>
          <w:p>
            <w:pPr>
              <w:pStyle w:val="Compact"/>
              <w:jc w:val="left"/>
            </w:pPr>
            <w:r>
              <w:t xml:space="preserve">nominal</w:t>
            </w:r>
          </w:p>
        </w:tc>
      </w:tr>
    </w:tbl>
    <w:p>
      <w:pPr>
        <w:pStyle w:val="BodyText"/>
      </w:pPr>
      <w:r>
        <w:t xml:space="preserve">Looking back at the Lui</w:t>
      </w:r>
      <w:r>
        <w:t xml:space="preserve"> </w:t>
      </w:r>
      <w:r>
        <w:t xml:space="preserve">(</w:t>
      </w:r>
      <w:hyperlink w:anchor="ref-lui_racial_2020">
        <w:r>
          <w:rPr>
            <w:rStyle w:val="Hyperlink"/>
          </w:rPr>
          <w:t xml:space="preserve">2020</w:t>
        </w:r>
      </w:hyperlink>
      <w:r>
        <w:t xml:space="preserve">)</w:t>
      </w:r>
      <w:r>
        <w:t xml:space="preserve"> </w:t>
      </w:r>
      <w:r>
        <w:t xml:space="preserve">article we can determine what the scale of measurement is for each variable and what the corresponding R format for that variable should be:</w:t>
      </w:r>
    </w:p>
    <w:tbl>
      <w:tblPr>
        <w:tblStyle w:val="Table"/>
        <w:tblW w:type="pct" w:w="5000"/>
        <w:tblLook w:firstRow="1" w:lastRow="0" w:firstColumn="0" w:lastColumn="0" w:noHBand="0" w:noVBand="0" w:val="0020"/>
      </w:tblPr>
      <w:tblGrid>
        <w:gridCol w:w="559"/>
        <w:gridCol w:w="1770"/>
        <w:gridCol w:w="2702"/>
        <w:gridCol w:w="1956"/>
        <w:gridCol w:w="931"/>
      </w:tblGrid>
      <w:tr>
        <w:trPr>
          <w:tblHeader w:val="true"/>
        </w:trPr>
        <w:tc>
          <w:tcPr/>
          <w:p>
            <w:pPr>
              <w:pStyle w:val="Compact"/>
              <w:jc w:val="left"/>
            </w:pPr>
            <w:r>
              <w:t xml:space="preserve">Name</w:t>
            </w:r>
          </w:p>
        </w:tc>
        <w:tc>
          <w:tcPr/>
          <w:p>
            <w:pPr>
              <w:pStyle w:val="Compact"/>
              <w:jc w:val="left"/>
            </w:pPr>
            <w:r>
              <w:t xml:space="preserve">Variable</w:t>
            </w:r>
          </w:p>
        </w:tc>
        <w:tc>
          <w:tcPr/>
          <w:p>
            <w:pPr>
              <w:pStyle w:val="Compact"/>
              <w:jc w:val="left"/>
            </w:pPr>
            <w:r>
              <w:t xml:space="preserve">How assessed</w:t>
            </w:r>
          </w:p>
        </w:tc>
        <w:tc>
          <w:tcPr/>
          <w:p>
            <w:pPr>
              <w:pStyle w:val="Compact"/>
              <w:jc w:val="left"/>
            </w:pPr>
            <w:r>
              <w:t xml:space="preserve">Scale of measurement</w:t>
            </w:r>
          </w:p>
        </w:tc>
        <w:tc>
          <w:tcPr/>
          <w:p>
            <w:pPr>
              <w:pStyle w:val="Compact"/>
              <w:jc w:val="left"/>
            </w:pPr>
            <w:r>
              <w:t xml:space="preserve">R format</w:t>
            </w:r>
          </w:p>
        </w:tc>
      </w:tr>
      <w:tr>
        <w:tc>
          <w:tcPr/>
          <w:p>
            <w:pPr>
              <w:pStyle w:val="Compact"/>
              <w:jc w:val="left"/>
            </w:pPr>
            <w:r>
              <w:t xml:space="preserve">OvDis</w:t>
            </w:r>
          </w:p>
        </w:tc>
        <w:tc>
          <w:tcPr/>
          <w:p>
            <w:pPr>
              <w:pStyle w:val="Compact"/>
              <w:jc w:val="left"/>
            </w:pPr>
            <w:r>
              <w:t xml:space="preserve">Overt racial discrimination</w:t>
            </w:r>
          </w:p>
        </w:tc>
        <w:tc>
          <w:tcPr/>
          <w:p>
            <w:pPr>
              <w:pStyle w:val="Compact"/>
              <w:jc w:val="left"/>
            </w:pPr>
            <w:r>
              <w:t xml:space="preserve">9 items, 1-to-4 Likert scaling for frequency and stressfulness assessed separately, then multiplied</w:t>
            </w:r>
          </w:p>
        </w:tc>
        <w:tc>
          <w:tcPr/>
          <w:p>
            <w:pPr>
              <w:pStyle w:val="Compact"/>
              <w:jc w:val="left"/>
            </w:pPr>
            <w:r>
              <w:t xml:space="preserve">quasi-interval</w:t>
            </w:r>
          </w:p>
        </w:tc>
        <w:tc>
          <w:tcPr/>
          <w:p>
            <w:pPr>
              <w:pStyle w:val="Compact"/>
              <w:jc w:val="left"/>
            </w:pPr>
            <w:r>
              <w:t xml:space="preserve">numerical</w:t>
            </w:r>
          </w:p>
        </w:tc>
      </w:tr>
      <w:tr>
        <w:tc>
          <w:tcPr/>
          <w:p>
            <w:pPr>
              <w:pStyle w:val="Compact"/>
              <w:jc w:val="left"/>
            </w:pPr>
            <w:r>
              <w:t xml:space="preserve">mAggr</w:t>
            </w:r>
          </w:p>
        </w:tc>
        <w:tc>
          <w:tcPr/>
          <w:p>
            <w:pPr>
              <w:pStyle w:val="Compact"/>
              <w:jc w:val="left"/>
            </w:pPr>
            <w:r>
              <w:t xml:space="preserve">Racial and ethnic microaggressions</w:t>
            </w:r>
          </w:p>
        </w:tc>
        <w:tc>
          <w:tcPr/>
          <w:p>
            <w:pPr>
              <w:pStyle w:val="Compact"/>
              <w:jc w:val="left"/>
            </w:pPr>
            <w:r>
              <w:t xml:space="preserve">28 items, 1-to-4 Likert scaling for frequency and stressfulness assessed separately, then multiplied</w:t>
            </w:r>
          </w:p>
        </w:tc>
        <w:tc>
          <w:tcPr/>
          <w:p>
            <w:pPr>
              <w:pStyle w:val="Compact"/>
              <w:jc w:val="left"/>
            </w:pPr>
            <w:r>
              <w:t xml:space="preserve">quasi-interval</w:t>
            </w:r>
          </w:p>
        </w:tc>
        <w:tc>
          <w:tcPr/>
          <w:p>
            <w:pPr>
              <w:pStyle w:val="Compact"/>
              <w:jc w:val="left"/>
            </w:pPr>
            <w:r>
              <w:t xml:space="preserve">numerical</w:t>
            </w:r>
          </w:p>
        </w:tc>
      </w:tr>
      <w:tr>
        <w:tc>
          <w:tcPr/>
          <w:p>
            <w:pPr>
              <w:pStyle w:val="Compact"/>
              <w:jc w:val="left"/>
            </w:pPr>
            <w:r>
              <w:t xml:space="preserve">Neuro</w:t>
            </w:r>
          </w:p>
        </w:tc>
        <w:tc>
          <w:tcPr/>
          <w:p>
            <w:pPr>
              <w:pStyle w:val="Compact"/>
              <w:jc w:val="left"/>
            </w:pPr>
            <w:r>
              <w:t xml:space="preserve">Neuroticism</w:t>
            </w:r>
          </w:p>
        </w:tc>
        <w:tc>
          <w:tcPr/>
          <w:p>
            <w:pPr>
              <w:pStyle w:val="Compact"/>
              <w:jc w:val="left"/>
            </w:pPr>
            <w:r>
              <w:t xml:space="preserve">4 items, 1-to-5 Likert scaling</w:t>
            </w:r>
          </w:p>
        </w:tc>
        <w:tc>
          <w:tcPr/>
          <w:p>
            <w:pPr>
              <w:pStyle w:val="Compact"/>
              <w:jc w:val="left"/>
            </w:pPr>
            <w:r>
              <w:t xml:space="preserve">quasi-interval</w:t>
            </w:r>
          </w:p>
        </w:tc>
        <w:tc>
          <w:tcPr/>
          <w:p>
            <w:pPr>
              <w:pStyle w:val="Compact"/>
              <w:jc w:val="left"/>
            </w:pPr>
            <w:r>
              <w:t xml:space="preserve">numerical</w:t>
            </w:r>
          </w:p>
        </w:tc>
      </w:tr>
      <w:tr>
        <w:tc>
          <w:tcPr/>
          <w:p>
            <w:pPr>
              <w:pStyle w:val="Compact"/>
              <w:jc w:val="left"/>
            </w:pPr>
            <w:r>
              <w:t xml:space="preserve">nAff</w:t>
            </w:r>
          </w:p>
        </w:tc>
        <w:tc>
          <w:tcPr/>
          <w:p>
            <w:pPr>
              <w:pStyle w:val="Compact"/>
              <w:jc w:val="left"/>
            </w:pPr>
            <w:r>
              <w:t xml:space="preserve">Negative affect</w:t>
            </w:r>
          </w:p>
        </w:tc>
        <w:tc>
          <w:tcPr/>
          <w:p>
            <w:pPr>
              <w:pStyle w:val="Compact"/>
              <w:jc w:val="left"/>
            </w:pPr>
            <w:r>
              <w:t xml:space="preserve">6 items, 1-to-4 Likert scaling</w:t>
            </w:r>
          </w:p>
        </w:tc>
        <w:tc>
          <w:tcPr/>
          <w:p>
            <w:pPr>
              <w:pStyle w:val="Compact"/>
              <w:jc w:val="left"/>
            </w:pPr>
            <w:r>
              <w:t xml:space="preserve">quasi-interval</w:t>
            </w:r>
          </w:p>
        </w:tc>
        <w:tc>
          <w:tcPr/>
          <w:p>
            <w:pPr>
              <w:pStyle w:val="Compact"/>
              <w:jc w:val="left"/>
            </w:pPr>
            <w:r>
              <w:t xml:space="preserve">numerical</w:t>
            </w:r>
          </w:p>
        </w:tc>
      </w:tr>
      <w:tr>
        <w:tc>
          <w:tcPr/>
          <w:p>
            <w:pPr>
              <w:pStyle w:val="Compact"/>
              <w:jc w:val="left"/>
            </w:pPr>
            <w:r>
              <w:t xml:space="preserve">psyDist</w:t>
            </w:r>
          </w:p>
        </w:tc>
        <w:tc>
          <w:tcPr/>
          <w:p>
            <w:pPr>
              <w:pStyle w:val="Compact"/>
              <w:jc w:val="left"/>
            </w:pPr>
            <w:r>
              <w:t xml:space="preserve">Psychological distress</w:t>
            </w:r>
          </w:p>
        </w:tc>
        <w:tc>
          <w:tcPr/>
          <w:p>
            <w:pPr>
              <w:pStyle w:val="Compact"/>
              <w:jc w:val="left"/>
            </w:pPr>
            <w:r>
              <w:t xml:space="preserve">6 items, 1-to-5 Likert scaling</w:t>
            </w:r>
          </w:p>
        </w:tc>
        <w:tc>
          <w:tcPr/>
          <w:p>
            <w:pPr>
              <w:pStyle w:val="Compact"/>
              <w:jc w:val="left"/>
            </w:pPr>
            <w:r>
              <w:t xml:space="preserve">quasi-interval</w:t>
            </w:r>
          </w:p>
        </w:tc>
        <w:tc>
          <w:tcPr/>
          <w:p>
            <w:pPr>
              <w:pStyle w:val="Compact"/>
              <w:jc w:val="left"/>
            </w:pPr>
            <w:r>
              <w:t xml:space="preserve">numerical</w:t>
            </w:r>
          </w:p>
        </w:tc>
      </w:tr>
      <w:tr>
        <w:tc>
          <w:tcPr/>
          <w:p>
            <w:pPr>
              <w:pStyle w:val="Compact"/>
              <w:jc w:val="left"/>
            </w:pPr>
            <w:r>
              <w:t xml:space="preserve">Alcohol</w:t>
            </w:r>
          </w:p>
        </w:tc>
        <w:tc>
          <w:tcPr/>
          <w:p>
            <w:pPr>
              <w:pStyle w:val="Compact"/>
              <w:jc w:val="left"/>
            </w:pPr>
            <w:r>
              <w:t xml:space="preserve">Hazardous alcohol use</w:t>
            </w:r>
          </w:p>
        </w:tc>
        <w:tc>
          <w:tcPr/>
          <w:p>
            <w:pPr>
              <w:pStyle w:val="Compact"/>
              <w:jc w:val="left"/>
            </w:pPr>
            <w:r>
              <w:t xml:space="preserve">10 items, 0-to-4 Likert scaling</w:t>
            </w:r>
          </w:p>
        </w:tc>
        <w:tc>
          <w:tcPr/>
          <w:p>
            <w:pPr>
              <w:pStyle w:val="Compact"/>
              <w:jc w:val="left"/>
            </w:pPr>
            <w:r>
              <w:t xml:space="preserve">quasi-interval</w:t>
            </w:r>
          </w:p>
        </w:tc>
        <w:tc>
          <w:tcPr/>
          <w:p>
            <w:pPr>
              <w:pStyle w:val="Compact"/>
              <w:jc w:val="left"/>
            </w:pPr>
            <w:r>
              <w:t xml:space="preserve">numerical</w:t>
            </w:r>
          </w:p>
        </w:tc>
      </w:tr>
      <w:tr>
        <w:tc>
          <w:tcPr/>
          <w:p>
            <w:pPr>
              <w:pStyle w:val="Compact"/>
              <w:jc w:val="left"/>
            </w:pPr>
            <w:r>
              <w:t xml:space="preserve">drProb</w:t>
            </w:r>
          </w:p>
        </w:tc>
        <w:tc>
          <w:tcPr/>
          <w:p>
            <w:pPr>
              <w:pStyle w:val="Compact"/>
              <w:jc w:val="left"/>
            </w:pPr>
            <w:r>
              <w:t xml:space="preserve">Drinking problems</w:t>
            </w:r>
          </w:p>
        </w:tc>
        <w:tc>
          <w:tcPr/>
          <w:p>
            <w:pPr>
              <w:pStyle w:val="Compact"/>
              <w:jc w:val="left"/>
            </w:pPr>
            <w:r>
              <w:t xml:space="preserve">10 items, 0-to-4 Likert scaling</w:t>
            </w:r>
          </w:p>
        </w:tc>
        <w:tc>
          <w:tcPr/>
          <w:p>
            <w:pPr>
              <w:pStyle w:val="Compact"/>
              <w:jc w:val="left"/>
            </w:pPr>
            <w:r>
              <w:t xml:space="preserve">quasi-interval</w:t>
            </w:r>
          </w:p>
        </w:tc>
        <w:tc>
          <w:tcPr/>
          <w:p>
            <w:pPr>
              <w:pStyle w:val="Compact"/>
              <w:jc w:val="left"/>
            </w:pPr>
            <w:r>
              <w:t xml:space="preserve">numerical</w:t>
            </w:r>
          </w:p>
        </w:tc>
      </w:tr>
      <w:tr>
        <w:tc>
          <w:tcPr/>
          <w:p>
            <w:pPr>
              <w:pStyle w:val="Compact"/>
              <w:jc w:val="left"/>
            </w:pPr>
            <w:r>
              <w:t xml:space="preserve">RacEth</w:t>
            </w:r>
          </w:p>
        </w:tc>
        <w:tc>
          <w:tcPr/>
          <w:p>
            <w:pPr>
              <w:pStyle w:val="Compact"/>
              <w:jc w:val="left"/>
            </w:pPr>
            <w:r>
              <w:t xml:space="preserve">Race Ethnicity</w:t>
            </w:r>
          </w:p>
        </w:tc>
        <w:tc>
          <w:tcPr/>
          <w:p>
            <w:pPr>
              <w:pStyle w:val="Compact"/>
              <w:jc w:val="left"/>
            </w:pPr>
            <w:r>
              <w:t xml:space="preserve">3 categories</w:t>
            </w:r>
          </w:p>
        </w:tc>
        <w:tc>
          <w:tcPr/>
          <w:p>
            <w:pPr>
              <w:pStyle w:val="Compact"/>
              <w:jc w:val="left"/>
            </w:pPr>
            <w:r>
              <w:t xml:space="preserve">nominal</w:t>
            </w:r>
          </w:p>
        </w:tc>
        <w:tc>
          <w:tcPr/>
          <w:p>
            <w:pPr>
              <w:pStyle w:val="Compact"/>
              <w:jc w:val="left"/>
            </w:pPr>
            <w:r>
              <w:t xml:space="preserve">factor</w:t>
            </w:r>
          </w:p>
        </w:tc>
      </w:tr>
    </w:tbl>
    <w:p>
      <w:pPr>
        <w:pStyle w:val="BodyText"/>
      </w:pPr>
      <w:r>
        <w:t xml:space="preserve">We can examine the accuracy with which R interpreted the type of data with the</w:t>
      </w:r>
      <w:r>
        <w:t xml:space="preserve"> </w:t>
      </w:r>
      <w:r>
        <w:rPr>
          <w:iCs/>
          <w:i/>
        </w:rPr>
        <w:t xml:space="preserve">structure()</w:t>
      </w:r>
      <w:r>
        <w:t xml:space="preserve"> </w:t>
      </w:r>
      <w:r>
        <w:t xml:space="preserve">command.</w:t>
      </w:r>
    </w:p>
    <w:p>
      <w:pPr>
        <w:pStyle w:val="SourceCode"/>
      </w:pPr>
      <w:r>
        <w:rPr>
          <w:rStyle w:val="FunctionTok"/>
        </w:rPr>
        <w:t xml:space="preserve">str</w:t>
      </w:r>
      <w:r>
        <w:rPr>
          <w:rStyle w:val="NormalTok"/>
        </w:rPr>
        <w:t xml:space="preserve">(df)</w:t>
      </w:r>
    </w:p>
    <w:p>
      <w:pPr>
        <w:pStyle w:val="SourceCode"/>
      </w:pPr>
      <w:r>
        <w:rPr>
          <w:rStyle w:val="VerbatimChar"/>
        </w:rPr>
        <w:t xml:space="preserve">'data.frame':   713 obs. of  8 variables:</w:t>
      </w:r>
      <w:r>
        <w:br/>
      </w:r>
      <w:r>
        <w:rPr>
          <w:rStyle w:val="VerbatimChar"/>
        </w:rPr>
        <w:t xml:space="preserve"> $ OvDisc : num  1.45 4.9 0.45 2.85 2.09 ...</w:t>
      </w:r>
      <w:r>
        <w:br/>
      </w:r>
      <w:r>
        <w:rPr>
          <w:rStyle w:val="VerbatimChar"/>
        </w:rPr>
        <w:t xml:space="preserve"> $ mAggr  : num  0.682 4.383 0.225 2.235 1.977 ...</w:t>
      </w:r>
      <w:r>
        <w:br/>
      </w:r>
      <w:r>
        <w:rPr>
          <w:rStyle w:val="VerbatimChar"/>
        </w:rPr>
        <w:t xml:space="preserve"> $ Neuro  : num  3.11 3.69 3.5 2.68 2.08 ...</w:t>
      </w:r>
      <w:r>
        <w:br/>
      </w:r>
      <w:r>
        <w:rPr>
          <w:rStyle w:val="VerbatimChar"/>
        </w:rPr>
        <w:t xml:space="preserve"> $ nAff   : num  2.32 2.59 2.27 2.28 2.01 ...</w:t>
      </w:r>
      <w:r>
        <w:br/>
      </w:r>
      <w:r>
        <w:rPr>
          <w:rStyle w:val="VerbatimChar"/>
        </w:rPr>
        <w:t xml:space="preserve"> $ psyDist: num  1.83 3.41 2.75 2.11 3.12 ...</w:t>
      </w:r>
      <w:r>
        <w:br/>
      </w:r>
      <w:r>
        <w:rPr>
          <w:rStyle w:val="VerbatimChar"/>
        </w:rPr>
        <w:t xml:space="preserve"> $ Alcohol: num  3.125 4.388 0.999 0.137 0 ...</w:t>
      </w:r>
      <w:r>
        <w:br/>
      </w:r>
      <w:r>
        <w:rPr>
          <w:rStyle w:val="VerbatimChar"/>
        </w:rPr>
        <w:t xml:space="preserve"> $ drProb : num  2.5 0 3.04 0 0 ...</w:t>
      </w:r>
      <w:r>
        <w:br/>
      </w:r>
      <w:r>
        <w:rPr>
          <w:rStyle w:val="VerbatimChar"/>
        </w:rPr>
        <w:t xml:space="preserve"> $ RacEth : chr  "Asian" "Asian" "Asian" "Asian" ...</w:t>
      </w:r>
    </w:p>
    <w:p>
      <w:pPr>
        <w:pStyle w:val="FirstParagraph"/>
      </w:pPr>
      <w:r>
        <w:t xml:space="preserve">Only Race/Ethnicity needs to be transformed from a character (“chr) variable to a factor. I will use the</w:t>
      </w:r>
      <w:r>
        <w:t xml:space="preserve"> </w:t>
      </w:r>
      <w:r>
        <w:rPr>
          <w:iCs/>
          <w:i/>
        </w:rPr>
        <w:t xml:space="preserve">mutate()</w:t>
      </w:r>
      <w:r>
        <w:t xml:space="preserve"> </w:t>
      </w:r>
      <w:r>
        <w:t xml:space="preserve">function in the</w:t>
      </w:r>
      <w:r>
        <w:t xml:space="preserve"> </w:t>
      </w:r>
      <w:r>
        <w:rPr>
          <w:iCs/>
          <w:i/>
        </w:rPr>
        <w:t xml:space="preserve">dplyr</w:t>
      </w:r>
      <w:r>
        <w:t xml:space="preserve"> </w:t>
      </w:r>
      <w:r>
        <w:t xml:space="preserve">package to convert the RacEth variable to be a factor with three levels.</w:t>
      </w:r>
    </w:p>
    <w:p>
      <w:pPr>
        <w:pStyle w:val="SourceCode"/>
      </w:pPr>
      <w:r>
        <w:rPr>
          <w:rStyle w:val="CommentTok"/>
        </w:rPr>
        <w:t xml:space="preserve"># A .csv file is uninformed -- it just holds data (and R guesses what</w:t>
      </w:r>
      <w:r>
        <w:br/>
      </w:r>
      <w:r>
        <w:rPr>
          <w:rStyle w:val="CommentTok"/>
        </w:rPr>
        <w:t xml:space="preserve"># it is); respecifying the type of variable will likely need to be</w:t>
      </w:r>
      <w:r>
        <w:br/>
      </w:r>
      <w:r>
        <w:rPr>
          <w:rStyle w:val="CommentTok"/>
        </w:rPr>
        <w:t xml:space="preserve"># completed each time the file is used.</w:t>
      </w:r>
      <w:r>
        <w:br/>
      </w:r>
      <w:r>
        <w:rPr>
          <w:rStyle w:val="FunctionTok"/>
        </w:rPr>
        <w:t xml:space="preserve">library</w:t>
      </w:r>
      <w:r>
        <w:rPr>
          <w:rStyle w:val="NormalTok"/>
        </w:rPr>
        <w:t xml:space="preserve">(tidyverse)</w:t>
      </w:r>
      <w:r>
        <w:br/>
      </w:r>
      <w:r>
        <w:rPr>
          <w:rStyle w:val="NormalTok"/>
        </w:rPr>
        <w:t xml:space="preserve">df </w:t>
      </w:r>
      <w:r>
        <w:rPr>
          <w:rStyle w:val="OtherTok"/>
        </w:rPr>
        <w:t xml:space="preserve">&lt;-</w:t>
      </w:r>
      <w:r>
        <w:rPr>
          <w:rStyle w:val="NormalTok"/>
        </w:rPr>
        <w:t xml:space="preserve"> df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RacEth =</w:t>
      </w:r>
      <w:r>
        <w:rPr>
          <w:rStyle w:val="NormalTok"/>
        </w:rPr>
        <w:t xml:space="preserve"> </w:t>
      </w:r>
      <w:r>
        <w:rPr>
          <w:rStyle w:val="FunctionTok"/>
        </w:rPr>
        <w:t xml:space="preserve">as.factor</w:t>
      </w:r>
      <w:r>
        <w:rPr>
          <w:rStyle w:val="NormalTok"/>
        </w:rPr>
        <w:t xml:space="preserve">(RacEth))</w:t>
      </w:r>
    </w:p>
    <w:p>
      <w:pPr>
        <w:pStyle w:val="FirstParagraph"/>
      </w:pPr>
      <w:r>
        <w:t xml:space="preserve">Let’s check the structure again. Below we see that the RacEth variable is now a factor. R has imposed an alphabetical order: Asian, Black, Latinx.</w:t>
      </w:r>
    </w:p>
    <w:p>
      <w:pPr>
        <w:pStyle w:val="SourceCode"/>
      </w:pPr>
      <w:r>
        <w:rPr>
          <w:rStyle w:val="CommentTok"/>
        </w:rPr>
        <w:t xml:space="preserve"># checking the structure of the data</w:t>
      </w:r>
      <w:r>
        <w:br/>
      </w:r>
      <w:r>
        <w:rPr>
          <w:rStyle w:val="FunctionTok"/>
        </w:rPr>
        <w:t xml:space="preserve">str</w:t>
      </w:r>
      <w:r>
        <w:rPr>
          <w:rStyle w:val="NormalTok"/>
        </w:rPr>
        <w:t xml:space="preserve">(df)</w:t>
      </w:r>
    </w:p>
    <w:p>
      <w:pPr>
        <w:pStyle w:val="SourceCode"/>
      </w:pPr>
      <w:r>
        <w:rPr>
          <w:rStyle w:val="VerbatimChar"/>
        </w:rPr>
        <w:t xml:space="preserve">'data.frame':   713 obs. of  8 variables:</w:t>
      </w:r>
      <w:r>
        <w:br/>
      </w:r>
      <w:r>
        <w:rPr>
          <w:rStyle w:val="VerbatimChar"/>
        </w:rPr>
        <w:t xml:space="preserve"> $ OvDisc : num  1.45 4.9 0.45 2.85 2.09 ...</w:t>
      </w:r>
      <w:r>
        <w:br/>
      </w:r>
      <w:r>
        <w:rPr>
          <w:rStyle w:val="VerbatimChar"/>
        </w:rPr>
        <w:t xml:space="preserve"> $ mAggr  : num  0.682 4.383 0.225 2.235 1.977 ...</w:t>
      </w:r>
      <w:r>
        <w:br/>
      </w:r>
      <w:r>
        <w:rPr>
          <w:rStyle w:val="VerbatimChar"/>
        </w:rPr>
        <w:t xml:space="preserve"> $ Neuro  : num  3.11 3.69 3.5 2.68 2.08 ...</w:t>
      </w:r>
      <w:r>
        <w:br/>
      </w:r>
      <w:r>
        <w:rPr>
          <w:rStyle w:val="VerbatimChar"/>
        </w:rPr>
        <w:t xml:space="preserve"> $ nAff   : num  2.32 2.59 2.27 2.28 2.01 ...</w:t>
      </w:r>
      <w:r>
        <w:br/>
      </w:r>
      <w:r>
        <w:rPr>
          <w:rStyle w:val="VerbatimChar"/>
        </w:rPr>
        <w:t xml:space="preserve"> $ psyDist: num  1.83 3.41 2.75 2.11 3.12 ...</w:t>
      </w:r>
      <w:r>
        <w:br/>
      </w:r>
      <w:r>
        <w:rPr>
          <w:rStyle w:val="VerbatimChar"/>
        </w:rPr>
        <w:t xml:space="preserve"> $ Alcohol: num  3.125 4.388 0.999 0.137 0 ...</w:t>
      </w:r>
      <w:r>
        <w:br/>
      </w:r>
      <w:r>
        <w:rPr>
          <w:rStyle w:val="VerbatimChar"/>
        </w:rPr>
        <w:t xml:space="preserve"> $ drProb : num  2.5 0 3.04 0 0 ...</w:t>
      </w:r>
      <w:r>
        <w:br/>
      </w:r>
      <w:r>
        <w:rPr>
          <w:rStyle w:val="VerbatimChar"/>
        </w:rPr>
        <w:t xml:space="preserve"> $ RacEth : Factor w/ 3 levels "Asian","Black",..: 1 1 1 1 1 1 1 1 1 1 ...</w:t>
      </w:r>
    </w:p>
    <w:p>
      <w:pPr>
        <w:pStyle w:val="FirstParagraph"/>
      </w:pPr>
      <w:r>
        <w:t xml:space="preserve">It is possible to work with this data without restructuring them into a</w:t>
      </w:r>
      <w:r>
        <w:t xml:space="preserve"> </w:t>
      </w:r>
      <w:r>
        <w:t xml:space="preserve">“</w:t>
      </w:r>
      <w:r>
        <w:t xml:space="preserve">tiny df.</w:t>
      </w:r>
      <w:r>
        <w:t xml:space="preserve">”</w:t>
      </w:r>
      <w:r>
        <w:t xml:space="preserve"> </w:t>
      </w:r>
      <w:r>
        <w:t xml:space="preserve">However, this function is often one of the first skills we want to use so I will demonstrate it here.</w:t>
      </w:r>
    </w:p>
    <w:bookmarkEnd w:id="88"/>
    <w:bookmarkEnd w:id="89"/>
    <w:bookmarkStart w:id="106" w:name="descriptive-statistics"/>
    <w:p>
      <w:pPr>
        <w:pStyle w:val="Heading2"/>
      </w:pPr>
      <w:r>
        <w:rPr>
          <w:rStyle w:val="SectionNumber"/>
        </w:rPr>
        <w:t xml:space="preserve">3.4</w:t>
      </w:r>
      <w:r>
        <w:tab/>
      </w:r>
      <w:r>
        <w:t xml:space="preserve">Descriptive Statistics</w:t>
      </w:r>
    </w:p>
    <w:p>
      <w:pPr>
        <w:pStyle w:val="FirstParagraph"/>
      </w:pPr>
      <w:r>
        <w:t xml:space="preserve">While the majority of this OER (and statistics training in general) concerns the ability to make predictions or inferences (hence</w:t>
      </w:r>
      <w:r>
        <w:t xml:space="preserve"> </w:t>
      </w:r>
      <w:r>
        <w:rPr>
          <w:iCs/>
          <w:i/>
        </w:rPr>
        <w:t xml:space="preserve">inferential statistics</w:t>
      </w:r>
      <w:r>
        <w:t xml:space="preserve">) from data, we almost always begin data analysis by describing it (hence,</w:t>
      </w:r>
      <w:r>
        <w:t xml:space="preserve"> </w:t>
      </w:r>
      <w:r>
        <w:rPr>
          <w:iCs/>
          <w:i/>
        </w:rPr>
        <w:t xml:space="preserve">descriptive statistics</w:t>
      </w:r>
      <w:r>
        <w:t xml:space="preserve">).</w:t>
      </w:r>
    </w:p>
    <w:p>
      <w:pPr>
        <w:pStyle w:val="BodyText"/>
      </w:pPr>
      <w:r>
        <w:t xml:space="preserve">Our research vignette contains a number of variables. Lui</w:t>
      </w:r>
      <w:r>
        <w:t xml:space="preserve"> </w:t>
      </w:r>
      <w:r>
        <w:t xml:space="preserve">(</w:t>
      </w:r>
      <w:hyperlink w:anchor="ref-lui_racial_2020">
        <w:r>
          <w:rPr>
            <w:rStyle w:val="Hyperlink"/>
          </w:rPr>
          <w:t xml:space="preserve">2020</w:t>
        </w:r>
      </w:hyperlink>
      <w:r>
        <w:t xml:space="preserve">)</w:t>
      </w:r>
      <w:r>
        <w:t xml:space="preserve"> </w:t>
      </w:r>
      <w:r>
        <w:t xml:space="preserve">was interested in predicting negative affect, alcohol consumption, and drinking problems from overt discrimination, microaggressions, neuroticism, through psychological distress. This research model is a</w:t>
      </w:r>
      <w:r>
        <w:t xml:space="preserve"> </w:t>
      </w:r>
      <w:r>
        <w:rPr>
          <w:iCs/>
          <w:i/>
        </w:rPr>
        <w:t xml:space="preserve">mediation</w:t>
      </w:r>
      <w:r>
        <w:t xml:space="preserve"> </w:t>
      </w:r>
      <w:r>
        <w:t xml:space="preserve">model (or model of indirect effects) and is beyond the learning objectives of today’s instruction. In demonstrating descriptive statistics, we will focus on one of the dependent variables: negative affect.</w:t>
      </w:r>
    </w:p>
    <w:p>
      <w:pPr>
        <w:pStyle w:val="BodyText"/>
      </w:pPr>
      <w:r>
        <w:t xml:space="preserve">As we begin to explore the descriptive and distributional characteristics of this variable, it may be helpful to visualize it through a histogram.</w:t>
      </w:r>
    </w:p>
    <w:p>
      <w:pPr>
        <w:pStyle w:val="SourceCode"/>
      </w:pPr>
      <w:r>
        <w:rPr>
          <w:rStyle w:val="NormalTok"/>
        </w:rPr>
        <w:t xml:space="preserve">ggpubr</w:t>
      </w:r>
      <w:r>
        <w:rPr>
          <w:rStyle w:val="SpecialCharTok"/>
        </w:rPr>
        <w:t xml:space="preserve">::</w:t>
      </w:r>
      <w:r>
        <w:rPr>
          <w:rStyle w:val="FunctionTok"/>
        </w:rPr>
        <w:t xml:space="preserve">gghistogram</w:t>
      </w:r>
      <w:r>
        <w:rPr>
          <w:rStyle w:val="NormalTok"/>
        </w:rPr>
        <w:t xml:space="preserve">(df</w:t>
      </w:r>
      <w:r>
        <w:rPr>
          <w:rStyle w:val="SpecialCharTok"/>
        </w:rPr>
        <w:t xml:space="preserve">$</w:t>
      </w:r>
      <w:r>
        <w:rPr>
          <w:rStyle w:val="NormalTok"/>
        </w:rPr>
        <w:t xml:space="preserve">nAff, </w:t>
      </w:r>
      <w:r>
        <w:rPr>
          <w:rStyle w:val="AttributeTok"/>
        </w:rPr>
        <w:t xml:space="preserve">xlab=</w:t>
      </w:r>
      <w:r>
        <w:rPr>
          <w:rStyle w:val="StringTok"/>
        </w:rPr>
        <w:t xml:space="preserve">"Negative Affect"</w:t>
      </w:r>
      <w:r>
        <w:rPr>
          <w:rStyle w:val="NormalTok"/>
        </w:rPr>
        <w:t xml:space="preserve">, </w:t>
      </w:r>
      <w:r>
        <w:rPr>
          <w:rStyle w:val="AttributeTok"/>
        </w:rPr>
        <w:t xml:space="preserve">ylab =</w:t>
      </w:r>
      <w:r>
        <w:rPr>
          <w:rStyle w:val="NormalTok"/>
        </w:rPr>
        <w:t xml:space="preserve"> </w:t>
      </w:r>
      <w:r>
        <w:rPr>
          <w:rStyle w:val="StringTok"/>
        </w:rPr>
        <w:t xml:space="preserve">"Frequency"</w:t>
      </w:r>
      <w:r>
        <w:rPr>
          <w:rStyle w:val="NormalTok"/>
        </w:rPr>
        <w:t xml:space="preserve">, </w:t>
      </w:r>
      <w:r>
        <w:rPr>
          <w:rStyle w:val="AttributeTok"/>
        </w:rPr>
        <w:t xml:space="preserve">add =</w:t>
      </w:r>
      <w:r>
        <w:rPr>
          <w:rStyle w:val="NormalTok"/>
        </w:rPr>
        <w:t xml:space="preserve"> </w:t>
      </w:r>
      <w:r>
        <w:rPr>
          <w:rStyle w:val="StringTok"/>
        </w:rPr>
        <w:t xml:space="preserve">"mean"</w:t>
      </w:r>
      <w:r>
        <w:rPr>
          <w:rStyle w:val="NormalTok"/>
        </w:rPr>
        <w:t xml:space="preserve">, </w:t>
      </w:r>
      <w:r>
        <w:rPr>
          <w:rStyle w:val="AttributeTok"/>
        </w:rPr>
        <w:t xml:space="preserve">rug=</w:t>
      </w:r>
      <w:r>
        <w:rPr>
          <w:rStyle w:val="ConstantTok"/>
        </w:rPr>
        <w:t xml:space="preserve">TRUE</w:t>
      </w:r>
      <w:r>
        <w:rPr>
          <w:rStyle w:val="NormalTok"/>
        </w:rPr>
        <w:t xml:space="preserve">, </w:t>
      </w:r>
      <w:r>
        <w:rPr>
          <w:rStyle w:val="AttributeTok"/>
        </w:rPr>
        <w:t xml:space="preserve">color =</w:t>
      </w:r>
      <w:r>
        <w:rPr>
          <w:rStyle w:val="NormalTok"/>
        </w:rPr>
        <w:t xml:space="preserve"> </w:t>
      </w:r>
      <w:r>
        <w:rPr>
          <w:rStyle w:val="StringTok"/>
        </w:rPr>
        <w:t xml:space="preserve">"#00AFBB"</w:t>
      </w:r>
      <w:r>
        <w:rPr>
          <w:rStyle w:val="NormalTok"/>
        </w:rPr>
        <w:t xml:space="preserve">)</w:t>
      </w:r>
    </w:p>
    <w:p>
      <w:pPr>
        <w:pStyle w:val="SourceCode"/>
      </w:pPr>
      <w:r>
        <w:rPr>
          <w:rStyle w:val="VerbatimChar"/>
        </w:rPr>
        <w:t xml:space="preserve">Warning: Using `bins = 30` by default. Pick better value with the argument</w:t>
      </w:r>
      <w:r>
        <w:br/>
      </w:r>
      <w:r>
        <w:rPr>
          <w:rStyle w:val="VerbatimChar"/>
        </w:rPr>
        <w:t xml:space="preserve">`bins`.</w:t>
      </w:r>
    </w:p>
    <w:p>
      <w:pPr>
        <w:pStyle w:val="SourceCode"/>
      </w:pPr>
      <w:r>
        <w:rPr>
          <w:rStyle w:val="VerbatimChar"/>
        </w:rPr>
        <w:t xml:space="preserve">Warning: geom_vline(): Ignoring `mapping` because `xintercept` was provided.</w:t>
      </w:r>
    </w:p>
    <w:p>
      <w:pPr>
        <w:pStyle w:val="SourceCode"/>
      </w:pPr>
      <w:r>
        <w:rPr>
          <w:rStyle w:val="VerbatimChar"/>
        </w:rPr>
        <w:t xml:space="preserve">Warning: geom_vline(): Ignoring `data` because `xintercept` was provided.</w:t>
      </w:r>
    </w:p>
    <w:p>
      <w:pPr>
        <w:pStyle w:val="FirstParagraph"/>
      </w:pPr>
      <w:r>
        <w:drawing>
          <wp:inline>
            <wp:extent cx="4620126" cy="3696101"/>
            <wp:effectExtent b="0" l="0" r="0" t="0"/>
            <wp:docPr descr="" title="" id="91" name="Picture"/>
            <a:graphic>
              <a:graphicData uri="http://schemas.openxmlformats.org/drawingml/2006/picture">
                <pic:pic>
                  <pic:nvPicPr>
                    <pic:cNvPr descr="ReCenterPsychStats_files/figure-docx/unnamed-chunk-24-1.png" id="92" name="Picture"/>
                    <pic:cNvPicPr>
                      <a:picLocks noChangeArrowheads="1" noChangeAspect="1"/>
                    </pic:cNvPicPr>
                  </pic:nvPicPr>
                  <pic:blipFill>
                    <a:blip r:embed="rId90"/>
                    <a:stretch>
                      <a:fillRect/>
                    </a:stretch>
                  </pic:blipFill>
                  <pic:spPr bwMode="auto">
                    <a:xfrm>
                      <a:off x="0" y="0"/>
                      <a:ext cx="4620126" cy="3696101"/>
                    </a:xfrm>
                    <a:prstGeom prst="rect">
                      <a:avLst/>
                    </a:prstGeom>
                    <a:noFill/>
                    <a:ln w="9525">
                      <a:noFill/>
                      <a:headEnd/>
                      <a:tailEnd/>
                    </a:ln>
                  </pic:spPr>
                </pic:pic>
              </a:graphicData>
            </a:graphic>
          </wp:inline>
        </w:drawing>
      </w:r>
    </w:p>
    <w:bookmarkStart w:id="100" w:name="measures-of-central-tendency"/>
    <w:p>
      <w:pPr>
        <w:pStyle w:val="Heading3"/>
      </w:pPr>
      <w:r>
        <w:rPr>
          <w:rStyle w:val="SectionNumber"/>
        </w:rPr>
        <w:t xml:space="preserve">3.4.1</w:t>
      </w:r>
      <w:r>
        <w:tab/>
      </w:r>
      <w:r>
        <w:t xml:space="preserve">Measures of Central Tendency</w:t>
      </w:r>
    </w:p>
    <w:p>
      <w:pPr>
        <w:pStyle w:val="FirstParagraph"/>
      </w:pPr>
      <w:r>
        <w:t xml:space="preserve">Describing data almost always begins with</w:t>
      </w:r>
      <w:r>
        <w:t xml:space="preserve"> </w:t>
      </w:r>
      <w:r>
        <w:rPr>
          <w:iCs/>
          <w:i/>
        </w:rPr>
        <w:t xml:space="preserve">measures of central tendency</w:t>
      </w:r>
      <w:r>
        <w:t xml:space="preserve">: the mean, median, and mode.</w:t>
      </w:r>
    </w:p>
    <w:bookmarkStart w:id="93" w:name="mean"/>
    <w:p>
      <w:pPr>
        <w:pStyle w:val="Heading4"/>
      </w:pPr>
      <w:r>
        <w:rPr>
          <w:rStyle w:val="SectionNumber"/>
        </w:rPr>
        <w:t xml:space="preserve">3.4.1.1</w:t>
      </w:r>
      <w:r>
        <w:tab/>
      </w:r>
      <w:r>
        <w:t xml:space="preserve">Mean</w:t>
      </w:r>
    </w:p>
    <w:p>
      <w:pPr>
        <w:pStyle w:val="FirstParagraph"/>
      </w:pPr>
      <w:r>
        <w:t xml:space="preserve">The</w:t>
      </w:r>
      <w:r>
        <w:t xml:space="preserve"> </w:t>
      </w:r>
      <w:r>
        <w:rPr>
          <w:bCs/>
          <w:b/>
        </w:rPr>
        <w:t xml:space="preserve">mean</w:t>
      </w:r>
      <w:r>
        <w:t xml:space="preserve"> </w:t>
      </w:r>
      <w:r>
        <w:t xml:space="preserve">is simply a mathematical average of the non-missing data. The mathematical formula is frequently expressed this way:</w:t>
      </w:r>
    </w:p>
    <w:p>
      <w:pPr>
        <w:pStyle w:val="BodyText"/>
      </w:pPr>
      <m:oMathPara>
        <m:oMathParaPr>
          <m:jc m:val="center"/>
        </m:oMathParaPr>
        <m:oMath>
          <m:acc>
            <m:accPr>
              <m:chr m:val="‾"/>
            </m:accPr>
            <m:e>
              <m:r>
                <m:t>X</m:t>
              </m:r>
            </m:e>
          </m:acc>
          <m:r>
            <m:rPr>
              <m:sty m:val="p"/>
            </m:rPr>
            <m:t>=</m:t>
          </m:r>
          <m:f>
            <m:fPr>
              <m:type m:val="bar"/>
            </m:fPr>
            <m:num>
              <m:sSub>
                <m:e>
                  <m:r>
                    <m:t>X</m:t>
                  </m:r>
                </m:e>
                <m:sub>
                  <m:r>
                    <m:t>1</m:t>
                  </m:r>
                </m:sub>
              </m:sSub>
              <m:r>
                <m:rPr>
                  <m:sty m:val="p"/>
                </m:rPr>
                <m:t>+</m:t>
              </m:r>
              <m:sSub>
                <m:e>
                  <m:r>
                    <m:t>X</m:t>
                  </m:r>
                </m:e>
                <m:sub>
                  <m:r>
                    <m:t>2</m:t>
                  </m:r>
                </m:sub>
              </m:sSub>
              <m:r>
                <m:rPr>
                  <m:sty m:val="p"/>
                </m:rPr>
                <m:t>+</m:t>
              </m:r>
              <m:sSub>
                <m:e>
                  <m:r>
                    <m:t>X</m:t>
                  </m:r>
                </m:e>
                <m:sub>
                  <m:r>
                    <m:t>3</m:t>
                  </m:r>
                </m:sub>
              </m:sSub>
              <m:r>
                <m:rPr>
                  <m:sty m:val="p"/>
                </m:rPr>
                <m:t>.</m:t>
              </m:r>
              <m:r>
                <m:rPr>
                  <m:sty m:val="p"/>
                </m:rPr>
                <m:t>.</m:t>
              </m:r>
              <m:r>
                <m:rPr>
                  <m:sty m:val="p"/>
                </m:rPr>
                <m:t>.</m:t>
              </m:r>
              <m:r>
                <m:rPr>
                  <m:sty m:val="p"/>
                </m:rPr>
                <m:t>+</m:t>
              </m:r>
              <m:sSub>
                <m:e>
                  <m:r>
                    <m:t>X</m:t>
                  </m:r>
                </m:e>
                <m:sub>
                  <m:r>
                    <m:t>N</m:t>
                  </m:r>
                </m:sub>
              </m:sSub>
            </m:num>
            <m:den>
              <m:r>
                <m:t>N</m:t>
              </m:r>
            </m:den>
          </m:f>
        </m:oMath>
      </m:oMathPara>
    </w:p>
    <w:p>
      <w:pPr>
        <w:pStyle w:val="FirstParagraph"/>
      </w:pPr>
      <w:r>
        <w:t xml:space="preserve">Because such a formula is clumsy to write, there is statistical shorthand to help us convey it more efficiently (not necessarily, more easily).</w:t>
      </w:r>
    </w:p>
    <w:p>
      <w:pPr>
        <w:pStyle w:val="BodyText"/>
      </w:pPr>
      <w:r>
        <w:t xml:space="preserve">Placing information below (where to start), above (where to stop), and to the right (what data to use) of the summation operator (</w:t>
      </w:r>
      <m:oMath>
        <m:r>
          <m:rPr>
            <m:sty m:val="p"/>
          </m:rPr>
          <m:t>∑</m:t>
        </m:r>
      </m:oMath>
      <w:r>
        <w:t xml:space="preserve">), provides instructions about the nature of the data. In the formula below, we learn from the notation to the right that we use the individual data in the vector X. We start with the first piece of data (</w:t>
      </w:r>
      <w:r>
        <w:rPr>
          <w:iCs/>
          <w:i/>
        </w:rPr>
        <w:t xml:space="preserve">i</w:t>
      </w:r>
      <w:r>
        <w:t xml:space="preserve"> </w:t>
      </w:r>
      <w:r>
        <w:t xml:space="preserve">= 1) and stop with the</w:t>
      </w:r>
      <w:r>
        <w:t xml:space="preserve"> </w:t>
      </w:r>
      <w:r>
        <w:rPr>
          <w:iCs/>
          <w:i/>
        </w:rPr>
        <w:t xml:space="preserve">Nth</w:t>
      </w:r>
      <w:r>
        <w:t xml:space="preserve"> </w:t>
      </w:r>
      <w:r>
        <w:t xml:space="preserve">(or last) case.</w:t>
      </w:r>
    </w:p>
    <w:p>
      <w:pPr>
        <w:pStyle w:val="BodyText"/>
      </w:pPr>
      <m:oMathPara>
        <m:oMathParaPr>
          <m:jc m:val="center"/>
        </m:oMathParaPr>
        <m:oMath>
          <m:nary>
            <m:naryPr>
              <m:chr m:val="∑"/>
              <m:limLoc m:val="undOvr"/>
              <m:subHide m:val="0"/>
              <m:supHide m:val="0"/>
            </m:naryPr>
            <m:sub>
              <m:r>
                <m:t>i</m:t>
              </m:r>
              <m:r>
                <m:rPr>
                  <m:sty m:val="p"/>
                </m:rPr>
                <m:t>=</m:t>
              </m:r>
              <m:r>
                <m:t>1</m:t>
              </m:r>
            </m:sub>
            <m:sup>
              <m:r>
                <m:t>N</m:t>
              </m:r>
            </m:sup>
            <m:e>
              <m:sSub>
                <m:e>
                  <m:r>
                    <m:t>X</m:t>
                  </m:r>
                </m:e>
                <m:sub>
                  <m:r>
                    <m:t>i</m:t>
                  </m:r>
                </m:sub>
              </m:sSub>
            </m:e>
          </m:nary>
        </m:oMath>
      </m:oMathPara>
    </w:p>
    <w:p>
      <w:pPr>
        <w:pStyle w:val="FirstParagraph"/>
      </w:pPr>
      <w:r>
        <w:t xml:space="preserve">The</w:t>
      </w:r>
      <w:r>
        <w:t xml:space="preserve"> </w:t>
      </w:r>
      <m:oMath>
        <m:f>
          <m:fPr>
            <m:type m:val="bar"/>
          </m:fPr>
          <m:num>
            <m:r>
              <m:t>1</m:t>
            </m:r>
          </m:num>
          <m:den>
            <m:r>
              <m:t>N</m:t>
            </m:r>
          </m:den>
        </m:f>
      </m:oMath>
      <w:r>
        <w:t xml:space="preserve"> </w:t>
      </w:r>
      <w:r>
        <w:t xml:space="preserve">notation to the left tells us that we are calculating the mean.</w:t>
      </w:r>
    </w:p>
    <w:p>
      <w:pPr>
        <w:pStyle w:val="BodyText"/>
      </w:pPr>
      <m:oMathPara>
        <m:oMathParaPr>
          <m:jc m:val="center"/>
        </m:oMathParaPr>
        <m:oMath>
          <m:acc>
            <m:accPr>
              <m:chr m:val="‾"/>
            </m:accPr>
            <m:e>
              <m:r>
                <m:t>X</m:t>
              </m:r>
            </m:e>
          </m:acc>
          <m:r>
            <m:rPr>
              <m:sty m:val="p"/>
            </m:rPr>
            <m:t>=</m:t>
          </m:r>
          <m:f>
            <m:fPr>
              <m:type m:val="bar"/>
            </m:fPr>
            <m:num>
              <m:r>
                <m:t>1</m:t>
              </m:r>
            </m:num>
            <m:den>
              <m:r>
                <m:t>N</m:t>
              </m:r>
            </m:den>
          </m:f>
          <m:nary>
            <m:naryPr>
              <m:chr m:val="∑"/>
              <m:limLoc m:val="undOvr"/>
              <m:subHide m:val="0"/>
              <m:supHide m:val="0"/>
            </m:naryPr>
            <m:sub>
              <m:r>
                <m:t>i</m:t>
              </m:r>
              <m:r>
                <m:rPr>
                  <m:sty m:val="p"/>
                </m:rPr>
                <m:t>=</m:t>
              </m:r>
              <m:r>
                <m:t>1</m:t>
              </m:r>
            </m:sub>
            <m:sup>
              <m:r>
                <m:t>N</m:t>
              </m:r>
            </m:sup>
            <m:e>
              <m:sSub>
                <m:e>
                  <m:r>
                    <m:t>X</m:t>
                  </m:r>
                </m:e>
                <m:sub>
                  <m:r>
                    <m:t>i</m:t>
                  </m:r>
                </m:sub>
              </m:sSub>
            </m:e>
          </m:nary>
        </m:oMath>
      </m:oMathPara>
    </w:p>
    <w:p>
      <w:pPr>
        <w:pStyle w:val="FirstParagraph"/>
      </w:pPr>
      <w:r>
        <w:t xml:space="preserve">R is an incredible tool in that we can type out mathematical operations, use functions from base R, and use packages to do the work for us. If we had the following toy dataset (2, 3, 2, 1, 5, NA) we could calculate the mean by typing it out:</w:t>
      </w:r>
    </w:p>
    <w:p>
      <w:pPr>
        <w:pStyle w:val="SourceCode"/>
      </w:pPr>
      <w:r>
        <w:rPr>
          <w:rStyle w:val="Normal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5</w:t>
      </w:r>
      <w:r>
        <w:rPr>
          <w:rStyle w:val="NormalTok"/>
        </w:rPr>
        <w:t xml:space="preserve">)</w:t>
      </w:r>
      <w:r>
        <w:rPr>
          <w:rStyle w:val="SpecialCharTok"/>
        </w:rPr>
        <w:t xml:space="preserve">/</w:t>
      </w:r>
      <w:r>
        <w:rPr>
          <w:rStyle w:val="DecValTok"/>
        </w:rPr>
        <w:t xml:space="preserve">5</w:t>
      </w:r>
    </w:p>
    <w:p>
      <w:pPr>
        <w:pStyle w:val="SourceCode"/>
      </w:pPr>
      <w:r>
        <w:rPr>
          <w:rStyle w:val="VerbatimChar"/>
        </w:rPr>
        <w:t xml:space="preserve">[1] 2.6</w:t>
      </w:r>
    </w:p>
    <w:p>
      <w:pPr>
        <w:pStyle w:val="FirstParagraph"/>
      </w:pPr>
      <w:r>
        <w:t xml:space="preserve">Alternatively we could use the built-in functions in base R to do the work for us. Let me add a little complexity by creating a single variable (a vector of data) and introducing a little missingness (i.e., the</w:t>
      </w:r>
      <w:r>
        <w:t xml:space="preserve"> </w:t>
      </w:r>
      <w:r>
        <w:t xml:space="preserve">“</w:t>
      </w:r>
      <w:r>
        <w:t xml:space="preserve">NA</w:t>
      </w:r>
      <w:r>
        <w:t xml:space="preserve">”</w:t>
      </w:r>
      <w:r>
        <w:t xml:space="preserve">).</w:t>
      </w:r>
    </w:p>
    <w:p>
      <w:pPr>
        <w:pStyle w:val="SourceCode"/>
      </w:pPr>
      <w:r>
        <w:rPr>
          <w:rStyle w:val="NormalTok"/>
        </w:rPr>
        <w:t xml:space="preserve">toy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2</w:t>
      </w:r>
      <w:r>
        <w:rPr>
          <w:rStyle w:val="NormalTok"/>
        </w:rPr>
        <w:t xml:space="preserve">, </w:t>
      </w:r>
      <w:r>
        <w:rPr>
          <w:rStyle w:val="DecValTok"/>
        </w:rPr>
        <w:t xml:space="preserve">1</w:t>
      </w:r>
      <w:r>
        <w:rPr>
          <w:rStyle w:val="NormalTok"/>
        </w:rPr>
        <w:t xml:space="preserve">, </w:t>
      </w:r>
      <w:r>
        <w:rPr>
          <w:rStyle w:val="DecValTok"/>
        </w:rPr>
        <w:t xml:space="preserve">5</w:t>
      </w:r>
      <w:r>
        <w:rPr>
          <w:rStyle w:val="NormalTok"/>
        </w:rPr>
        <w:t xml:space="preserve">, </w:t>
      </w:r>
      <w:r>
        <w:rPr>
          <w:rStyle w:val="ConstantTok"/>
        </w:rPr>
        <w:t xml:space="preserve">NA</w:t>
      </w:r>
      <w:r>
        <w:rPr>
          <w:rStyle w:val="NormalTok"/>
        </w:rPr>
        <w:t xml:space="preserve">)</w:t>
      </w:r>
      <w:r>
        <w:br/>
      </w:r>
      <w:r>
        <w:rPr>
          <w:rStyle w:val="NormalTok"/>
        </w:rPr>
        <w:t xml:space="preserve">toy </w:t>
      </w:r>
      <w:r>
        <w:rPr>
          <w:rStyle w:val="OtherTok"/>
        </w:rPr>
        <w:t xml:space="preserve">&lt;-</w:t>
      </w:r>
      <w:r>
        <w:rPr>
          <w:rStyle w:val="NormalTok"/>
        </w:rPr>
        <w:t xml:space="preserve"> </w:t>
      </w:r>
      <w:r>
        <w:rPr>
          <w:rStyle w:val="FunctionTok"/>
        </w:rPr>
        <w:t xml:space="preserve">as.data.frame</w:t>
      </w:r>
      <w:r>
        <w:rPr>
          <w:rStyle w:val="NormalTok"/>
        </w:rPr>
        <w:t xml:space="preserve">(toy)</w:t>
      </w:r>
    </w:p>
    <w:p>
      <w:pPr>
        <w:pStyle w:val="FirstParagraph"/>
      </w:pPr>
      <w:r>
        <w:t xml:space="preserve">I can use the base R function</w:t>
      </w:r>
      <w:r>
        <w:t xml:space="preserve"> </w:t>
      </w:r>
      <w:r>
        <w:rPr>
          <w:iCs/>
          <w:i/>
        </w:rPr>
        <w:t xml:space="preserve">mean()</w:t>
      </w:r>
      <w:r>
        <w:t xml:space="preserve">. Inside the parentheses I point to the data. The function automatically sums the values. When there is missingness, adding</w:t>
      </w:r>
      <w:r>
        <w:t xml:space="preserve"> </w:t>
      </w:r>
      <w:r>
        <w:rPr>
          <w:iCs/>
          <w:i/>
        </w:rPr>
        <w:t xml:space="preserve">na.rm=TRUE</w:t>
      </w:r>
      <w:r>
        <w:t xml:space="preserve"> </w:t>
      </w:r>
      <w:r>
        <w:t xml:space="preserve">tells the function to exclude the missing variables from the count (i.e., the denominator would still be 5).</w:t>
      </w:r>
    </w:p>
    <w:p>
      <w:pPr>
        <w:pStyle w:val="SourceCode"/>
      </w:pPr>
      <w:r>
        <w:rPr>
          <w:rStyle w:val="FunctionTok"/>
        </w:rPr>
        <w:t xml:space="preserve">mean</w:t>
      </w:r>
      <w:r>
        <w:rPr>
          <w:rStyle w:val="NormalTok"/>
        </w:rPr>
        <w:t xml:space="preserve">(toy</w:t>
      </w:r>
      <w:r>
        <w:rPr>
          <w:rStyle w:val="SpecialCharTok"/>
        </w:rPr>
        <w:t xml:space="preserve">$</w:t>
      </w:r>
      <w:r>
        <w:rPr>
          <w:rStyle w:val="NormalTok"/>
        </w:rPr>
        <w:t xml:space="preserve">toy,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2.6</w:t>
      </w:r>
    </w:p>
    <w:p>
      <w:pPr>
        <w:pStyle w:val="FirstParagraph"/>
      </w:pPr>
      <w:r>
        <w:t xml:space="preserve">Because of my simulation, we have no missing values, none-the-less, it is, perhaps a good habit to include the</w:t>
      </w:r>
      <w:r>
        <w:t xml:space="preserve"> </w:t>
      </w:r>
      <w:r>
        <w:rPr>
          <w:iCs/>
          <w:i/>
        </w:rPr>
        <w:t xml:space="preserve">na.rm=TRUE</w:t>
      </w:r>
      <w:r>
        <w:t xml:space="preserve"> </w:t>
      </w:r>
      <w:r>
        <w:t xml:space="preserve">specification in our code. Because we have an entire dataframe, we just point to the dataframe and the specific variable.</w:t>
      </w:r>
    </w:p>
    <w:p>
      <w:pPr>
        <w:pStyle w:val="SourceCode"/>
      </w:pPr>
      <w:r>
        <w:rPr>
          <w:rStyle w:val="FunctionTok"/>
        </w:rPr>
        <w:t xml:space="preserve">mean</w:t>
      </w:r>
      <w:r>
        <w:rPr>
          <w:rStyle w:val="NormalTok"/>
        </w:rPr>
        <w:t xml:space="preserve">(df</w:t>
      </w:r>
      <w:r>
        <w:rPr>
          <w:rStyle w:val="SpecialCharTok"/>
        </w:rPr>
        <w:t xml:space="preserve">$</w:t>
      </w:r>
      <w:r>
        <w:rPr>
          <w:rStyle w:val="NormalTok"/>
        </w:rPr>
        <w:t xml:space="preserve">nAff,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1.814666</w:t>
      </w:r>
    </w:p>
    <w:bookmarkEnd w:id="93"/>
    <w:bookmarkStart w:id="94" w:name="median"/>
    <w:p>
      <w:pPr>
        <w:pStyle w:val="Heading4"/>
      </w:pPr>
      <w:r>
        <w:rPr>
          <w:rStyle w:val="SectionNumber"/>
        </w:rPr>
        <w:t xml:space="preserve">3.4.1.2</w:t>
      </w:r>
      <w:r>
        <w:tab/>
      </w:r>
      <w:r>
        <w:t xml:space="preserve">Median</w:t>
      </w:r>
    </w:p>
    <w:p>
      <w:pPr>
        <w:pStyle w:val="FirstParagraph"/>
      </w:pPr>
      <w:r>
        <w:t xml:space="preserve">The middle value in a set of values is the</w:t>
      </w:r>
      <w:r>
        <w:t xml:space="preserve"> </w:t>
      </w:r>
      <w:r>
        <w:rPr>
          <w:bCs/>
          <w:b/>
        </w:rPr>
        <w:t xml:space="preserve">median</w:t>
      </w:r>
      <w:r>
        <w:t xml:space="preserve">. The easiest way to calculate the median is to sort the numbers:</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Unsorted</w:t>
            </w:r>
          </w:p>
        </w:tc>
        <w:tc>
          <w:tcPr/>
          <w:p>
            <w:pPr>
              <w:pStyle w:val="Compact"/>
              <w:jc w:val="center"/>
            </w:pPr>
            <w:r>
              <w:t xml:space="preserve">Sorted</w:t>
            </w:r>
          </w:p>
        </w:tc>
      </w:tr>
      <w:tr>
        <w:tc>
          <w:tcPr/>
          <w:p>
            <w:pPr>
              <w:pStyle w:val="Compact"/>
              <w:jc w:val="left"/>
            </w:pPr>
            <w:r>
              <w:t xml:space="preserve">2, 3, 2, 1, 5,</w:t>
            </w:r>
          </w:p>
        </w:tc>
        <w:tc>
          <w:tcPr/>
          <w:p>
            <w:pPr>
              <w:pStyle w:val="Compact"/>
              <w:jc w:val="center"/>
            </w:pPr>
            <w:r>
              <w:t xml:space="preserve">1, 2, 2, 3, 5</w:t>
            </w:r>
          </w:p>
        </w:tc>
      </w:tr>
    </w:tbl>
    <w:p>
      <w:pPr>
        <w:pStyle w:val="BodyText"/>
      </w:pPr>
      <w:r>
        <w:t xml:space="preserve">And select the middle value. Because we have an odd number of values (</w:t>
      </w:r>
      <w:r>
        <w:rPr>
          <w:iCs/>
          <w:i/>
        </w:rPr>
        <w:t xml:space="preserve">N</w:t>
      </w:r>
      <w:r>
        <w:t xml:space="preserve"> </w:t>
      </w:r>
      <w:r>
        <w:t xml:space="preserve">= 5), our median is 2. If we had an even number of values, we would take the average of the middle two numbers.</w:t>
      </w:r>
    </w:p>
    <w:p>
      <w:pPr>
        <w:pStyle w:val="BodyText"/>
      </w:pPr>
      <w:r>
        <w:t xml:space="preserve">We can use a base R function to calculate the median for us:</w:t>
      </w:r>
    </w:p>
    <w:p>
      <w:pPr>
        <w:pStyle w:val="SourceCode"/>
      </w:pPr>
      <w:r>
        <w:rPr>
          <w:rStyle w:val="FunctionTok"/>
        </w:rPr>
        <w:t xml:space="preserve">median</w:t>
      </w:r>
      <w:r>
        <w:rPr>
          <w:rStyle w:val="NormalTok"/>
        </w:rPr>
        <w:t xml:space="preserve">(toy</w:t>
      </w:r>
      <w:r>
        <w:rPr>
          <w:rStyle w:val="SpecialCharTok"/>
        </w:rPr>
        <w:t xml:space="preserve">$</w:t>
      </w:r>
      <w:r>
        <w:rPr>
          <w:rStyle w:val="NormalTok"/>
        </w:rPr>
        <w:t xml:space="preserve">toy,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2</w:t>
      </w:r>
    </w:p>
    <w:p>
      <w:pPr>
        <w:pStyle w:val="FirstParagraph"/>
      </w:pPr>
      <w:r>
        <w:t xml:space="preserve">Let’s also calculate it for our negative affect variable.</w:t>
      </w:r>
    </w:p>
    <w:p>
      <w:pPr>
        <w:pStyle w:val="SourceCode"/>
      </w:pPr>
      <w:r>
        <w:rPr>
          <w:rStyle w:val="FunctionTok"/>
        </w:rPr>
        <w:t xml:space="preserve">median</w:t>
      </w:r>
      <w:r>
        <w:rPr>
          <w:rStyle w:val="NormalTok"/>
        </w:rPr>
        <w:t xml:space="preserve">(df</w:t>
      </w:r>
      <w:r>
        <w:rPr>
          <w:rStyle w:val="SpecialCharTok"/>
        </w:rPr>
        <w:t xml:space="preserve">$</w:t>
      </w:r>
      <w:r>
        <w:rPr>
          <w:rStyle w:val="NormalTok"/>
        </w:rPr>
        <w:t xml:space="preserve">nAff,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1.750954</w:t>
      </w:r>
    </w:p>
    <w:bookmarkEnd w:id="94"/>
    <w:bookmarkStart w:id="95" w:name="mode"/>
    <w:p>
      <w:pPr>
        <w:pStyle w:val="Heading4"/>
      </w:pPr>
      <w:r>
        <w:rPr>
          <w:rStyle w:val="SectionNumber"/>
        </w:rPr>
        <w:t xml:space="preserve">3.4.1.3</w:t>
      </w:r>
      <w:r>
        <w:tab/>
      </w:r>
      <w:r>
        <w:t xml:space="preserve">Mode</w:t>
      </w:r>
    </w:p>
    <w:p>
      <w:pPr>
        <w:pStyle w:val="FirstParagraph"/>
      </w:pPr>
      <w:r>
        <w:t xml:space="preserve">The</w:t>
      </w:r>
      <w:r>
        <w:t xml:space="preserve"> </w:t>
      </w:r>
      <w:r>
        <w:rPr>
          <w:bCs/>
          <w:b/>
        </w:rPr>
        <w:t xml:space="preserve">mode</w:t>
      </w:r>
      <w:r>
        <w:t xml:space="preserve"> </w:t>
      </w:r>
      <w:r>
        <w:t xml:space="preserve">is the score that occurs most frequently. When a histogram is available, spotting the mode is easy because it will have the tallest bar. Determining the mode can be made complicated if there are ties for high frequencies of values. A common occurrence of this happens in the</w:t>
      </w:r>
      <w:r>
        <w:t xml:space="preserve"> </w:t>
      </w:r>
      <w:r>
        <w:rPr>
          <w:bCs/>
          <w:b/>
        </w:rPr>
        <w:t xml:space="preserve">bimodal</w:t>
      </w:r>
      <w:r>
        <w:t xml:space="preserve"> </w:t>
      </w:r>
      <w:r>
        <w:t xml:space="preserve">distribution.</w:t>
      </w:r>
    </w:p>
    <w:p>
      <w:pPr>
        <w:pStyle w:val="BodyText"/>
      </w:pPr>
      <w:r>
        <w:t xml:space="preserve">Unfortunately, there is no base R function that will call a mode. In response, Navarro developed and included a function in the</w:t>
      </w:r>
      <w:r>
        <w:t xml:space="preserve"> </w:t>
      </w:r>
      <w:r>
        <w:rPr>
          <w:iCs/>
          <w:i/>
        </w:rPr>
        <w:t xml:space="preserve">lsr</w:t>
      </w:r>
      <w:r>
        <w:t xml:space="preserve"> </w:t>
      </w:r>
      <w:r>
        <w:t xml:space="preserve">package that accompanies her</w:t>
      </w:r>
      <w:r>
        <w:t xml:space="preserve"> </w:t>
      </w:r>
      <w:r>
        <w:t xml:space="preserve">(</w:t>
      </w:r>
      <w:hyperlink w:anchor="ref-navarro_book_2020">
        <w:r>
          <w:rPr>
            <w:rStyle w:val="Hyperlink"/>
          </w:rPr>
          <w:t xml:space="preserve">2020</w:t>
        </w:r>
      </w:hyperlink>
      <w:r>
        <w:t xml:space="preserve">)</w:t>
      </w:r>
      <w:r>
        <w:t xml:space="preserve"> </w:t>
      </w:r>
      <w:r>
        <w:t xml:space="preserve">textbook. Once the package is installed, you can include two colons, the function name, and then the dataset to retrieve the mode.</w:t>
      </w:r>
    </w:p>
    <w:p>
      <w:pPr>
        <w:pStyle w:val="SourceCode"/>
      </w:pPr>
      <w:r>
        <w:rPr>
          <w:rStyle w:val="NormalTok"/>
        </w:rPr>
        <w:t xml:space="preserve">lsr</w:t>
      </w:r>
      <w:r>
        <w:rPr>
          <w:rStyle w:val="SpecialCharTok"/>
        </w:rPr>
        <w:t xml:space="preserve">::</w:t>
      </w:r>
      <w:r>
        <w:rPr>
          <w:rStyle w:val="FunctionTok"/>
        </w:rPr>
        <w:t xml:space="preserve">modeOf</w:t>
      </w:r>
      <w:r>
        <w:rPr>
          <w:rStyle w:val="NormalTok"/>
        </w:rPr>
        <w:t xml:space="preserve">(toy</w:t>
      </w:r>
      <w:r>
        <w:rPr>
          <w:rStyle w:val="SpecialCharTok"/>
        </w:rPr>
        <w:t xml:space="preserve">$</w:t>
      </w:r>
      <w:r>
        <w:rPr>
          <w:rStyle w:val="NormalTok"/>
        </w:rPr>
        <w:t xml:space="preserve">toy)</w:t>
      </w:r>
    </w:p>
    <w:p>
      <w:pPr>
        <w:pStyle w:val="SourceCode"/>
      </w:pPr>
      <w:r>
        <w:rPr>
          <w:rStyle w:val="VerbatimChar"/>
        </w:rPr>
        <w:t xml:space="preserve">[1] 2</w:t>
      </w:r>
    </w:p>
    <w:p>
      <w:pPr>
        <w:pStyle w:val="FirstParagraph"/>
      </w:pPr>
      <w:r>
        <w:t xml:space="preserve">From our toy data, we the</w:t>
      </w:r>
      <w:r>
        <w:t xml:space="preserve"> </w:t>
      </w:r>
      <w:r>
        <w:rPr>
          <w:iCs/>
          <w:i/>
        </w:rPr>
        <w:t xml:space="preserve">modeOf()</w:t>
      </w:r>
      <w:r>
        <w:t xml:space="preserve"> </w:t>
      </w:r>
      <w:r>
        <w:t xml:space="preserve">function returns a 2.</w:t>
      </w:r>
    </w:p>
    <w:p>
      <w:pPr>
        <w:pStyle w:val="BodyText"/>
      </w:pPr>
      <w:r>
        <w:t xml:space="preserve">Let’s retrieve the mode from the negative affect variable in our research vignette.</w:t>
      </w:r>
    </w:p>
    <w:p>
      <w:pPr>
        <w:pStyle w:val="SourceCode"/>
      </w:pPr>
      <w:r>
        <w:rPr>
          <w:rStyle w:val="NormalTok"/>
        </w:rPr>
        <w:t xml:space="preserve">lsr</w:t>
      </w:r>
      <w:r>
        <w:rPr>
          <w:rStyle w:val="SpecialCharTok"/>
        </w:rPr>
        <w:t xml:space="preserve">::</w:t>
      </w:r>
      <w:r>
        <w:rPr>
          <w:rStyle w:val="FunctionTok"/>
        </w:rPr>
        <w:t xml:space="preserve">modeOf</w:t>
      </w:r>
      <w:r>
        <w:rPr>
          <w:rStyle w:val="NormalTok"/>
        </w:rPr>
        <w:t xml:space="preserve">(df</w:t>
      </w:r>
      <w:r>
        <w:rPr>
          <w:rStyle w:val="SpecialCharTok"/>
        </w:rPr>
        <w:t xml:space="preserve">$</w:t>
      </w:r>
      <w:r>
        <w:rPr>
          <w:rStyle w:val="NormalTok"/>
        </w:rPr>
        <w:t xml:space="preserve">nAff)</w:t>
      </w:r>
    </w:p>
    <w:p>
      <w:pPr>
        <w:pStyle w:val="SourceCode"/>
      </w:pPr>
      <w:r>
        <w:rPr>
          <w:rStyle w:val="VerbatimChar"/>
        </w:rPr>
        <w:t xml:space="preserve">[1] 1</w:t>
      </w:r>
    </w:p>
    <w:p>
      <w:pPr>
        <w:pStyle w:val="FirstParagraph"/>
      </w:pPr>
      <w:r>
        <w:t xml:space="preserve">The value is a 1.0 and is likely an artifact of how I simulated the data. Specifically, to ensure that the values fell within the 1-to-4 range, I rounded up to 1.0 any negative values and rounded down to 4.0 any values that were higher than 4.0.</w:t>
      </w:r>
    </w:p>
    <w:bookmarkEnd w:id="95"/>
    <w:bookmarkStart w:id="99" w:name="X73f5b07117c5bc33f82d484fb4c2510c1ee1f2c"/>
    <w:p>
      <w:pPr>
        <w:pStyle w:val="Heading4"/>
      </w:pPr>
      <w:r>
        <w:rPr>
          <w:rStyle w:val="SectionNumber"/>
        </w:rPr>
        <w:t xml:space="preserve">3.4.1.4</w:t>
      </w:r>
      <w:r>
        <w:tab/>
      </w:r>
      <w:r>
        <w:t xml:space="preserve">Relationship between mean, median, and mode</w:t>
      </w:r>
    </w:p>
    <w:p>
      <w:pPr>
        <w:pStyle w:val="FirstParagraph"/>
      </w:pPr>
      <w:r>
        <w:t xml:space="preserve">Many inferential statistics rely on manipulations of the mean. The mean, though, can be misleading when it is influenced by outliers. Therefore, as we engage in preliminary exploration, it can be quite useful to calculate all three measures of central tendency, as well as exploring other distributional characteristics.</w:t>
      </w:r>
    </w:p>
    <w:p>
      <w:pPr>
        <w:pStyle w:val="BodyText"/>
      </w:pPr>
      <w:r>
        <w:t xml:space="preserve">As a bit of an advanced cognitive organizer, it may be helpful to know that in a normal distribution, the mean, median, and mode are the same number (or quite close). In a positively skewed distribution, the mean is higher than the median which is higher than the mode. In a negatively skewed distribution, the mean is lower than the median, which is lower than the mode.</w:t>
      </w:r>
    </w:p>
    <w:p>
      <w:pPr>
        <w:pStyle w:val="SourceCode"/>
      </w:pPr>
      <w:r>
        <w:rPr>
          <w:rStyle w:val="FunctionTok"/>
        </w:rPr>
        <w:t xml:space="preserve">mean</w:t>
      </w:r>
      <w:r>
        <w:rPr>
          <w:rStyle w:val="NormalTok"/>
        </w:rPr>
        <w:t xml:space="preserve">(df</w:t>
      </w:r>
      <w:r>
        <w:rPr>
          <w:rStyle w:val="SpecialCharTok"/>
        </w:rPr>
        <w:t xml:space="preserve">$</w:t>
      </w:r>
      <w:r>
        <w:rPr>
          <w:rStyle w:val="NormalTok"/>
        </w:rPr>
        <w:t xml:space="preserve">nAff, </w:t>
      </w:r>
      <w:r>
        <w:rPr>
          <w:rStyle w:val="AttributeTok"/>
        </w:rPr>
        <w:t xml:space="preserve">na.rm=</w:t>
      </w:r>
      <w:r>
        <w:rPr>
          <w:rStyle w:val="ConstantTok"/>
        </w:rPr>
        <w:t xml:space="preserve">TRUE</w:t>
      </w:r>
      <w:r>
        <w:rPr>
          <w:rStyle w:val="NormalTok"/>
        </w:rPr>
        <w:t xml:space="preserve">)</w:t>
      </w:r>
    </w:p>
    <w:p>
      <w:pPr>
        <w:pStyle w:val="SourceCode"/>
      </w:pPr>
      <w:r>
        <w:rPr>
          <w:rStyle w:val="VerbatimChar"/>
        </w:rPr>
        <w:t xml:space="preserve">[1] 1.814666</w:t>
      </w:r>
    </w:p>
    <w:p>
      <w:pPr>
        <w:pStyle w:val="SourceCode"/>
      </w:pPr>
      <w:r>
        <w:rPr>
          <w:rStyle w:val="FunctionTok"/>
        </w:rPr>
        <w:t xml:space="preserve">median</w:t>
      </w:r>
      <w:r>
        <w:rPr>
          <w:rStyle w:val="NormalTok"/>
        </w:rPr>
        <w:t xml:space="preserve">(df</w:t>
      </w:r>
      <w:r>
        <w:rPr>
          <w:rStyle w:val="SpecialCharTok"/>
        </w:rPr>
        <w:t xml:space="preserve">$</w:t>
      </w:r>
      <w:r>
        <w:rPr>
          <w:rStyle w:val="NormalTok"/>
        </w:rPr>
        <w:t xml:space="preserve">nAff, </w:t>
      </w:r>
      <w:r>
        <w:rPr>
          <w:rStyle w:val="AttributeTok"/>
        </w:rPr>
        <w:t xml:space="preserve">na.rm=</w:t>
      </w:r>
      <w:r>
        <w:rPr>
          <w:rStyle w:val="ConstantTok"/>
        </w:rPr>
        <w:t xml:space="preserve">TRUE</w:t>
      </w:r>
      <w:r>
        <w:rPr>
          <w:rStyle w:val="NormalTok"/>
        </w:rPr>
        <w:t xml:space="preserve">)</w:t>
      </w:r>
    </w:p>
    <w:p>
      <w:pPr>
        <w:pStyle w:val="SourceCode"/>
      </w:pPr>
      <w:r>
        <w:rPr>
          <w:rStyle w:val="VerbatimChar"/>
        </w:rPr>
        <w:t xml:space="preserve">[1] 1.750954</w:t>
      </w:r>
    </w:p>
    <w:p>
      <w:pPr>
        <w:pStyle w:val="SourceCode"/>
      </w:pPr>
      <w:r>
        <w:rPr>
          <w:rStyle w:val="NormalTok"/>
        </w:rPr>
        <w:t xml:space="preserve">lsr</w:t>
      </w:r>
      <w:r>
        <w:rPr>
          <w:rStyle w:val="SpecialCharTok"/>
        </w:rPr>
        <w:t xml:space="preserve">::</w:t>
      </w:r>
      <w:r>
        <w:rPr>
          <w:rStyle w:val="FunctionTok"/>
        </w:rPr>
        <w:t xml:space="preserve">modeOf</w:t>
      </w:r>
      <w:r>
        <w:rPr>
          <w:rStyle w:val="NormalTok"/>
        </w:rPr>
        <w:t xml:space="preserve">(df</w:t>
      </w:r>
      <w:r>
        <w:rPr>
          <w:rStyle w:val="SpecialCharTok"/>
        </w:rPr>
        <w:t xml:space="preserve">$</w:t>
      </w:r>
      <w:r>
        <w:rPr>
          <w:rStyle w:val="NormalTok"/>
        </w:rPr>
        <w:t xml:space="preserve">nAff, </w:t>
      </w:r>
      <w:r>
        <w:rPr>
          <w:rStyle w:val="AttributeTok"/>
        </w:rPr>
        <w:t xml:space="preserve">na.rm=</w:t>
      </w:r>
      <w:r>
        <w:rPr>
          <w:rStyle w:val="ConstantTok"/>
        </w:rPr>
        <w:t xml:space="preserve">TRUE</w:t>
      </w:r>
      <w:r>
        <w:rPr>
          <w:rStyle w:val="NormalTok"/>
        </w:rPr>
        <w:t xml:space="preserve">)</w:t>
      </w:r>
    </w:p>
    <w:p>
      <w:pPr>
        <w:pStyle w:val="SourceCode"/>
      </w:pPr>
      <w:r>
        <w:rPr>
          <w:rStyle w:val="VerbatimChar"/>
        </w:rPr>
        <w:t xml:space="preserve">[1] 1</w:t>
      </w:r>
    </w:p>
    <w:p>
      <w:pPr>
        <w:pStyle w:val="FirstParagraph"/>
      </w:pPr>
      <w:r>
        <w:t xml:space="preserve">In our research vignette, the mean (1.81) is higher than the median (1.75) is higher than the mode (1.0). This would suggest a positive skew. Here is a reminder of our histogram:</w:t>
      </w:r>
    </w:p>
    <w:p>
      <w:pPr>
        <w:pStyle w:val="SourceCode"/>
      </w:pPr>
      <w:r>
        <w:rPr>
          <w:rStyle w:val="NormalTok"/>
        </w:rPr>
        <w:t xml:space="preserve">ggpubr</w:t>
      </w:r>
      <w:r>
        <w:rPr>
          <w:rStyle w:val="SpecialCharTok"/>
        </w:rPr>
        <w:t xml:space="preserve">::</w:t>
      </w:r>
      <w:r>
        <w:rPr>
          <w:rStyle w:val="FunctionTok"/>
        </w:rPr>
        <w:t xml:space="preserve">gghistogram</w:t>
      </w:r>
      <w:r>
        <w:rPr>
          <w:rStyle w:val="NormalTok"/>
        </w:rPr>
        <w:t xml:space="preserve">(df</w:t>
      </w:r>
      <w:r>
        <w:rPr>
          <w:rStyle w:val="SpecialCharTok"/>
        </w:rPr>
        <w:t xml:space="preserve">$</w:t>
      </w:r>
      <w:r>
        <w:rPr>
          <w:rStyle w:val="NormalTok"/>
        </w:rPr>
        <w:t xml:space="preserve">nAff, </w:t>
      </w:r>
      <w:r>
        <w:rPr>
          <w:rStyle w:val="AttributeTok"/>
        </w:rPr>
        <w:t xml:space="preserve">xlab=</w:t>
      </w:r>
      <w:r>
        <w:rPr>
          <w:rStyle w:val="StringTok"/>
        </w:rPr>
        <w:t xml:space="preserve">"Negative Affect"</w:t>
      </w:r>
      <w:r>
        <w:rPr>
          <w:rStyle w:val="NormalTok"/>
        </w:rPr>
        <w:t xml:space="preserve">, </w:t>
      </w:r>
      <w:r>
        <w:rPr>
          <w:rStyle w:val="AttributeTok"/>
        </w:rPr>
        <w:t xml:space="preserve">ylab =</w:t>
      </w:r>
      <w:r>
        <w:rPr>
          <w:rStyle w:val="NormalTok"/>
        </w:rPr>
        <w:t xml:space="preserve"> </w:t>
      </w:r>
      <w:r>
        <w:rPr>
          <w:rStyle w:val="StringTok"/>
        </w:rPr>
        <w:t xml:space="preserve">"Frequency"</w:t>
      </w:r>
      <w:r>
        <w:rPr>
          <w:rStyle w:val="NormalTok"/>
        </w:rPr>
        <w:t xml:space="preserve">, </w:t>
      </w:r>
      <w:r>
        <w:rPr>
          <w:rStyle w:val="AttributeTok"/>
        </w:rPr>
        <w:t xml:space="preserve">add =</w:t>
      </w:r>
      <w:r>
        <w:rPr>
          <w:rStyle w:val="NormalTok"/>
        </w:rPr>
        <w:t xml:space="preserve"> </w:t>
      </w:r>
      <w:r>
        <w:rPr>
          <w:rStyle w:val="StringTok"/>
        </w:rPr>
        <w:t xml:space="preserve">"mean"</w:t>
      </w:r>
      <w:r>
        <w:rPr>
          <w:rStyle w:val="NormalTok"/>
        </w:rPr>
        <w:t xml:space="preserve">, </w:t>
      </w:r>
      <w:r>
        <w:rPr>
          <w:rStyle w:val="AttributeTok"/>
        </w:rPr>
        <w:t xml:space="preserve">rug=</w:t>
      </w:r>
      <w:r>
        <w:rPr>
          <w:rStyle w:val="ConstantTok"/>
        </w:rPr>
        <w:t xml:space="preserve">TRUE</w:t>
      </w:r>
      <w:r>
        <w:rPr>
          <w:rStyle w:val="NormalTok"/>
        </w:rPr>
        <w:t xml:space="preserve">, </w:t>
      </w:r>
      <w:r>
        <w:rPr>
          <w:rStyle w:val="AttributeTok"/>
        </w:rPr>
        <w:t xml:space="preserve">color =</w:t>
      </w:r>
      <w:r>
        <w:rPr>
          <w:rStyle w:val="NormalTok"/>
        </w:rPr>
        <w:t xml:space="preserve"> </w:t>
      </w:r>
      <w:r>
        <w:rPr>
          <w:rStyle w:val="StringTok"/>
        </w:rPr>
        <w:t xml:space="preserve">"#00AFBB"</w:t>
      </w:r>
      <w:r>
        <w:rPr>
          <w:rStyle w:val="NormalTok"/>
        </w:rPr>
        <w:t xml:space="preserve">)</w:t>
      </w:r>
    </w:p>
    <w:p>
      <w:pPr>
        <w:pStyle w:val="SourceCode"/>
      </w:pPr>
      <w:r>
        <w:rPr>
          <w:rStyle w:val="VerbatimChar"/>
        </w:rPr>
        <w:t xml:space="preserve">Warning: Using `bins = 30` by default. Pick better value with the argument</w:t>
      </w:r>
      <w:r>
        <w:br/>
      </w:r>
      <w:r>
        <w:rPr>
          <w:rStyle w:val="VerbatimChar"/>
        </w:rPr>
        <w:t xml:space="preserve">`bins`.</w:t>
      </w:r>
    </w:p>
    <w:p>
      <w:pPr>
        <w:pStyle w:val="SourceCode"/>
      </w:pPr>
      <w:r>
        <w:rPr>
          <w:rStyle w:val="VerbatimChar"/>
        </w:rPr>
        <w:t xml:space="preserve">Warning: geom_vline(): Ignoring `mapping` because `xintercept` was provided.</w:t>
      </w:r>
    </w:p>
    <w:p>
      <w:pPr>
        <w:pStyle w:val="SourceCode"/>
      </w:pPr>
      <w:r>
        <w:rPr>
          <w:rStyle w:val="VerbatimChar"/>
        </w:rPr>
        <w:t xml:space="preserve">Warning: geom_vline(): Ignoring `data` because `xintercept` was provided.</w:t>
      </w:r>
    </w:p>
    <w:p>
      <w:pPr>
        <w:pStyle w:val="FirstParagraph"/>
      </w:pPr>
      <w:r>
        <w:drawing>
          <wp:inline>
            <wp:extent cx="4620126" cy="3696101"/>
            <wp:effectExtent b="0" l="0" r="0" t="0"/>
            <wp:docPr descr="" title="" id="97" name="Picture"/>
            <a:graphic>
              <a:graphicData uri="http://schemas.openxmlformats.org/drawingml/2006/picture">
                <pic:pic>
                  <pic:nvPicPr>
                    <pic:cNvPr descr="ReCenterPsychStats_files/figure-docx/unnamed-chunk-34-1.png" id="98" name="Picture"/>
                    <pic:cNvPicPr>
                      <a:picLocks noChangeArrowheads="1" noChangeAspect="1"/>
                    </pic:cNvPicPr>
                  </pic:nvPicPr>
                  <pic:blipFill>
                    <a:blip r:embed="rId96"/>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 Variability</w:t>
      </w:r>
    </w:p>
    <w:p>
      <w:pPr>
        <w:pStyle w:val="BodyText"/>
      </w:pPr>
      <w:r>
        <w:t xml:space="preserve">Researchers are equality interested in the spread or dispersion of the scores.</w:t>
      </w:r>
    </w:p>
    <w:bookmarkEnd w:id="99"/>
    <w:bookmarkEnd w:id="100"/>
    <w:bookmarkStart w:id="101" w:name="range"/>
    <w:p>
      <w:pPr>
        <w:pStyle w:val="Heading3"/>
      </w:pPr>
      <w:r>
        <w:rPr>
          <w:rStyle w:val="SectionNumber"/>
        </w:rPr>
        <w:t xml:space="preserve">3.4.2</w:t>
      </w:r>
      <w:r>
        <w:tab/>
      </w:r>
      <w:r>
        <w:t xml:space="preserve">Range</w:t>
      </w:r>
    </w:p>
    <w:p>
      <w:pPr>
        <w:pStyle w:val="FirstParagraph"/>
      </w:pPr>
      <w:r>
        <w:t xml:space="preserve">The</w:t>
      </w:r>
      <w:r>
        <w:t xml:space="preserve"> </w:t>
      </w:r>
      <w:r>
        <w:rPr>
          <w:bCs/>
          <w:b/>
        </w:rPr>
        <w:t xml:space="preserve">range</w:t>
      </w:r>
      <w:r>
        <w:t xml:space="preserve"> </w:t>
      </w:r>
      <w:r>
        <w:t xml:space="preserve">is the simplest assessment of variability and is calculated by identifying the highest and lowest scores and subtracting the lowest from the highest. In our toy dataset, arranged from low-to-high (1, 2, 2, 3, 5 ) we see that the low is 1 and high is 5; 4 is the range. We can retrieve this data with three base R functions that ask for the minimum score, the maximum score, or both together – the range:</w:t>
      </w:r>
    </w:p>
    <w:p>
      <w:pPr>
        <w:pStyle w:val="SourceCode"/>
      </w:pPr>
      <w:r>
        <w:rPr>
          <w:rStyle w:val="FunctionTok"/>
        </w:rPr>
        <w:t xml:space="preserve">min</w:t>
      </w:r>
      <w:r>
        <w:rPr>
          <w:rStyle w:val="NormalTok"/>
        </w:rPr>
        <w:t xml:space="preserve">(toy</w:t>
      </w:r>
      <w:r>
        <w:rPr>
          <w:rStyle w:val="SpecialCharTok"/>
        </w:rPr>
        <w:t xml:space="preserve">$</w:t>
      </w:r>
      <w:r>
        <w:rPr>
          <w:rStyle w:val="NormalTok"/>
        </w:rPr>
        <w:t xml:space="preserve">toy,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1</w:t>
      </w:r>
    </w:p>
    <w:p>
      <w:pPr>
        <w:pStyle w:val="SourceCode"/>
      </w:pPr>
      <w:r>
        <w:rPr>
          <w:rStyle w:val="FunctionTok"/>
        </w:rPr>
        <w:t xml:space="preserve">max</w:t>
      </w:r>
      <w:r>
        <w:rPr>
          <w:rStyle w:val="NormalTok"/>
        </w:rPr>
        <w:t xml:space="preserve">(toy</w:t>
      </w:r>
      <w:r>
        <w:rPr>
          <w:rStyle w:val="SpecialCharTok"/>
        </w:rPr>
        <w:t xml:space="preserve">$</w:t>
      </w:r>
      <w:r>
        <w:rPr>
          <w:rStyle w:val="NormalTok"/>
        </w:rPr>
        <w:t xml:space="preserve">toy,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5</w:t>
      </w:r>
    </w:p>
    <w:p>
      <w:pPr>
        <w:pStyle w:val="SourceCode"/>
      </w:pPr>
      <w:r>
        <w:rPr>
          <w:rStyle w:val="FunctionTok"/>
        </w:rPr>
        <w:t xml:space="preserve">range</w:t>
      </w:r>
      <w:r>
        <w:rPr>
          <w:rStyle w:val="NormalTok"/>
        </w:rPr>
        <w:t xml:space="preserve">(toy</w:t>
      </w:r>
      <w:r>
        <w:rPr>
          <w:rStyle w:val="SpecialCharTok"/>
        </w:rPr>
        <w:t xml:space="preserve">$</w:t>
      </w:r>
      <w:r>
        <w:rPr>
          <w:rStyle w:val="NormalTok"/>
        </w:rPr>
        <w:t xml:space="preserve">toy,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1 5</w:t>
      </w:r>
    </w:p>
    <w:p>
      <w:pPr>
        <w:pStyle w:val="FirstParagraph"/>
      </w:pPr>
      <w:r>
        <w:t xml:space="preserve">The negative affect variable from our research vignette has the following range:</w:t>
      </w:r>
    </w:p>
    <w:p>
      <w:pPr>
        <w:pStyle w:val="SourceCode"/>
      </w:pPr>
      <w:r>
        <w:rPr>
          <w:rStyle w:val="FunctionTok"/>
        </w:rPr>
        <w:t xml:space="preserve">min</w:t>
      </w:r>
      <w:r>
        <w:rPr>
          <w:rStyle w:val="NormalTok"/>
        </w:rPr>
        <w:t xml:space="preserve">(df</w:t>
      </w:r>
      <w:r>
        <w:rPr>
          <w:rStyle w:val="SpecialCharTok"/>
        </w:rPr>
        <w:t xml:space="preserve">$</w:t>
      </w:r>
      <w:r>
        <w:rPr>
          <w:rStyle w:val="NormalTok"/>
        </w:rPr>
        <w:t xml:space="preserve">nAff)</w:t>
      </w:r>
    </w:p>
    <w:p>
      <w:pPr>
        <w:pStyle w:val="SourceCode"/>
      </w:pPr>
      <w:r>
        <w:rPr>
          <w:rStyle w:val="VerbatimChar"/>
        </w:rPr>
        <w:t xml:space="preserve">[1] 1</w:t>
      </w:r>
    </w:p>
    <w:p>
      <w:pPr>
        <w:pStyle w:val="SourceCode"/>
      </w:pPr>
      <w:r>
        <w:rPr>
          <w:rStyle w:val="FunctionTok"/>
        </w:rPr>
        <w:t xml:space="preserve">max</w:t>
      </w:r>
      <w:r>
        <w:rPr>
          <w:rStyle w:val="NormalTok"/>
        </w:rPr>
        <w:t xml:space="preserve">(df</w:t>
      </w:r>
      <w:r>
        <w:rPr>
          <w:rStyle w:val="SpecialCharTok"/>
        </w:rPr>
        <w:t xml:space="preserve">$</w:t>
      </w:r>
      <w:r>
        <w:rPr>
          <w:rStyle w:val="NormalTok"/>
        </w:rPr>
        <w:t xml:space="preserve">nAff)</w:t>
      </w:r>
    </w:p>
    <w:p>
      <w:pPr>
        <w:pStyle w:val="SourceCode"/>
      </w:pPr>
      <w:r>
        <w:rPr>
          <w:rStyle w:val="VerbatimChar"/>
        </w:rPr>
        <w:t xml:space="preserve">[1] 4</w:t>
      </w:r>
    </w:p>
    <w:p>
      <w:pPr>
        <w:pStyle w:val="SourceCode"/>
      </w:pPr>
      <w:r>
        <w:rPr>
          <w:rStyle w:val="FunctionTok"/>
        </w:rPr>
        <w:t xml:space="preserve">range</w:t>
      </w:r>
      <w:r>
        <w:rPr>
          <w:rStyle w:val="NormalTok"/>
        </w:rPr>
        <w:t xml:space="preserve">(df</w:t>
      </w:r>
      <w:r>
        <w:rPr>
          <w:rStyle w:val="SpecialCharTok"/>
        </w:rPr>
        <w:t xml:space="preserve">$</w:t>
      </w:r>
      <w:r>
        <w:rPr>
          <w:rStyle w:val="NormalTok"/>
        </w:rPr>
        <w:t xml:space="preserve">nAff)</w:t>
      </w:r>
    </w:p>
    <w:p>
      <w:pPr>
        <w:pStyle w:val="SourceCode"/>
      </w:pPr>
      <w:r>
        <w:rPr>
          <w:rStyle w:val="VerbatimChar"/>
        </w:rPr>
        <w:t xml:space="preserve">[1] 1 4</w:t>
      </w:r>
    </w:p>
    <w:p>
      <w:pPr>
        <w:pStyle w:val="FirstParagraph"/>
      </w:pPr>
      <w:r>
        <w:t xml:space="preserve">With a low of 1 and high of 4, the range of negative affect is 3. This is consistent with the description of the negative affect measure.</w:t>
      </w:r>
    </w:p>
    <w:p>
      <w:pPr>
        <w:pStyle w:val="BodyText"/>
      </w:pPr>
      <w:r>
        <w:t xml:space="preserve">One limitation of the range is that it is easily influenced by extreme scores.</w:t>
      </w:r>
    </w:p>
    <w:bookmarkEnd w:id="101"/>
    <w:bookmarkStart w:id="102" w:name="X58444db9e3a5b79245ad30f7346371efaa4756f"/>
    <w:p>
      <w:pPr>
        <w:pStyle w:val="Heading3"/>
      </w:pPr>
      <w:r>
        <w:rPr>
          <w:rStyle w:val="SectionNumber"/>
        </w:rPr>
        <w:t xml:space="preserve">3.4.3</w:t>
      </w:r>
      <w:r>
        <w:tab/>
      </w:r>
      <w:r>
        <w:t xml:space="preserve">Percentiles, Quantiles, Interquartile Range</w:t>
      </w:r>
    </w:p>
    <w:p>
      <w:pPr>
        <w:pStyle w:val="FirstParagraph"/>
      </w:pPr>
      <w:r>
        <w:t xml:space="preserve">The</w:t>
      </w:r>
      <w:r>
        <w:t xml:space="preserve"> </w:t>
      </w:r>
      <w:r>
        <w:rPr>
          <w:bCs/>
          <w:b/>
        </w:rPr>
        <w:t xml:space="preserve">interquartile range</w:t>
      </w:r>
      <w:r>
        <w:t xml:space="preserve"> </w:t>
      </w:r>
      <w:r>
        <w:t xml:space="preserve">is middle 50% of data, or the scores that fall between 25th and 75th percentiles. Before calculating that, let’s first define</w:t>
      </w:r>
      <w:r>
        <w:t xml:space="preserve"> </w:t>
      </w:r>
      <w:r>
        <w:rPr>
          <w:bCs/>
          <w:b/>
        </w:rPr>
        <w:t xml:space="preserve">quantiles</w:t>
      </w:r>
      <w:r>
        <w:t xml:space="preserve"> </w:t>
      </w:r>
      <w:r>
        <w:t xml:space="preserve">and</w:t>
      </w:r>
      <w:r>
        <w:t xml:space="preserve"> </w:t>
      </w:r>
      <w:r>
        <w:rPr>
          <w:bCs/>
          <w:b/>
        </w:rPr>
        <w:t xml:space="preserve">percentiles</w:t>
      </w:r>
      <w:r>
        <w:t xml:space="preserve">.</w:t>
      </w:r>
      <w:r>
        <w:t xml:space="preserve"> </w:t>
      </w:r>
      <w:r>
        <w:rPr>
          <w:bCs/>
          <w:b/>
        </w:rPr>
        <w:t xml:space="preserve">Quantiles</w:t>
      </w:r>
      <w:r>
        <w:t xml:space="preserve"> </w:t>
      </w:r>
      <w:r>
        <w:t xml:space="preserve">are values that split a data into equal portions.</w:t>
      </w:r>
      <w:r>
        <w:t xml:space="preserve"> </w:t>
      </w:r>
      <w:r>
        <w:rPr>
          <w:bCs/>
          <w:b/>
        </w:rPr>
        <w:t xml:space="preserve">Percentile</w:t>
      </w:r>
      <w:r>
        <w:t xml:space="preserve"> </w:t>
      </w:r>
      <w:r>
        <w:t xml:space="preserve">divide the data into 100 equal parts. Percentiles are commonly used in testing and assessment. You may have encountered them in standardized tests such as the SAT and GRE where both the score obtained and its associated percentile are reported. When graduate programs evaluate GRE scores, depending on their criteria and degree of competitiveness they may set a threshold based on percentiles (e.g., using a cut of of the 50th, 75th, or higher percentile for the verbal or quantitative GRE scores).</w:t>
      </w:r>
    </w:p>
    <w:p>
      <w:pPr>
        <w:pStyle w:val="BodyText"/>
      </w:pPr>
      <w:r>
        <w:t xml:space="preserve">We have already learned the value of the median. The median is also the 50th percentile. We can now use the</w:t>
      </w:r>
      <w:r>
        <w:t xml:space="preserve"> </w:t>
      </w:r>
      <w:r>
        <w:rPr>
          <w:iCs/>
          <w:i/>
        </w:rPr>
        <w:t xml:space="preserve">quantile()</w:t>
      </w:r>
      <w:r>
        <w:t xml:space="preserve"> </w:t>
      </w:r>
      <w:r>
        <w:t xml:space="preserve">function and indicate we want the value at the 50% percentile.</w:t>
      </w:r>
    </w:p>
    <w:p>
      <w:pPr>
        <w:pStyle w:val="BodyText"/>
      </w:pPr>
      <w:r>
        <w:t xml:space="preserve">Let’s first examine the toy dataset:</w:t>
      </w:r>
    </w:p>
    <w:p>
      <w:pPr>
        <w:pStyle w:val="SourceCode"/>
      </w:pPr>
      <w:r>
        <w:rPr>
          <w:rStyle w:val="FunctionTok"/>
        </w:rPr>
        <w:t xml:space="preserve">median</w:t>
      </w:r>
      <w:r>
        <w:rPr>
          <w:rStyle w:val="NormalTok"/>
        </w:rPr>
        <w:t xml:space="preserve">(toy</w:t>
      </w:r>
      <w:r>
        <w:rPr>
          <w:rStyle w:val="SpecialCharTok"/>
        </w:rPr>
        <w:t xml:space="preserve">$</w:t>
      </w:r>
      <w:r>
        <w:rPr>
          <w:rStyle w:val="NormalTok"/>
        </w:rPr>
        <w:t xml:space="preserve">toy,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2</w:t>
      </w:r>
    </w:p>
    <w:p>
      <w:pPr>
        <w:pStyle w:val="SourceCode"/>
      </w:pPr>
      <w:r>
        <w:rPr>
          <w:rStyle w:val="FunctionTok"/>
        </w:rPr>
        <w:t xml:space="preserve">quantile</w:t>
      </w:r>
      <w:r>
        <w:rPr>
          <w:rStyle w:val="NormalTok"/>
        </w:rPr>
        <w:t xml:space="preserve">(toy</w:t>
      </w:r>
      <w:r>
        <w:rPr>
          <w:rStyle w:val="SpecialCharTok"/>
        </w:rPr>
        <w:t xml:space="preserve">$</w:t>
      </w:r>
      <w:r>
        <w:rPr>
          <w:rStyle w:val="NormalTok"/>
        </w:rPr>
        <w:t xml:space="preserve">toy, </w:t>
      </w:r>
      <w:r>
        <w:rPr>
          <w:rStyle w:val="AttributeTok"/>
        </w:rPr>
        <w:t xml:space="preserve">probs =</w:t>
      </w:r>
      <w:r>
        <w:rPr>
          <w:rStyle w:val="NormalTok"/>
        </w:rPr>
        <w:t xml:space="preserve"> </w:t>
      </w:r>
      <w:r>
        <w:rPr>
          <w:rStyle w:val="FloatTok"/>
        </w:rPr>
        <w:t xml:space="preserve">0.5</w:t>
      </w:r>
      <w:r>
        <w:rPr>
          <w:rStyle w:val="NormalTok"/>
        </w:rPr>
        <w:t xml:space="preserve">,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50% </w:t>
      </w:r>
      <w:r>
        <w:br/>
      </w:r>
      <w:r>
        <w:rPr>
          <w:rStyle w:val="VerbatimChar"/>
        </w:rPr>
        <w:t xml:space="preserve">  2 </w:t>
      </w:r>
    </w:p>
    <w:p>
      <w:pPr>
        <w:pStyle w:val="FirstParagraph"/>
      </w:pPr>
      <w:r>
        <w:t xml:space="preserve">As shown by our calculation, the value at the median and the 50th percentile is 2.0. Let’s look at those values for the research vignette:</w:t>
      </w:r>
    </w:p>
    <w:p>
      <w:pPr>
        <w:pStyle w:val="SourceCode"/>
      </w:pPr>
      <w:r>
        <w:rPr>
          <w:rStyle w:val="FunctionTok"/>
        </w:rPr>
        <w:t xml:space="preserve">median</w:t>
      </w:r>
      <w:r>
        <w:rPr>
          <w:rStyle w:val="NormalTok"/>
        </w:rPr>
        <w:t xml:space="preserve">(df</w:t>
      </w:r>
      <w:r>
        <w:rPr>
          <w:rStyle w:val="SpecialCharTok"/>
        </w:rPr>
        <w:t xml:space="preserve">$</w:t>
      </w:r>
      <w:r>
        <w:rPr>
          <w:rStyle w:val="NormalTok"/>
        </w:rPr>
        <w:t xml:space="preserve">nAff,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1.750954</w:t>
      </w:r>
    </w:p>
    <w:p>
      <w:pPr>
        <w:pStyle w:val="SourceCode"/>
      </w:pPr>
      <w:r>
        <w:rPr>
          <w:rStyle w:val="FunctionTok"/>
        </w:rPr>
        <w:t xml:space="preserve">quantile</w:t>
      </w:r>
      <w:r>
        <w:rPr>
          <w:rStyle w:val="NormalTok"/>
        </w:rPr>
        <w:t xml:space="preserve">(df</w:t>
      </w:r>
      <w:r>
        <w:rPr>
          <w:rStyle w:val="SpecialCharTok"/>
        </w:rPr>
        <w:t xml:space="preserve">$</w:t>
      </w:r>
      <w:r>
        <w:rPr>
          <w:rStyle w:val="NormalTok"/>
        </w:rPr>
        <w:t xml:space="preserve">nAff, </w:t>
      </w:r>
      <w:r>
        <w:rPr>
          <w:rStyle w:val="AttributeTok"/>
        </w:rPr>
        <w:t xml:space="preserve">probs =</w:t>
      </w:r>
      <w:r>
        <w:rPr>
          <w:rStyle w:val="NormalTok"/>
        </w:rPr>
        <w:t xml:space="preserve"> </w:t>
      </w:r>
      <w:r>
        <w:rPr>
          <w:rStyle w:val="FloatTok"/>
        </w:rPr>
        <w:t xml:space="preserve">0.5</w:t>
      </w:r>
      <w:r>
        <w:rPr>
          <w:rStyle w:val="NormalTok"/>
        </w:rPr>
        <w:t xml:space="preserve">,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50% </w:t>
      </w:r>
      <w:r>
        <w:br/>
      </w:r>
      <w:r>
        <w:rPr>
          <w:rStyle w:val="VerbatimChar"/>
        </w:rPr>
        <w:t xml:space="preserve">1.750954 </w:t>
      </w:r>
    </w:p>
    <w:p>
      <w:pPr>
        <w:pStyle w:val="FirstParagraph"/>
      </w:pPr>
      <w:r>
        <w:t xml:space="preserve">Again, we see the same result. Half of the values for negative affect are below 1.76; half are above.</w:t>
      </w:r>
    </w:p>
    <w:p>
      <w:pPr>
        <w:pStyle w:val="BodyText"/>
      </w:pPr>
      <w:r>
        <w:t xml:space="preserve">The</w:t>
      </w:r>
      <w:r>
        <w:t xml:space="preserve"> </w:t>
      </w:r>
      <w:r>
        <w:rPr>
          <w:iCs/>
          <w:i/>
        </w:rPr>
        <w:t xml:space="preserve">quantile()</w:t>
      </w:r>
      <w:r>
        <w:t xml:space="preserve"> </w:t>
      </w:r>
      <w:r>
        <w:t xml:space="preserve">function is extremely useful. We can retrieve the raw score at any percentile, and we could ask for as many as we desired. Here’s an example.</w:t>
      </w:r>
    </w:p>
    <w:p>
      <w:pPr>
        <w:pStyle w:val="SourceCode"/>
      </w:pPr>
      <w:r>
        <w:rPr>
          <w:rStyle w:val="FunctionTok"/>
        </w:rPr>
        <w:t xml:space="preserve">quantile</w:t>
      </w:r>
      <w:r>
        <w:rPr>
          <w:rStyle w:val="NormalTok"/>
        </w:rPr>
        <w:t xml:space="preserve">(df</w:t>
      </w:r>
      <w:r>
        <w:rPr>
          <w:rStyle w:val="SpecialCharTok"/>
        </w:rPr>
        <w:t xml:space="preserve">$</w:t>
      </w:r>
      <w:r>
        <w:rPr>
          <w:rStyle w:val="NormalTok"/>
        </w:rPr>
        <w:t xml:space="preserve">nAff, </w:t>
      </w:r>
      <w:r>
        <w:rPr>
          <w:rStyle w:val="AttributeTok"/>
        </w:rPr>
        <w:t xml:space="preserve">probs =</w:t>
      </w:r>
      <w:r>
        <w:rPr>
          <w:rStyle w:val="NormalTok"/>
        </w:rPr>
        <w:t xml:space="preserve"> </w:t>
      </w:r>
      <w:r>
        <w:rPr>
          <w:rStyle w:val="FunctionTok"/>
        </w:rPr>
        <w:t xml:space="preserve">c</w:t>
      </w:r>
      <w:r>
        <w:rPr>
          <w:rStyle w:val="NormalTok"/>
        </w:rPr>
        <w:t xml:space="preserve">(</w:t>
      </w:r>
      <w:r>
        <w:rPr>
          <w:rStyle w:val="FloatTok"/>
        </w:rPr>
        <w:t xml:space="preserve">0.1</w:t>
      </w:r>
      <w:r>
        <w:rPr>
          <w:rStyle w:val="NormalTok"/>
        </w:rPr>
        <w:t xml:space="preserve">, </w:t>
      </w:r>
      <w:r>
        <w:rPr>
          <w:rStyle w:val="FloatTok"/>
        </w:rPr>
        <w:t xml:space="preserve">0.2</w:t>
      </w:r>
      <w:r>
        <w:rPr>
          <w:rStyle w:val="NormalTok"/>
        </w:rPr>
        <w:t xml:space="preserve">, </w:t>
      </w:r>
      <w:r>
        <w:rPr>
          <w:rStyle w:val="FloatTok"/>
        </w:rPr>
        <w:t xml:space="preserve">0.3</w:t>
      </w:r>
      <w:r>
        <w:rPr>
          <w:rStyle w:val="NormalTok"/>
        </w:rPr>
        <w:t xml:space="preserve">, </w:t>
      </w:r>
      <w:r>
        <w:rPr>
          <w:rStyle w:val="FloatTok"/>
        </w:rPr>
        <w:t xml:space="preserve">0.4</w:t>
      </w:r>
      <w:r>
        <w:rPr>
          <w:rStyle w:val="NormalTok"/>
        </w:rPr>
        <w:t xml:space="preserve">, </w:t>
      </w:r>
      <w:r>
        <w:rPr>
          <w:rStyle w:val="FloatTok"/>
        </w:rPr>
        <w:t xml:space="preserve">0.5</w:t>
      </w:r>
      <w:r>
        <w:rPr>
          <w:rStyle w:val="NormalTok"/>
        </w:rPr>
        <w:t xml:space="preserve">, </w:t>
      </w:r>
      <w:r>
        <w:rPr>
          <w:rStyle w:val="FloatTok"/>
        </w:rPr>
        <w:t xml:space="preserve">0.6</w:t>
      </w:r>
      <w:r>
        <w:rPr>
          <w:rStyle w:val="NormalTok"/>
        </w:rPr>
        <w:t xml:space="preserve">, </w:t>
      </w:r>
      <w:r>
        <w:rPr>
          <w:rStyle w:val="FloatTok"/>
        </w:rPr>
        <w:t xml:space="preserve">0.7</w:t>
      </w:r>
      <w:r>
        <w:rPr>
          <w:rStyle w:val="NormalTok"/>
        </w:rPr>
        <w:t xml:space="preserve">, </w:t>
      </w:r>
      <w:r>
        <w:rPr>
          <w:rStyle w:val="FloatTok"/>
        </w:rPr>
        <w:t xml:space="preserve">0.8</w:t>
      </w:r>
      <w:r>
        <w:rPr>
          <w:rStyle w:val="NormalTok"/>
        </w:rPr>
        <w:t xml:space="preserve">, </w:t>
      </w:r>
      <w:r>
        <w:rPr>
          <w:rStyle w:val="FloatTok"/>
        </w:rPr>
        <w:t xml:space="preserve">0.9</w:t>
      </w:r>
      <w:r>
        <w:rPr>
          <w:rStyle w:val="NormalTok"/>
        </w:rPr>
        <w:t xml:space="preserve">))</w:t>
      </w:r>
    </w:p>
    <w:p>
      <w:pPr>
        <w:pStyle w:val="SourceCode"/>
      </w:pPr>
      <w:r>
        <w:rPr>
          <w:rStyle w:val="VerbatimChar"/>
        </w:rPr>
        <w:t xml:space="preserve">     10%      20%      30%      40%      50%      60%      70%      80% </w:t>
      </w:r>
      <w:r>
        <w:br/>
      </w:r>
      <w:r>
        <w:rPr>
          <w:rStyle w:val="VerbatimChar"/>
        </w:rPr>
        <w:t xml:space="preserve">1.000000 1.182154 1.402778 1.549423 1.750954 1.946013 2.142151 2.334597 </w:t>
      </w:r>
      <w:r>
        <w:br/>
      </w:r>
      <w:r>
        <w:rPr>
          <w:rStyle w:val="VerbatimChar"/>
        </w:rPr>
        <w:t xml:space="preserve">     90% </w:t>
      </w:r>
      <w:r>
        <w:br/>
      </w:r>
      <w:r>
        <w:rPr>
          <w:rStyle w:val="VerbatimChar"/>
        </w:rPr>
        <w:t xml:space="preserve">2.688985 </w:t>
      </w:r>
    </w:p>
    <w:p>
      <w:pPr>
        <w:pStyle w:val="FirstParagraph"/>
      </w:pPr>
      <w:r>
        <w:rPr>
          <w:bCs/>
          <w:b/>
        </w:rPr>
        <w:t xml:space="preserve">Quartiles</w:t>
      </w:r>
      <w:r>
        <w:t xml:space="preserve"> </w:t>
      </w:r>
      <w:r>
        <w:t xml:space="preserve">divide the data into four equal parts. The</w:t>
      </w:r>
      <w:r>
        <w:t xml:space="preserve"> </w:t>
      </w:r>
      <w:r>
        <w:rPr>
          <w:bCs/>
          <w:b/>
        </w:rPr>
        <w:t xml:space="preserve">interquartile range</w:t>
      </w:r>
      <w:r>
        <w:t xml:space="preserve"> </w:t>
      </w:r>
      <w:r>
        <w:t xml:space="preserve">is the spread of data between the 25th and 75th percentiles (or quartiles). We calculate the interquartile range by first obtaining those values, and then subtracting the lower from the higher.</w:t>
      </w:r>
    </w:p>
    <w:p>
      <w:pPr>
        <w:pStyle w:val="SourceCode"/>
      </w:pPr>
      <w:r>
        <w:rPr>
          <w:rStyle w:val="FunctionTok"/>
        </w:rPr>
        <w:t xml:space="preserve">quantile</w:t>
      </w:r>
      <w:r>
        <w:rPr>
          <w:rStyle w:val="NormalTok"/>
        </w:rPr>
        <w:t xml:space="preserve">(df</w:t>
      </w:r>
      <w:r>
        <w:rPr>
          <w:rStyle w:val="SpecialCharTok"/>
        </w:rPr>
        <w:t xml:space="preserve">$</w:t>
      </w:r>
      <w:r>
        <w:rPr>
          <w:rStyle w:val="NormalTok"/>
        </w:rPr>
        <w:t xml:space="preserve">nAff, </w:t>
      </w:r>
      <w:r>
        <w:rPr>
          <w:rStyle w:val="AttributeTok"/>
        </w:rPr>
        <w:t xml:space="preserve">probs =</w:t>
      </w:r>
      <w:r>
        <w:rPr>
          <w:rStyle w:val="NormalTok"/>
        </w:rPr>
        <w:t xml:space="preserve"> </w:t>
      </w:r>
      <w:r>
        <w:rPr>
          <w:rStyle w:val="FunctionTok"/>
        </w:rPr>
        <w:t xml:space="preserve">c</w:t>
      </w:r>
      <w:r>
        <w:rPr>
          <w:rStyle w:val="NormalTok"/>
        </w:rPr>
        <w:t xml:space="preserve">(</w:t>
      </w:r>
      <w:r>
        <w:rPr>
          <w:rStyle w:val="FloatTok"/>
        </w:rPr>
        <w:t xml:space="preserve">0.25</w:t>
      </w:r>
      <w:r>
        <w:rPr>
          <w:rStyle w:val="NormalTok"/>
        </w:rPr>
        <w:t xml:space="preserve">, </w:t>
      </w:r>
      <w:r>
        <w:rPr>
          <w:rStyle w:val="FloatTok"/>
        </w:rPr>
        <w:t xml:space="preserve">0.75</w:t>
      </w:r>
      <w:r>
        <w:rPr>
          <w:rStyle w:val="NormalTok"/>
        </w:rPr>
        <w:t xml:space="preserve">))</w:t>
      </w:r>
    </w:p>
    <w:p>
      <w:pPr>
        <w:pStyle w:val="SourceCode"/>
      </w:pPr>
      <w:r>
        <w:rPr>
          <w:rStyle w:val="VerbatimChar"/>
        </w:rPr>
        <w:t xml:space="preserve">     25%      75% </w:t>
      </w:r>
      <w:r>
        <w:br/>
      </w:r>
      <w:r>
        <w:rPr>
          <w:rStyle w:val="VerbatimChar"/>
        </w:rPr>
        <w:t xml:space="preserve">1.289916 2.241442 </w:t>
      </w:r>
    </w:p>
    <w:p>
      <w:pPr>
        <w:pStyle w:val="FirstParagraph"/>
      </w:pPr>
      <w:r>
        <w:t xml:space="preserve">We see that a score of 1.29 is at the 25th percentile and a score of 2.24 is at the 75th percentile. If we subtract 1.29 from 2.24…</w:t>
      </w:r>
    </w:p>
    <w:p>
      <w:pPr>
        <w:pStyle w:val="SourceCode"/>
      </w:pPr>
      <w:r>
        <w:rPr>
          <w:rStyle w:val="FloatTok"/>
        </w:rPr>
        <w:t xml:space="preserve">2.24</w:t>
      </w:r>
      <w:r>
        <w:rPr>
          <w:rStyle w:val="NormalTok"/>
        </w:rPr>
        <w:t xml:space="preserve"> </w:t>
      </w:r>
      <w:r>
        <w:rPr>
          <w:rStyle w:val="SpecialCharTok"/>
        </w:rPr>
        <w:t xml:space="preserve">-</w:t>
      </w:r>
      <w:r>
        <w:rPr>
          <w:rStyle w:val="NormalTok"/>
        </w:rPr>
        <w:t xml:space="preserve"> </w:t>
      </w:r>
      <w:r>
        <w:rPr>
          <w:rStyle w:val="FloatTok"/>
        </w:rPr>
        <w:t xml:space="preserve">1.29</w:t>
      </w:r>
    </w:p>
    <w:p>
      <w:pPr>
        <w:pStyle w:val="SourceCode"/>
      </w:pPr>
      <w:r>
        <w:rPr>
          <w:rStyle w:val="VerbatimChar"/>
        </w:rPr>
        <w:t xml:space="preserve">[1] 0.95</w:t>
      </w:r>
    </w:p>
    <w:p>
      <w:pPr>
        <w:pStyle w:val="FirstParagraph"/>
      </w:pPr>
      <w:r>
        <w:t xml:space="preserve">…we learn that the interquartile range is 0.95. We could also obtain this value by using the</w:t>
      </w:r>
      <w:r>
        <w:t xml:space="preserve"> </w:t>
      </w:r>
      <w:r>
        <w:rPr>
          <w:iCs/>
          <w:i/>
        </w:rPr>
        <w:t xml:space="preserve">IQR()</w:t>
      </w:r>
      <w:r>
        <w:t xml:space="preserve"> </w:t>
      </w:r>
      <w:r>
        <w:t xml:space="preserve">function in base R.</w:t>
      </w:r>
    </w:p>
    <w:p>
      <w:pPr>
        <w:pStyle w:val="SourceCode"/>
      </w:pPr>
      <w:r>
        <w:rPr>
          <w:rStyle w:val="FunctionTok"/>
        </w:rPr>
        <w:t xml:space="preserve">IQR</w:t>
      </w:r>
      <w:r>
        <w:rPr>
          <w:rStyle w:val="NormalTok"/>
        </w:rPr>
        <w:t xml:space="preserve">(df</w:t>
      </w:r>
      <w:r>
        <w:rPr>
          <w:rStyle w:val="SpecialCharTok"/>
        </w:rPr>
        <w:t xml:space="preserve">$</w:t>
      </w:r>
      <w:r>
        <w:rPr>
          <w:rStyle w:val="NormalTok"/>
        </w:rPr>
        <w:t xml:space="preserve">nAff,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0.9515256</w:t>
      </w:r>
    </w:p>
    <w:p>
      <w:pPr>
        <w:pStyle w:val="FirstParagraph"/>
      </w:pPr>
      <w:r>
        <w:t xml:space="preserve">You may be asking,</w:t>
      </w:r>
      <w:r>
        <w:t xml:space="preserve"> </w:t>
      </w:r>
      <w:r>
        <w:t xml:space="preserve">“</w:t>
      </w:r>
      <w:r>
        <w:t xml:space="preserve">When would we use the interquartile range?</w:t>
      </w:r>
      <w:r>
        <w:t xml:space="preserve">”</w:t>
      </w:r>
      <w:r>
        <w:t xml:space="preserve"> </w:t>
      </w:r>
      <w:r>
        <w:t xml:space="preserve">When data are influenced by</w:t>
      </w:r>
      <w:r>
        <w:t xml:space="preserve"> </w:t>
      </w:r>
      <w:r>
        <w:rPr>
          <w:bCs/>
          <w:b/>
        </w:rPr>
        <w:t xml:space="preserve">outliers</w:t>
      </w:r>
      <w:r>
        <w:t xml:space="preserve"> </w:t>
      </w:r>
      <w:r>
        <w:t xml:space="preserve">(i.e., extreme scores), using a more truncated range (the middle 50%, 75%, 90%) may be an option (if the dataset it large enough). At this point, though, the goal of this lesson is simply to introduce different ways of examining the variability in a dataset. Ultimately, we are working our way to the</w:t>
      </w:r>
      <w:r>
        <w:t xml:space="preserve"> </w:t>
      </w:r>
      <w:r>
        <w:rPr>
          <w:bCs/>
          <w:b/>
        </w:rPr>
        <w:t xml:space="preserve">standard deviation</w:t>
      </w:r>
      <w:r>
        <w:t xml:space="preserve">. The next logical step is the</w:t>
      </w:r>
      <w:r>
        <w:t xml:space="preserve"> </w:t>
      </w:r>
      <w:r>
        <w:rPr>
          <w:bCs/>
          <w:b/>
        </w:rPr>
        <w:t xml:space="preserve">mean deviation.</w:t>
      </w:r>
    </w:p>
    <w:bookmarkEnd w:id="102"/>
    <w:bookmarkStart w:id="103" w:name="deviations-around-the-mean"/>
    <w:p>
      <w:pPr>
        <w:pStyle w:val="Heading3"/>
      </w:pPr>
      <w:r>
        <w:rPr>
          <w:rStyle w:val="SectionNumber"/>
        </w:rPr>
        <w:t xml:space="preserve">3.4.4</w:t>
      </w:r>
      <w:r>
        <w:tab/>
      </w:r>
      <w:r>
        <w:t xml:space="preserve">Deviations around the Mean</w:t>
      </w:r>
    </w:p>
    <w:p>
      <w:pPr>
        <w:pStyle w:val="FirstParagraph"/>
      </w:pPr>
      <w:r>
        <w:t xml:space="preserve">Nearly all statistics include assessments of variability in their calculation and most are based on deviations around the mean. In fact it might be good to pause for a moment and consider as the lessons in this OER (and those that follow) continue, we will be engaged in</w:t>
      </w:r>
      <w:r>
        <w:t xml:space="preserve"> </w:t>
      </w:r>
      <w:r>
        <w:rPr>
          <w:iCs/>
          <w:i/>
        </w:rPr>
        <w:t xml:space="preserve">mathematical and statistical modeling</w:t>
      </w:r>
      <w:r>
        <w:t xml:space="preserve">. In a featured article in the</w:t>
      </w:r>
      <w:r>
        <w:t xml:space="preserve"> </w:t>
      </w:r>
      <w:r>
        <w:rPr>
          <w:iCs/>
          <w:i/>
        </w:rPr>
        <w:t xml:space="preserve">American Psychologist</w:t>
      </w:r>
      <w:r>
        <w:t xml:space="preserve">, Rodgers</w:t>
      </w:r>
      <w:r>
        <w:t xml:space="preserve"> </w:t>
      </w:r>
      <w:r>
        <w:t xml:space="preserve">(</w:t>
      </w:r>
      <w:hyperlink w:anchor="ref-rodgers_epistemology_2010">
        <w:r>
          <w:rPr>
            <w:rStyle w:val="Hyperlink"/>
          </w:rPr>
          <w:t xml:space="preserve">2010</w:t>
        </w:r>
      </w:hyperlink>
      <w:r>
        <w:t xml:space="preserve">)</w:t>
      </w:r>
      <w:r>
        <w:t xml:space="preserve"> </w:t>
      </w:r>
      <w:r>
        <w:t xml:space="preserve">described models as a representation of reality that has two features:</w:t>
      </w:r>
    </w:p>
    <w:p>
      <w:pPr>
        <w:numPr>
          <w:ilvl w:val="0"/>
          <w:numId w:val="1032"/>
        </w:numPr>
        <w:pStyle w:val="Compact"/>
      </w:pPr>
      <w:r>
        <w:t xml:space="preserve">the model describes reality in some important ways, and</w:t>
      </w:r>
    </w:p>
    <w:p>
      <w:pPr>
        <w:numPr>
          <w:ilvl w:val="0"/>
          <w:numId w:val="1032"/>
        </w:numPr>
        <w:pStyle w:val="Compact"/>
      </w:pPr>
      <w:r>
        <w:t xml:space="preserve">the model is simpler than reality.</w:t>
      </w:r>
    </w:p>
    <w:p>
      <w:pPr>
        <w:pStyle w:val="FirstParagraph"/>
      </w:pPr>
      <w:r>
        <w:t xml:space="preserve">Albeit one of the simplest, the mean is a statistical model. Rodgers noted this when he wrote,</w:t>
      </w:r>
      <w:r>
        <w:t xml:space="preserve"> </w:t>
      </w:r>
      <w:r>
        <w:t xml:space="preserve">“</w:t>
      </w:r>
      <w:r>
        <w:t xml:space="preserve">The mean and variance have done yeoman service to psychology and other behavioral sciences,</w:t>
      </w:r>
      <w:r>
        <w:t xml:space="preserve">”</w:t>
      </w:r>
      <w:r>
        <w:t xml:space="preserve"> </w:t>
      </w:r>
      <w:r>
        <w:t xml:space="preserve">(</w:t>
      </w:r>
      <w:hyperlink w:anchor="ref-rodgers_epistemology_2010">
        <w:r>
          <w:rPr>
            <w:rStyle w:val="Hyperlink"/>
          </w:rPr>
          <w:t xml:space="preserve">2010, p. 4</w:t>
        </w:r>
      </w:hyperlink>
      <w:r>
        <w:t xml:space="preserve">)</w:t>
      </w:r>
      <w:r>
        <w:t xml:space="preserve">. These next statistical operations will walk through the use of the mean, particularly in its role in understanding variance. In later lessons, means and variances are used in understanding relations and differences.</w:t>
      </w:r>
    </w:p>
    <w:p>
      <w:pPr>
        <w:pStyle w:val="BodyText"/>
      </w:pPr>
      <w:r>
        <w:t xml:space="preserve">A first step in understanding mean deviation is to ask,</w:t>
      </w:r>
      <w:r>
        <w:t xml:space="preserve"> </w:t>
      </w:r>
      <w:r>
        <w:t xml:space="preserve">“</w:t>
      </w:r>
      <w:r>
        <w:t xml:space="preserve">How far does each individual score deviates from the mean of scores?</w:t>
      </w:r>
      <w:r>
        <w:t xml:space="preserve">”</w:t>
      </w:r>
      <w:r>
        <w:t xml:space="preserve"> </w:t>
      </w:r>
      <w:r>
        <w:t xml:space="preserve">We can demonstrate this with our toy dataset. I am taking more steps than necessary to (a) make clear how the mean deviation (abbreviated, mdev) is calculated and (b) practice using R.</w:t>
      </w:r>
    </w:p>
    <w:p>
      <w:pPr>
        <w:pStyle w:val="BodyText"/>
      </w:pPr>
      <w:r>
        <w:t xml:space="preserve">First, I will create a variable representing the mean:</w:t>
      </w:r>
    </w:p>
    <w:p>
      <w:pPr>
        <w:pStyle w:val="SourceCode"/>
      </w:pPr>
      <w:r>
        <w:rPr>
          <w:rStyle w:val="CommentTok"/>
        </w:rPr>
        <w:t xml:space="preserve"># Dissecting the script, each variable is referenced by</w:t>
      </w:r>
      <w:r>
        <w:br/>
      </w:r>
      <w:r>
        <w:rPr>
          <w:rStyle w:val="CommentTok"/>
        </w:rPr>
        <w:t xml:space="preserve"># df_name$variable_name</w:t>
      </w:r>
      <w:r>
        <w:br/>
      </w:r>
      <w:r>
        <w:rPr>
          <w:rStyle w:val="NormalTok"/>
        </w:rPr>
        <w:t xml:space="preserve">toy</w:t>
      </w:r>
      <w:r>
        <w:rPr>
          <w:rStyle w:val="SpecialCharTok"/>
        </w:rPr>
        <w:t xml:space="preserve">$</w:t>
      </w:r>
      <w:r>
        <w:rPr>
          <w:rStyle w:val="NormalTok"/>
        </w:rPr>
        <w:t xml:space="preserve">mean </w:t>
      </w:r>
      <w:r>
        <w:rPr>
          <w:rStyle w:val="OtherTok"/>
        </w:rPr>
        <w:t xml:space="preserve">&lt;-</w:t>
      </w:r>
      <w:r>
        <w:rPr>
          <w:rStyle w:val="NormalTok"/>
        </w:rPr>
        <w:t xml:space="preserve"> </w:t>
      </w:r>
      <w:r>
        <w:rPr>
          <w:rStyle w:val="FunctionTok"/>
        </w:rPr>
        <w:t xml:space="preserve">mean</w:t>
      </w:r>
      <w:r>
        <w:rPr>
          <w:rStyle w:val="NormalTok"/>
        </w:rPr>
        <w:t xml:space="preserve">(toy</w:t>
      </w:r>
      <w:r>
        <w:rPr>
          <w:rStyle w:val="SpecialCharTok"/>
        </w:rPr>
        <w:t xml:space="preserve">$</w:t>
      </w:r>
      <w:r>
        <w:rPr>
          <w:rStyle w:val="NormalTok"/>
        </w:rPr>
        <w:t xml:space="preserve">toy,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FunctionTok"/>
        </w:rPr>
        <w:t xml:space="preserve">head</w:t>
      </w:r>
      <w:r>
        <w:rPr>
          <w:rStyle w:val="NormalTok"/>
        </w:rPr>
        <w:t xml:space="preserve">(toy)  </w:t>
      </w:r>
      <w:r>
        <w:rPr>
          <w:rStyle w:val="CommentTok"/>
        </w:rPr>
        <w:t xml:space="preserve">#displays the first 6 rows of the data</w:t>
      </w:r>
    </w:p>
    <w:p>
      <w:pPr>
        <w:pStyle w:val="SourceCode"/>
      </w:pPr>
      <w:r>
        <w:rPr>
          <w:rStyle w:val="VerbatimChar"/>
        </w:rPr>
        <w:t xml:space="preserve">  toy mean</w:t>
      </w:r>
      <w:r>
        <w:br/>
      </w:r>
      <w:r>
        <w:rPr>
          <w:rStyle w:val="VerbatimChar"/>
        </w:rPr>
        <w:t xml:space="preserve">1   2  2.6</w:t>
      </w:r>
      <w:r>
        <w:br/>
      </w:r>
      <w:r>
        <w:rPr>
          <w:rStyle w:val="VerbatimChar"/>
        </w:rPr>
        <w:t xml:space="preserve">2   3  2.6</w:t>
      </w:r>
      <w:r>
        <w:br/>
      </w:r>
      <w:r>
        <w:rPr>
          <w:rStyle w:val="VerbatimChar"/>
        </w:rPr>
        <w:t xml:space="preserve">3   2  2.6</w:t>
      </w:r>
      <w:r>
        <w:br/>
      </w:r>
      <w:r>
        <w:rPr>
          <w:rStyle w:val="VerbatimChar"/>
        </w:rPr>
        <w:t xml:space="preserve">4   1  2.6</w:t>
      </w:r>
      <w:r>
        <w:br/>
      </w:r>
      <w:r>
        <w:rPr>
          <w:rStyle w:val="VerbatimChar"/>
        </w:rPr>
        <w:t xml:space="preserve">5   5  2.6</w:t>
      </w:r>
      <w:r>
        <w:br/>
      </w:r>
      <w:r>
        <w:rPr>
          <w:rStyle w:val="VerbatimChar"/>
        </w:rPr>
        <w:t xml:space="preserve">6  NA  2.6</w:t>
      </w:r>
    </w:p>
    <w:p>
      <w:pPr>
        <w:pStyle w:val="FirstParagraph"/>
      </w:pPr>
      <w:r>
        <w:t xml:space="preserve">Next, I will subtract the mean from each individual score. The result</w:t>
      </w:r>
    </w:p>
    <w:p>
      <w:pPr>
        <w:pStyle w:val="SourceCode"/>
      </w:pPr>
      <w:r>
        <w:rPr>
          <w:rStyle w:val="NormalTok"/>
        </w:rPr>
        <w:t xml:space="preserve">toy</w:t>
      </w:r>
      <w:r>
        <w:rPr>
          <w:rStyle w:val="SpecialCharTok"/>
        </w:rPr>
        <w:t xml:space="preserve">$</w:t>
      </w:r>
      <w:r>
        <w:rPr>
          <w:rStyle w:val="NormalTok"/>
        </w:rPr>
        <w:t xml:space="preserve">mdev </w:t>
      </w:r>
      <w:r>
        <w:rPr>
          <w:rStyle w:val="OtherTok"/>
        </w:rPr>
        <w:t xml:space="preserve">&lt;-</w:t>
      </w:r>
      <w:r>
        <w:rPr>
          <w:rStyle w:val="NormalTok"/>
        </w:rPr>
        <w:t xml:space="preserve"> toy</w:t>
      </w:r>
      <w:r>
        <w:rPr>
          <w:rStyle w:val="SpecialCharTok"/>
        </w:rPr>
        <w:t xml:space="preserve">$</w:t>
      </w:r>
      <w:r>
        <w:rPr>
          <w:rStyle w:val="NormalTok"/>
        </w:rPr>
        <w:t xml:space="preserve">toy </w:t>
      </w:r>
      <w:r>
        <w:rPr>
          <w:rStyle w:val="SpecialCharTok"/>
        </w:rPr>
        <w:t xml:space="preserve">-</w:t>
      </w:r>
      <w:r>
        <w:rPr>
          <w:rStyle w:val="NormalTok"/>
        </w:rPr>
        <w:t xml:space="preserve"> toy</w:t>
      </w:r>
      <w:r>
        <w:rPr>
          <w:rStyle w:val="SpecialCharTok"/>
        </w:rPr>
        <w:t xml:space="preserve">$</w:t>
      </w:r>
      <w:r>
        <w:rPr>
          <w:rStyle w:val="NormalTok"/>
        </w:rPr>
        <w:t xml:space="preserve">mean</w:t>
      </w:r>
      <w:r>
        <w:br/>
      </w:r>
      <w:r>
        <w:rPr>
          <w:rStyle w:val="FunctionTok"/>
        </w:rPr>
        <w:t xml:space="preserve">head</w:t>
      </w:r>
      <w:r>
        <w:rPr>
          <w:rStyle w:val="NormalTok"/>
        </w:rPr>
        <w:t xml:space="preserve">(toy)  </w:t>
      </w:r>
      <w:r>
        <w:rPr>
          <w:rStyle w:val="CommentTok"/>
        </w:rPr>
        <w:t xml:space="preserve">#displays the first 6 rows of the data</w:t>
      </w:r>
    </w:p>
    <w:p>
      <w:pPr>
        <w:pStyle w:val="SourceCode"/>
      </w:pPr>
      <w:r>
        <w:rPr>
          <w:rStyle w:val="VerbatimChar"/>
        </w:rPr>
        <w:t xml:space="preserve">  toy mean mdev</w:t>
      </w:r>
      <w:r>
        <w:br/>
      </w:r>
      <w:r>
        <w:rPr>
          <w:rStyle w:val="VerbatimChar"/>
        </w:rPr>
        <w:t xml:space="preserve">1   2  2.6 -0.6</w:t>
      </w:r>
      <w:r>
        <w:br/>
      </w:r>
      <w:r>
        <w:rPr>
          <w:rStyle w:val="VerbatimChar"/>
        </w:rPr>
        <w:t xml:space="preserve">2   3  2.6  0.4</w:t>
      </w:r>
      <w:r>
        <w:br/>
      </w:r>
      <w:r>
        <w:rPr>
          <w:rStyle w:val="VerbatimChar"/>
        </w:rPr>
        <w:t xml:space="preserve">3   2  2.6 -0.6</w:t>
      </w:r>
      <w:r>
        <w:br/>
      </w:r>
      <w:r>
        <w:rPr>
          <w:rStyle w:val="VerbatimChar"/>
        </w:rPr>
        <w:t xml:space="preserve">4   1  2.6 -1.6</w:t>
      </w:r>
      <w:r>
        <w:br/>
      </w:r>
      <w:r>
        <w:rPr>
          <w:rStyle w:val="VerbatimChar"/>
        </w:rPr>
        <w:t xml:space="preserve">5   5  2.6  2.4</w:t>
      </w:r>
      <w:r>
        <w:br/>
      </w:r>
      <w:r>
        <w:rPr>
          <w:rStyle w:val="VerbatimChar"/>
        </w:rPr>
        <w:t xml:space="preserve">6  NA  2.6   NA</w:t>
      </w:r>
    </w:p>
    <w:p>
      <w:pPr>
        <w:pStyle w:val="FirstParagraph"/>
      </w:pPr>
      <w:r>
        <w:t xml:space="preserve">The variable,</w:t>
      </w:r>
      <w:r>
        <w:t xml:space="preserve"> </w:t>
      </w:r>
      <w:r>
        <w:rPr>
          <w:iCs/>
          <w:i/>
        </w:rPr>
        <w:t xml:space="preserve">mdev</w:t>
      </w:r>
      <w:r>
        <w:t xml:space="preserve"> </w:t>
      </w:r>
      <w:r>
        <w:t xml:space="preserve">(short for</w:t>
      </w:r>
      <w:r>
        <w:t xml:space="preserve"> </w:t>
      </w:r>
      <w:r>
        <w:t xml:space="preserve">“</w:t>
      </w:r>
      <w:r>
        <w:t xml:space="preserve">mean deviation</w:t>
      </w:r>
      <w:r>
        <w:t xml:space="preserve">”</w:t>
      </w:r>
      <w:r>
        <w:t xml:space="preserve">) lets us know how far the individual score is from the mean. Unfortunately, it does not provide an overall estimate of variation. Further, summing and averaging these values all result in zero. Take a look:</w:t>
      </w:r>
    </w:p>
    <w:p>
      <w:pPr>
        <w:pStyle w:val="SourceCode"/>
      </w:pPr>
      <w:r>
        <w:rPr>
          <w:rStyle w:val="CommentTok"/>
        </w:rPr>
        <w:t xml:space="preserve"># Dissecting the script, Wrapping the sum and mean script in 'round'</w:t>
      </w:r>
      <w:r>
        <w:br/>
      </w:r>
      <w:r>
        <w:rPr>
          <w:rStyle w:val="CommentTok"/>
        </w:rPr>
        <w:t xml:space="preserve"># and following with the desired decimal places, provides a rounde</w:t>
      </w:r>
      <w:r>
        <w:br/>
      </w:r>
      <w:r>
        <w:rPr>
          <w:rStyle w:val="CommentTok"/>
        </w:rPr>
        <w:t xml:space="preserve"># result.</w:t>
      </w:r>
      <w:r>
        <w:br/>
      </w:r>
      <w:r>
        <w:rPr>
          <w:rStyle w:val="FunctionTok"/>
        </w:rPr>
        <w:t xml:space="preserve">round</w:t>
      </w:r>
      <w:r>
        <w:rPr>
          <w:rStyle w:val="NormalTok"/>
        </w:rPr>
        <w:t xml:space="preserve">(</w:t>
      </w:r>
      <w:r>
        <w:rPr>
          <w:rStyle w:val="FunctionTok"/>
        </w:rPr>
        <w:t xml:space="preserve">sum</w:t>
      </w:r>
      <w:r>
        <w:rPr>
          <w:rStyle w:val="NormalTok"/>
        </w:rPr>
        <w:t xml:space="preserve">(toy</w:t>
      </w:r>
      <w:r>
        <w:rPr>
          <w:rStyle w:val="SpecialCharTok"/>
        </w:rPr>
        <w:t xml:space="preserve">$</w:t>
      </w:r>
      <w:r>
        <w:rPr>
          <w:rStyle w:val="NormalTok"/>
        </w:rPr>
        <w:t xml:space="preserve">mdev,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[1] 0</w:t>
      </w:r>
    </w:p>
    <w:p>
      <w:pPr>
        <w:pStyle w:val="SourceCode"/>
      </w:pPr>
      <w:r>
        <w:rPr>
          <w:rStyle w:val="FunctionTok"/>
        </w:rPr>
        <w:t xml:space="preserve">round</w:t>
      </w:r>
      <w:r>
        <w:rPr>
          <w:rStyle w:val="NormalTok"/>
        </w:rPr>
        <w:t xml:space="preserve">(</w:t>
      </w:r>
      <w:r>
        <w:rPr>
          <w:rStyle w:val="FunctionTok"/>
        </w:rPr>
        <w:t xml:space="preserve">mean</w:t>
      </w:r>
      <w:r>
        <w:rPr>
          <w:rStyle w:val="NormalTok"/>
        </w:rPr>
        <w:t xml:space="preserve">(toy</w:t>
      </w:r>
      <w:r>
        <w:rPr>
          <w:rStyle w:val="SpecialCharTok"/>
        </w:rPr>
        <w:t xml:space="preserve">$</w:t>
      </w:r>
      <w:r>
        <w:rPr>
          <w:rStyle w:val="NormalTok"/>
        </w:rPr>
        <w:t xml:space="preserve">mdev,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[1] 0</w:t>
      </w:r>
    </w:p>
    <w:p>
      <w:pPr>
        <w:pStyle w:val="FirstParagraph"/>
      </w:pPr>
      <w:r>
        <w:t xml:space="preserve">One solution is to create the</w:t>
      </w:r>
      <w:r>
        <w:t xml:space="preserve"> </w:t>
      </w:r>
      <w:r>
        <w:rPr>
          <w:iCs/>
          <w:i/>
        </w:rPr>
        <w:t xml:space="preserve">mean absolute deviation</w:t>
      </w:r>
      <w:r>
        <w:t xml:space="preserve">. We first transform the mean deviation score to their absolute values, and then sum them.</w:t>
      </w:r>
    </w:p>
    <w:p>
      <w:pPr>
        <w:pStyle w:val="SourceCode"/>
      </w:pPr>
      <w:r>
        <w:rPr>
          <w:rStyle w:val="NormalTok"/>
        </w:rPr>
        <w:t xml:space="preserve">toy</w:t>
      </w:r>
      <w:r>
        <w:rPr>
          <w:rStyle w:val="SpecialCharTok"/>
        </w:rPr>
        <w:t xml:space="preserve">$</w:t>
      </w:r>
      <w:r>
        <w:rPr>
          <w:rStyle w:val="NormalTok"/>
        </w:rPr>
        <w:t xml:space="preserve">abslt_m </w:t>
      </w:r>
      <w:r>
        <w:rPr>
          <w:rStyle w:val="OtherTok"/>
        </w:rPr>
        <w:t xml:space="preserve">&lt;-</w:t>
      </w:r>
      <w:r>
        <w:rPr>
          <w:rStyle w:val="NormalTok"/>
        </w:rPr>
        <w:t xml:space="preserve"> </w:t>
      </w:r>
      <w:r>
        <w:rPr>
          <w:rStyle w:val="FunctionTok"/>
        </w:rPr>
        <w:t xml:space="preserve">abs</w:t>
      </w:r>
      <w:r>
        <w:rPr>
          <w:rStyle w:val="NormalTok"/>
        </w:rPr>
        <w:t xml:space="preserve">(toy</w:t>
      </w:r>
      <w:r>
        <w:rPr>
          <w:rStyle w:val="SpecialCharTok"/>
        </w:rPr>
        <w:t xml:space="preserve">$</w:t>
      </w:r>
      <w:r>
        <w:rPr>
          <w:rStyle w:val="NormalTok"/>
        </w:rPr>
        <w:t xml:space="preserve">mdev)</w:t>
      </w:r>
      <w:r>
        <w:br/>
      </w:r>
      <w:r>
        <w:rPr>
          <w:rStyle w:val="FunctionTok"/>
        </w:rPr>
        <w:t xml:space="preserve">head</w:t>
      </w:r>
      <w:r>
        <w:rPr>
          <w:rStyle w:val="NormalTok"/>
        </w:rPr>
        <w:t xml:space="preserve">(toy)</w:t>
      </w:r>
    </w:p>
    <w:p>
      <w:pPr>
        <w:pStyle w:val="SourceCode"/>
      </w:pPr>
      <w:r>
        <w:rPr>
          <w:rStyle w:val="VerbatimChar"/>
        </w:rPr>
        <w:t xml:space="preserve">  toy mean mdev abslt_m</w:t>
      </w:r>
      <w:r>
        <w:br/>
      </w:r>
      <w:r>
        <w:rPr>
          <w:rStyle w:val="VerbatimChar"/>
        </w:rPr>
        <w:t xml:space="preserve">1   2  2.6 -0.6     0.6</w:t>
      </w:r>
      <w:r>
        <w:br/>
      </w:r>
      <w:r>
        <w:rPr>
          <w:rStyle w:val="VerbatimChar"/>
        </w:rPr>
        <w:t xml:space="preserve">2   3  2.6  0.4     0.4</w:t>
      </w:r>
      <w:r>
        <w:br/>
      </w:r>
      <w:r>
        <w:rPr>
          <w:rStyle w:val="VerbatimChar"/>
        </w:rPr>
        <w:t xml:space="preserve">3   2  2.6 -0.6     0.6</w:t>
      </w:r>
      <w:r>
        <w:br/>
      </w:r>
      <w:r>
        <w:rPr>
          <w:rStyle w:val="VerbatimChar"/>
        </w:rPr>
        <w:t xml:space="preserve">4   1  2.6 -1.6     1.6</w:t>
      </w:r>
      <w:r>
        <w:br/>
      </w:r>
      <w:r>
        <w:rPr>
          <w:rStyle w:val="VerbatimChar"/>
        </w:rPr>
        <w:t xml:space="preserve">5   5  2.6  2.4     2.4</w:t>
      </w:r>
      <w:r>
        <w:br/>
      </w:r>
      <w:r>
        <w:rPr>
          <w:rStyle w:val="VerbatimChar"/>
        </w:rPr>
        <w:t xml:space="preserve">6  NA  2.6   NA      NA</w:t>
      </w:r>
    </w:p>
    <w:p>
      <w:pPr>
        <w:pStyle w:val="FirstParagraph"/>
      </w:pPr>
      <w:r>
        <w:t xml:space="preserve">And now to average them:</w:t>
      </w:r>
    </w:p>
    <w:p>
      <w:pPr>
        <w:pStyle w:val="SourceCode"/>
      </w:pPr>
      <w:r>
        <w:rPr>
          <w:rStyle w:val="FunctionTok"/>
        </w:rPr>
        <w:t xml:space="preserve">round</w:t>
      </w:r>
      <w:r>
        <w:rPr>
          <w:rStyle w:val="NormalTok"/>
        </w:rPr>
        <w:t xml:space="preserve">(</w:t>
      </w:r>
      <w:r>
        <w:rPr>
          <w:rStyle w:val="FunctionTok"/>
        </w:rPr>
        <w:t xml:space="preserve">mean</w:t>
      </w:r>
      <w:r>
        <w:rPr>
          <w:rStyle w:val="NormalTok"/>
        </w:rPr>
        <w:t xml:space="preserve">(toy</w:t>
      </w:r>
      <w:r>
        <w:rPr>
          <w:rStyle w:val="SpecialCharTok"/>
        </w:rPr>
        <w:t xml:space="preserve">$</w:t>
      </w:r>
      <w:r>
        <w:rPr>
          <w:rStyle w:val="NormalTok"/>
        </w:rPr>
        <w:t xml:space="preserve">abslt_m,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[1] 1.12</w:t>
      </w:r>
    </w:p>
    <w:p>
      <w:pPr>
        <w:pStyle w:val="FirstParagraph"/>
      </w:pPr>
      <w:r>
        <w:t xml:space="preserve">This value tells how far individual observations are from the mean,</w:t>
      </w:r>
      <w:r>
        <w:t xml:space="preserve"> </w:t>
      </w:r>
      <w:r>
        <w:t xml:space="preserve">“</w:t>
      </w:r>
      <w:r>
        <w:t xml:space="preserve">on average.</w:t>
      </w:r>
      <w:r>
        <w:t xml:space="preserve">”</w:t>
      </w:r>
      <w:r>
        <w:t xml:space="preserve"> </w:t>
      </w:r>
      <w:r>
        <w:t xml:space="preserve">In our toy dataset, the average distance from the mean is 1.12.</w:t>
      </w:r>
    </w:p>
    <w:p>
      <w:pPr>
        <w:pStyle w:val="BodyText"/>
      </w:pPr>
      <w:r>
        <w:t xml:space="preserve">So that we can keep statistical notation in our mind, this is the formula calculating the absolute mean deviation:</w:t>
      </w:r>
    </w:p>
    <w:p>
      <w:pPr>
        <w:pStyle w:val="BodyText"/>
      </w:pPr>
      <m:oMathPara>
        <m:oMathParaPr>
          <m:jc m:val="center"/>
        </m:oMathParaPr>
        <m:oMath>
          <m:nary>
            <m:naryPr>
              <m:chr m:val="∑"/>
              <m:limLoc m:val="undOvr"/>
              <m:subHide m:val="0"/>
              <m:supHide m:val="0"/>
            </m:naryPr>
            <m:sub>
              <m:r>
                <m:t>i</m:t>
              </m:r>
              <m:r>
                <m:rPr>
                  <m:sty m:val="p"/>
                </m:rPr>
                <m:t>=</m:t>
              </m:r>
              <m:r>
                <m:t>1</m:t>
              </m:r>
            </m:sub>
            <m:sup>
              <m:r>
                <m:t>n</m:t>
              </m:r>
            </m:sup>
            <m:e>
              <m:d>
                <m:dPr>
                  <m:begChr m:val="|"/>
                  <m:endChr m:val="|"/>
                  <m:sepChr m:val=""/>
                  <m:grow/>
                </m:dPr>
                <m:e>
                  <m:sSub>
                    <m:e>
                      <m:r>
                        <m:t>X</m:t>
                      </m:r>
                    </m:e>
                    <m:sub>
                      <m:r>
                        <m:t>i</m:t>
                      </m:r>
                    </m:sub>
                  </m:sSub>
                  <m:r>
                    <m:rPr>
                      <m:sty m:val="p"/>
                    </m:rPr>
                    <m:t>−</m:t>
                  </m:r>
                  <m:acc>
                    <m:accPr>
                      <m:chr m:val="‾"/>
                    </m:accPr>
                    <m:e>
                      <m:r>
                        <m:t>X</m:t>
                      </m:r>
                    </m:e>
                  </m:acc>
                </m:e>
              </m:d>
            </m:e>
          </m:nary>
        </m:oMath>
      </m:oMathPara>
    </w:p>
    <w:p>
      <w:pPr>
        <w:pStyle w:val="FirstParagraph"/>
      </w:pPr>
      <w:r>
        <w:t xml:space="preserve">Let’s quickly repeat the process with the negative affect variable in our research vignette. So that we can more clearly see the relationship of the new variables to negative affect, let me create a df containing only nAff:</w:t>
      </w:r>
    </w:p>
    <w:p>
      <w:pPr>
        <w:pStyle w:val="SourceCode"/>
      </w:pPr>
      <w:r>
        <w:rPr>
          <w:rStyle w:val="FunctionTok"/>
        </w:rPr>
        <w:t xml:space="preserve">library</w:t>
      </w:r>
      <w:r>
        <w:rPr>
          <w:rStyle w:val="NormalTok"/>
        </w:rPr>
        <w:t xml:space="preserve">(tidyverse)</w:t>
      </w:r>
      <w:r>
        <w:br/>
      </w:r>
      <w:r>
        <w:rPr>
          <w:rStyle w:val="NormalTok"/>
        </w:rPr>
        <w:t xml:space="preserve">df_nAff </w:t>
      </w:r>
      <w:r>
        <w:rPr>
          <w:rStyle w:val="OtherTok"/>
        </w:rPr>
        <w:t xml:space="preserve">&lt;-</w:t>
      </w:r>
      <w:r>
        <w:rPr>
          <w:rStyle w:val="NormalTok"/>
        </w:rPr>
        <w:t xml:space="preserve"> df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(nAff)</w:t>
      </w:r>
    </w:p>
    <w:p>
      <w:pPr>
        <w:pStyle w:val="SourceCode"/>
      </w:pPr>
      <w:r>
        <w:rPr>
          <w:rStyle w:val="NormalTok"/>
        </w:rPr>
        <w:t xml:space="preserve">df_nAff</w:t>
      </w:r>
      <w:r>
        <w:rPr>
          <w:rStyle w:val="SpecialCharTok"/>
        </w:rPr>
        <w:t xml:space="preserve">$</w:t>
      </w:r>
      <w:r>
        <w:rPr>
          <w:rStyle w:val="NormalTok"/>
        </w:rPr>
        <w:t xml:space="preserve">mdevNA </w:t>
      </w:r>
      <w:r>
        <w:rPr>
          <w:rStyle w:val="OtherTok"/>
        </w:rPr>
        <w:t xml:space="preserve">&lt;-</w:t>
      </w:r>
      <w:r>
        <w:rPr>
          <w:rStyle w:val="NormalTok"/>
        </w:rPr>
        <w:t xml:space="preserve"> df_nAff</w:t>
      </w:r>
      <w:r>
        <w:rPr>
          <w:rStyle w:val="SpecialCharTok"/>
        </w:rPr>
        <w:t xml:space="preserve">$</w:t>
      </w:r>
      <w:r>
        <w:rPr>
          <w:rStyle w:val="NormalTok"/>
        </w:rPr>
        <w:t xml:space="preserve">nAff </w:t>
      </w:r>
      <w:r>
        <w:rPr>
          <w:rStyle w:val="SpecialCharTok"/>
        </w:rPr>
        <w:t xml:space="preserve">-</w:t>
      </w:r>
      <w:r>
        <w:rPr>
          <w:rStyle w:val="NormalTok"/>
        </w:rPr>
        <w:t xml:space="preserve"> </w:t>
      </w:r>
      <w:r>
        <w:rPr>
          <w:rStyle w:val="FunctionTok"/>
        </w:rPr>
        <w:t xml:space="preserve">mean</w:t>
      </w:r>
      <w:r>
        <w:rPr>
          <w:rStyle w:val="NormalTok"/>
        </w:rPr>
        <w:t xml:space="preserve">(df_nAff</w:t>
      </w:r>
      <w:r>
        <w:rPr>
          <w:rStyle w:val="SpecialCharTok"/>
        </w:rPr>
        <w:t xml:space="preserve">$</w:t>
      </w:r>
      <w:r>
        <w:rPr>
          <w:rStyle w:val="NormalTok"/>
        </w:rPr>
        <w:t xml:space="preserve">nAff,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df_nAff</w:t>
      </w:r>
      <w:r>
        <w:rPr>
          <w:rStyle w:val="SpecialCharTok"/>
        </w:rPr>
        <w:t xml:space="preserve">$</w:t>
      </w:r>
      <w:r>
        <w:rPr>
          <w:rStyle w:val="NormalTok"/>
        </w:rPr>
        <w:t xml:space="preserve">abNAmdev </w:t>
      </w:r>
      <w:r>
        <w:rPr>
          <w:rStyle w:val="OtherTok"/>
        </w:rPr>
        <w:t xml:space="preserve">&lt;-</w:t>
      </w:r>
      <w:r>
        <w:rPr>
          <w:rStyle w:val="NormalTok"/>
        </w:rPr>
        <w:t xml:space="preserve"> </w:t>
      </w:r>
      <w:r>
        <w:rPr>
          <w:rStyle w:val="FunctionTok"/>
        </w:rPr>
        <w:t xml:space="preserve">abs</w:t>
      </w:r>
      <w:r>
        <w:rPr>
          <w:rStyle w:val="NormalTok"/>
        </w:rPr>
        <w:t xml:space="preserve">(df_nAff</w:t>
      </w:r>
      <w:r>
        <w:rPr>
          <w:rStyle w:val="SpecialCharTok"/>
        </w:rPr>
        <w:t xml:space="preserve">$</w:t>
      </w:r>
      <w:r>
        <w:rPr>
          <w:rStyle w:val="NormalTok"/>
        </w:rPr>
        <w:t xml:space="preserve">mdevNA)</w:t>
      </w:r>
      <w:r>
        <w:br/>
      </w:r>
      <w:r>
        <w:rPr>
          <w:rStyle w:val="FunctionTok"/>
        </w:rPr>
        <w:t xml:space="preserve">head</w:t>
      </w:r>
      <w:r>
        <w:rPr>
          <w:rStyle w:val="NormalTok"/>
        </w:rPr>
        <w:t xml:space="preserve">(df_nAff)</w:t>
      </w:r>
    </w:p>
    <w:p>
      <w:pPr>
        <w:pStyle w:val="SourceCode"/>
      </w:pPr>
      <w:r>
        <w:rPr>
          <w:rStyle w:val="VerbatimChar"/>
        </w:rPr>
        <w:t xml:space="preserve">      nAff     mdevNA  abNAmdev</w:t>
      </w:r>
      <w:r>
        <w:br/>
      </w:r>
      <w:r>
        <w:rPr>
          <w:rStyle w:val="VerbatimChar"/>
        </w:rPr>
        <w:t xml:space="preserve">1 2.316454  0.5017878 0.5017878</w:t>
      </w:r>
      <w:r>
        <w:br/>
      </w:r>
      <w:r>
        <w:rPr>
          <w:rStyle w:val="VerbatimChar"/>
        </w:rPr>
        <w:t xml:space="preserve">2 2.585344  0.7706780 0.7706780</w:t>
      </w:r>
      <w:r>
        <w:br/>
      </w:r>
      <w:r>
        <w:rPr>
          <w:rStyle w:val="VerbatimChar"/>
        </w:rPr>
        <w:t xml:space="preserve">3 2.274760  0.4600937 0.4600937</w:t>
      </w:r>
      <w:r>
        <w:br/>
      </w:r>
      <w:r>
        <w:rPr>
          <w:rStyle w:val="VerbatimChar"/>
        </w:rPr>
        <w:t xml:space="preserve">4 2.281637  0.4669707 0.4669707</w:t>
      </w:r>
      <w:r>
        <w:br/>
      </w:r>
      <w:r>
        <w:rPr>
          <w:rStyle w:val="VerbatimChar"/>
        </w:rPr>
        <w:t xml:space="preserve">5 2.005462  0.1907964 0.1907964</w:t>
      </w:r>
      <w:r>
        <w:br/>
      </w:r>
      <w:r>
        <w:rPr>
          <w:rStyle w:val="VerbatimChar"/>
        </w:rPr>
        <w:t xml:space="preserve">6 1.174359 -0.6403072 0.6403072</w:t>
      </w:r>
    </w:p>
    <w:p>
      <w:pPr>
        <w:pStyle w:val="SourceCode"/>
      </w:pPr>
      <w:r>
        <w:rPr>
          <w:rStyle w:val="FunctionTok"/>
        </w:rPr>
        <w:t xml:space="preserve">round</w:t>
      </w:r>
      <w:r>
        <w:rPr>
          <w:rStyle w:val="NormalTok"/>
        </w:rPr>
        <w:t xml:space="preserve">(</w:t>
      </w:r>
      <w:r>
        <w:rPr>
          <w:rStyle w:val="FunctionTok"/>
        </w:rPr>
        <w:t xml:space="preserve">mean</w:t>
      </w:r>
      <w:r>
        <w:rPr>
          <w:rStyle w:val="NormalTok"/>
        </w:rPr>
        <w:t xml:space="preserve">(df_nAff</w:t>
      </w:r>
      <w:r>
        <w:rPr>
          <w:rStyle w:val="SpecialCharTok"/>
        </w:rPr>
        <w:t xml:space="preserve">$</w:t>
      </w:r>
      <w:r>
        <w:rPr>
          <w:rStyle w:val="NormalTok"/>
        </w:rPr>
        <w:t xml:space="preserve">abNAmdev,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[1] 0.521</w:t>
      </w:r>
    </w:p>
    <w:p>
      <w:pPr>
        <w:pStyle w:val="FirstParagraph"/>
      </w:pPr>
      <w:r>
        <w:t xml:space="preserve">Thus, the absolute mean deviation for the negative affect variable in our research vignette is 0.521.</w:t>
      </w:r>
    </w:p>
    <w:p>
      <w:pPr>
        <w:pStyle w:val="BodyText"/>
      </w:pPr>
      <w:r>
        <w:t xml:space="preserve">Although relatively intuitive, the absolute mean deviation is not all that useful. Most statistics texts include it because it is one of the steps toward variance, and ultimately, the standard deviation.</w:t>
      </w:r>
    </w:p>
    <w:bookmarkEnd w:id="103"/>
    <w:bookmarkStart w:id="104" w:name="variance"/>
    <w:p>
      <w:pPr>
        <w:pStyle w:val="Heading3"/>
      </w:pPr>
      <w:r>
        <w:rPr>
          <w:rStyle w:val="SectionNumber"/>
        </w:rPr>
        <w:t xml:space="preserve">3.4.5</w:t>
      </w:r>
      <w:r>
        <w:tab/>
      </w:r>
      <w:r>
        <w:t xml:space="preserve">Variance</w:t>
      </w:r>
    </w:p>
    <w:p>
      <w:pPr>
        <w:pStyle w:val="FirstParagraph"/>
      </w:pPr>
      <w:r>
        <w:t xml:space="preserve">Variance is considered to be an</w:t>
      </w:r>
      <w:r>
        <w:t xml:space="preserve"> </w:t>
      </w:r>
      <w:r>
        <w:rPr>
          <w:iCs/>
          <w:i/>
        </w:rPr>
        <w:t xml:space="preserve">average</w:t>
      </w:r>
      <w:r>
        <w:t xml:space="preserve"> </w:t>
      </w:r>
      <w:r>
        <w:t xml:space="preserve">dispersion calculated by summing the squared deviations and dividing by the number of observations (less 1; more on that in later lessons).</w:t>
      </w:r>
    </w:p>
    <w:p>
      <w:pPr>
        <w:pStyle w:val="BodyText"/>
      </w:pPr>
      <w:r>
        <w:t xml:space="preserve">Our next step is to square the mean deviations. This value is also called the</w:t>
      </w:r>
      <w:r>
        <w:t xml:space="preserve"> </w:t>
      </w:r>
      <w:r>
        <w:rPr>
          <w:iCs/>
          <w:i/>
        </w:rPr>
        <w:t xml:space="preserve">sum of squared errors</w:t>
      </w:r>
      <w:r>
        <w:t xml:space="preserve">,</w:t>
      </w:r>
      <w:r>
        <w:t xml:space="preserve"> </w:t>
      </w:r>
      <w:r>
        <w:rPr>
          <w:iCs/>
          <w:i/>
        </w:rPr>
        <w:t xml:space="preserve">sum of squared deviations around the mean</w:t>
      </w:r>
      <w:r>
        <w:t xml:space="preserve">, or</w:t>
      </w:r>
      <w:r>
        <w:t xml:space="preserve"> </w:t>
      </w:r>
      <w:r>
        <w:rPr>
          <w:iCs/>
          <w:i/>
        </w:rPr>
        <w:t xml:space="preserve">sums of squares</w:t>
      </w:r>
      <w:r>
        <w:t xml:space="preserve"> </w:t>
      </w:r>
      <w:r>
        <w:t xml:space="preserve">and is abbreviated as</w:t>
      </w:r>
      <w:r>
        <w:t xml:space="preserve"> </w:t>
      </w:r>
      <w:r>
        <w:rPr>
          <w:iCs/>
          <w:i/>
        </w:rPr>
        <w:t xml:space="preserve">SS</w:t>
      </w:r>
      <w:r>
        <w:t xml:space="preserve">. Below are common statistical representations:</w:t>
      </w:r>
    </w:p>
    <w:p>
      <w:pPr>
        <w:pStyle w:val="BodyText"/>
      </w:pPr>
      <m:oMathPara>
        <m:oMathParaPr>
          <m:jc m:val="center"/>
        </m:oMathParaPr>
        <m:oMath>
          <m:r>
            <m:t>S</m:t>
          </m:r>
          <m:r>
            <m:t>S</m:t>
          </m:r>
          <m:r>
            <m:rPr>
              <m:sty m:val="p"/>
            </m:rPr>
            <m:t>=</m:t>
          </m:r>
          <m:nary>
            <m:naryPr>
              <m:chr m:val="∑"/>
              <m:limLoc m:val="undOvr"/>
              <m:subHide m:val="0"/>
              <m:supHide m:val="0"/>
            </m:naryPr>
            <m:sub>
              <m:r>
                <m:t>i</m:t>
              </m:r>
              <m:r>
                <m:rPr>
                  <m:sty m:val="p"/>
                </m:rPr>
                <m:t>=</m:t>
              </m:r>
              <m:r>
                <m:t>1</m:t>
              </m:r>
            </m:sub>
            <m:sup>
              <m:r>
                <m:t>n</m:t>
              </m:r>
            </m:sup>
            <m:e>
              <m:sSup>
                <m:e>
                  <m:d>
                    <m:dPr>
                      <m:begChr m:val="("/>
                      <m:endChr m:val=")"/>
                      <m:sepChr m:val=""/>
                      <m:grow/>
                    </m:dPr>
                    <m:e>
                      <m:sSub>
                        <m:e>
                          <m:r>
                            <m:t>X</m:t>
                          </m:r>
                        </m:e>
                        <m:sub>
                          <m:r>
                            <m:t>i</m:t>
                          </m:r>
                        </m:sub>
                      </m:sSub>
                      <m:r>
                        <m:rPr>
                          <m:sty m:val="p"/>
                        </m:rPr>
                        <m:t>−</m:t>
                      </m:r>
                      <m:acc>
                        <m:accPr>
                          <m:chr m:val="‾"/>
                        </m:accPr>
                        <m:e>
                          <m:r>
                            <m:t>X</m:t>
                          </m:r>
                        </m:e>
                      </m:acc>
                    </m:e>
                  </m:d>
                </m:e>
                <m:sup>
                  <m:sSup>
                    <m:e>
                      <m:r>
                        <m:t>​</m:t>
                      </m:r>
                    </m:e>
                    <m:sup>
                      <m:r>
                        <m:t>2</m:t>
                      </m:r>
                    </m:sup>
                  </m:sSup>
                </m:sup>
              </m:sSup>
            </m:e>
          </m:nary>
        </m:oMath>
      </m:oMathPara>
    </w:p>
    <w:p>
      <w:pPr>
        <w:pStyle w:val="FirstParagraph"/>
      </w:pPr>
      <w:r>
        <w:t xml:space="preserve">Let’s do it with our toy data.</w:t>
      </w:r>
    </w:p>
    <w:p>
      <w:pPr>
        <w:pStyle w:val="SourceCode"/>
      </w:pPr>
      <w:r>
        <w:rPr>
          <w:rStyle w:val="NormalTok"/>
        </w:rPr>
        <w:t xml:space="preserve">toy</w:t>
      </w:r>
      <w:r>
        <w:rPr>
          <w:rStyle w:val="SpecialCharTok"/>
        </w:rPr>
        <w:t xml:space="preserve">$</w:t>
      </w:r>
      <w:r>
        <w:rPr>
          <w:rStyle w:val="NormalTok"/>
        </w:rPr>
        <w:t xml:space="preserve">mdev2 </w:t>
      </w:r>
      <w:r>
        <w:rPr>
          <w:rStyle w:val="OtherTok"/>
        </w:rPr>
        <w:t xml:space="preserve">&lt;-</w:t>
      </w:r>
      <w:r>
        <w:rPr>
          <w:rStyle w:val="NormalTok"/>
        </w:rPr>
        <w:t xml:space="preserve"> (toy</w:t>
      </w:r>
      <w:r>
        <w:rPr>
          <w:rStyle w:val="SpecialCharTok"/>
        </w:rPr>
        <w:t xml:space="preserve">$</w:t>
      </w:r>
      <w:r>
        <w:rPr>
          <w:rStyle w:val="NormalTok"/>
        </w:rPr>
        <w:t xml:space="preserve">mdev) </w:t>
      </w:r>
      <w:r>
        <w:rPr>
          <w:rStyle w:val="SpecialCharTok"/>
        </w:rPr>
        <w:t xml:space="preserve">*</w:t>
      </w:r>
      <w:r>
        <w:rPr>
          <w:rStyle w:val="NormalTok"/>
        </w:rPr>
        <w:t xml:space="preserve"> (toy</w:t>
      </w:r>
      <w:r>
        <w:rPr>
          <w:rStyle w:val="SpecialCharTok"/>
        </w:rPr>
        <w:t xml:space="preserve">$</w:t>
      </w:r>
      <w:r>
        <w:rPr>
          <w:rStyle w:val="NormalTok"/>
        </w:rPr>
        <w:t xml:space="preserve">mdev)</w:t>
      </w:r>
      <w:r>
        <w:br/>
      </w:r>
      <w:r>
        <w:rPr>
          <w:rStyle w:val="FunctionTok"/>
        </w:rPr>
        <w:t xml:space="preserve">sum</w:t>
      </w:r>
      <w:r>
        <w:rPr>
          <w:rStyle w:val="NormalTok"/>
        </w:rPr>
        <w:t xml:space="preserve">(toy</w:t>
      </w:r>
      <w:r>
        <w:rPr>
          <w:rStyle w:val="SpecialCharTok"/>
        </w:rPr>
        <w:t xml:space="preserve">$</w:t>
      </w:r>
      <w:r>
        <w:rPr>
          <w:rStyle w:val="NormalTok"/>
        </w:rPr>
        <w:t xml:space="preserve">mdev2,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CommentTok"/>
        </w:rPr>
        <w:t xml:space="preserve">#sum of squared deviations</w:t>
      </w:r>
    </w:p>
    <w:p>
      <w:pPr>
        <w:pStyle w:val="SourceCode"/>
      </w:pPr>
      <w:r>
        <w:rPr>
          <w:rStyle w:val="VerbatimChar"/>
        </w:rPr>
        <w:t xml:space="preserve">[1] 9.2</w:t>
      </w:r>
    </w:p>
    <w:p>
      <w:pPr>
        <w:pStyle w:val="SourceCode"/>
      </w:pPr>
      <w:r>
        <w:rPr>
          <w:rStyle w:val="FunctionTok"/>
        </w:rPr>
        <w:t xml:space="preserve">head</w:t>
      </w:r>
      <w:r>
        <w:rPr>
          <w:rStyle w:val="NormalTok"/>
        </w:rPr>
        <w:t xml:space="preserve">(toy)</w:t>
      </w:r>
    </w:p>
    <w:p>
      <w:pPr>
        <w:pStyle w:val="SourceCode"/>
      </w:pPr>
      <w:r>
        <w:rPr>
          <w:rStyle w:val="VerbatimChar"/>
        </w:rPr>
        <w:t xml:space="preserve">  toy mean mdev abslt_m mdev2</w:t>
      </w:r>
      <w:r>
        <w:br/>
      </w:r>
      <w:r>
        <w:rPr>
          <w:rStyle w:val="VerbatimChar"/>
        </w:rPr>
        <w:t xml:space="preserve">1   2  2.6 -0.6     0.6  0.36</w:t>
      </w:r>
      <w:r>
        <w:br/>
      </w:r>
      <w:r>
        <w:rPr>
          <w:rStyle w:val="VerbatimChar"/>
        </w:rPr>
        <w:t xml:space="preserve">2   3  2.6  0.4     0.4  0.16</w:t>
      </w:r>
      <w:r>
        <w:br/>
      </w:r>
      <w:r>
        <w:rPr>
          <w:rStyle w:val="VerbatimChar"/>
        </w:rPr>
        <w:t xml:space="preserve">3   2  2.6 -0.6     0.6  0.36</w:t>
      </w:r>
      <w:r>
        <w:br/>
      </w:r>
      <w:r>
        <w:rPr>
          <w:rStyle w:val="VerbatimChar"/>
        </w:rPr>
        <w:t xml:space="preserve">4   1  2.6 -1.6     1.6  2.56</w:t>
      </w:r>
      <w:r>
        <w:br/>
      </w:r>
      <w:r>
        <w:rPr>
          <w:rStyle w:val="VerbatimChar"/>
        </w:rPr>
        <w:t xml:space="preserve">5   5  2.6  2.4     2.4  5.76</w:t>
      </w:r>
      <w:r>
        <w:br/>
      </w:r>
      <w:r>
        <w:rPr>
          <w:rStyle w:val="VerbatimChar"/>
        </w:rPr>
        <w:t xml:space="preserve">6  NA  2.6   NA      NA    NA</w:t>
      </w:r>
    </w:p>
    <w:p>
      <w:pPr>
        <w:pStyle w:val="FirstParagraph"/>
      </w:pPr>
      <w:r>
        <w:t xml:space="preserve">Thus, our</w:t>
      </w:r>
      <w:r>
        <w:t xml:space="preserve"> </w:t>
      </w:r>
      <w:r>
        <w:rPr>
          <w:iCs/>
          <w:i/>
        </w:rPr>
        <w:t xml:space="preserve">SS</w:t>
      </w:r>
      <w:r>
        <w:t xml:space="preserve"> </w:t>
      </w:r>
      <w:r>
        <w:t xml:space="preserve">(sums of squares or sums of squared errors) is 9.2.</w:t>
      </w:r>
    </w:p>
    <w:p>
      <w:pPr>
        <w:pStyle w:val="BodyText"/>
      </w:pPr>
      <w:r>
        <w:t xml:space="preserve">To obtain the variance we divide by</w:t>
      </w:r>
      <w:r>
        <w:t xml:space="preserve"> </w:t>
      </w:r>
      <w:r>
        <w:rPr>
          <w:iCs/>
          <w:i/>
        </w:rPr>
        <w:t xml:space="preserve">N</w:t>
      </w:r>
      <w:r>
        <w:t xml:space="preserve"> </w:t>
      </w:r>
      <w:r>
        <w:t xml:space="preserve">(or</w:t>
      </w:r>
      <w:r>
        <w:t xml:space="preserve"> </w:t>
      </w:r>
      <w:r>
        <w:rPr>
          <w:iCs/>
          <w:i/>
        </w:rPr>
        <w:t xml:space="preserve">N</w:t>
      </w:r>
      <w:r>
        <w:t xml:space="preserve"> </w:t>
      </w:r>
      <w:r>
        <w:t xml:space="preserve">- 1; described in later lessons). Here are the updated formulas:</w:t>
      </w:r>
    </w:p>
    <w:p>
      <w:pPr>
        <w:pStyle w:val="BodyText"/>
      </w:pPr>
      <m:oMathPara>
        <m:oMathParaPr>
          <m:jc m:val="center"/>
        </m:oMathParaPr>
        <m:oMath>
          <m:sSup>
            <m:e>
              <m:r>
                <m:t>s</m:t>
              </m:r>
            </m:e>
            <m:sup>
              <m:r>
                <m:t>2</m:t>
              </m:r>
            </m:sup>
          </m:sSup>
          <m:r>
            <m:rPr>
              <m:sty m:val="p"/>
            </m:rPr>
            <m:t>=</m:t>
          </m:r>
          <m:f>
            <m:fPr>
              <m:type m:val="bar"/>
            </m:fPr>
            <m:num>
              <m:r>
                <m:t>S</m:t>
              </m:r>
              <m:r>
                <m:t>S</m:t>
              </m:r>
            </m:num>
            <m:den>
              <m:r>
                <m:t>N</m:t>
              </m:r>
              <m:r>
                <m:rPr>
                  <m:sty m:val="p"/>
                </m:rPr>
                <m:t>−</m:t>
              </m:r>
              <m:r>
                <m:t>1</m:t>
              </m:r>
            </m:den>
          </m:f>
          <m:r>
            <m:rPr>
              <m:sty m:val="p"/>
            </m:rPr>
            <m:t>=</m:t>
          </m:r>
          <m:f>
            <m:fPr>
              <m:type m:val="bar"/>
            </m:fPr>
            <m:num>
              <m:nary>
                <m:naryPr>
                  <m:chr m:val="∑"/>
                  <m:limLoc m:val="undOvr"/>
                  <m:subHide m:val="0"/>
                  <m:supHide m:val="0"/>
                </m:naryPr>
                <m:sub>
                  <m:r>
                    <m:t>i</m:t>
                  </m:r>
                  <m:r>
                    <m:rPr>
                      <m:sty m:val="p"/>
                    </m:rPr>
                    <m:t>=</m:t>
                  </m:r>
                  <m:r>
                    <m:t>1</m:t>
                  </m:r>
                </m:sub>
                <m:sup>
                  <m:r>
                    <m:t>n</m:t>
                  </m:r>
                </m:sup>
                <m:e>
                  <m:sSup>
                    <m:e>
                      <m:d>
                        <m:dPr>
                          <m:begChr m:val="("/>
                          <m:endChr m:val=")"/>
                          <m:sepChr m:val=""/>
                          <m:grow/>
                        </m:dPr>
                        <m:e>
                          <m:sSub>
                            <m:e>
                              <m:r>
                                <m:t>X</m:t>
                              </m:r>
                            </m:e>
                            <m:sub>
                              <m:r>
                                <m:t>i</m:t>
                              </m:r>
                            </m:sub>
                          </m:sSub>
                          <m:r>
                            <m:rPr>
                              <m:sty m:val="p"/>
                            </m:rPr>
                            <m:t>−</m:t>
                          </m:r>
                          <m:acc>
                            <m:accPr>
                              <m:chr m:val="‾"/>
                            </m:accPr>
                            <m:e>
                              <m:r>
                                <m:t>X</m:t>
                              </m:r>
                            </m:e>
                          </m:acc>
                        </m:e>
                      </m:d>
                    </m:e>
                    <m:sup>
                      <m:sSup>
                        <m:e>
                          <m:r>
                            <m:t>​</m:t>
                          </m:r>
                        </m:e>
                        <m:sup>
                          <m:r>
                            <m:t>2</m:t>
                          </m:r>
                        </m:sup>
                      </m:sSup>
                    </m:sup>
                  </m:sSup>
                </m:e>
              </m:nary>
            </m:num>
            <m:den>
              <m:r>
                <m:t>N</m:t>
              </m:r>
              <m:r>
                <m:rPr>
                  <m:sty m:val="p"/>
                </m:rPr>
                <m:t>−</m:t>
              </m:r>
              <m:r>
                <m:t>1</m:t>
              </m:r>
            </m:den>
          </m:f>
        </m:oMath>
      </m:oMathPara>
    </w:p>
    <w:p>
      <w:pPr>
        <w:pStyle w:val="FirstParagraph"/>
      </w:pPr>
      <w:r>
        <w:t xml:space="preserve">Let’s do this with the toy data:</w:t>
      </w:r>
    </w:p>
    <w:p>
      <w:pPr>
        <w:pStyle w:val="SourceCode"/>
      </w:pPr>
      <w:r>
        <w:rPr>
          <w:rStyle w:val="FloatTok"/>
        </w:rPr>
        <w:t xml:space="preserve">9.2</w:t>
      </w:r>
      <w:r>
        <w:rPr>
          <w:rStyle w:val="SpecialCharTok"/>
        </w:rPr>
        <w:t xml:space="preserve">/</w:t>
      </w:r>
      <w:r>
        <w:rPr>
          <w:rStyle w:val="NormalTok"/>
        </w:rPr>
        <w:t xml:space="preserve">(</w:t>
      </w:r>
      <w:r>
        <w:rPr>
          <w:rStyle w:val="DecValTok"/>
        </w:rPr>
        <w:t xml:space="preserve">5</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CommentTok"/>
        </w:rPr>
        <w:t xml:space="preserve">#calculated with the previously obtained values</w:t>
      </w:r>
    </w:p>
    <w:p>
      <w:pPr>
        <w:pStyle w:val="SourceCode"/>
      </w:pPr>
      <w:r>
        <w:rPr>
          <w:rStyle w:val="VerbatimChar"/>
        </w:rPr>
        <w:t xml:space="preserve">[1] 2.3</w:t>
      </w:r>
    </w:p>
    <w:p>
      <w:pPr>
        <w:pStyle w:val="SourceCode"/>
      </w:pPr>
      <w:r>
        <w:rPr>
          <w:rStyle w:val="CommentTok"/>
        </w:rPr>
        <w:t xml:space="preserve"># to obtain the 'correct' calculation by using each of these</w:t>
      </w:r>
      <w:r>
        <w:br/>
      </w:r>
      <w:r>
        <w:rPr>
          <w:rStyle w:val="CommentTok"/>
        </w:rPr>
        <w:t xml:space="preserve"># individual R commands, we need to have non-missing data</w:t>
      </w:r>
      <w:r>
        <w:br/>
      </w:r>
      <w:r>
        <w:rPr>
          <w:rStyle w:val="NormalTok"/>
        </w:rPr>
        <w:t xml:space="preserve">toy </w:t>
      </w:r>
      <w:r>
        <w:rPr>
          <w:rStyle w:val="OtherTok"/>
        </w:rPr>
        <w:t xml:space="preserve">&lt;-</w:t>
      </w:r>
      <w:r>
        <w:rPr>
          <w:rStyle w:val="NormalTok"/>
        </w:rPr>
        <w:t xml:space="preserve"> </w:t>
      </w:r>
      <w:r>
        <w:rPr>
          <w:rStyle w:val="FunctionTok"/>
        </w:rPr>
        <w:t xml:space="preserve">na.omit</w:t>
      </w:r>
      <w:r>
        <w:rPr>
          <w:rStyle w:val="NormalTok"/>
        </w:rPr>
        <w:t xml:space="preserve">(toy)</w:t>
      </w:r>
      <w:r>
        <w:br/>
      </w:r>
      <w:r>
        <w:rPr>
          <w:rStyle w:val="FunctionTok"/>
        </w:rPr>
        <w:t xml:space="preserve">sum</w:t>
      </w:r>
      <w:r>
        <w:rPr>
          <w:rStyle w:val="NormalTok"/>
        </w:rPr>
        <w:t xml:space="preserve">(toy</w:t>
      </w:r>
      <w:r>
        <w:rPr>
          <w:rStyle w:val="SpecialCharTok"/>
        </w:rPr>
        <w:t xml:space="preserve">$</w:t>
      </w:r>
      <w:r>
        <w:rPr>
          <w:rStyle w:val="NormalTok"/>
        </w:rPr>
        <w:t xml:space="preserve">mdev2, </w:t>
      </w:r>
      <w:r>
        <w:rPr>
          <w:rStyle w:val="AttributeTok"/>
        </w:rPr>
        <w:t xml:space="preserve">na.rm =</w:t>
      </w:r>
      <w:r>
        <w:rPr>
          <w:rStyle w:val="NormalTok"/>
        </w:rPr>
        <w:t xml:space="preserve"> </w:t>
      </w:r>
      <w:r>
        <w:rPr>
          <w:rStyle w:val="ConstantTok"/>
        </w:rPr>
        <w:t xml:space="preserve">TRUE</w:t>
      </w:r>
      <w:r>
        <w:rPr>
          <w:rStyle w:val="NormalTok"/>
        </w:rPr>
        <w:t xml:space="preserve">)</w:t>
      </w:r>
      <w:r>
        <w:rPr>
          <w:rStyle w:val="SpecialCharTok"/>
        </w:rPr>
        <w:t xml:space="preserve">/</w:t>
      </w:r>
      <w:r>
        <w:rPr>
          <w:rStyle w:val="NormalTok"/>
        </w:rPr>
        <w:t xml:space="preserve">((</w:t>
      </w:r>
      <w:r>
        <w:rPr>
          <w:rStyle w:val="FunctionTok"/>
        </w:rPr>
        <w:t xml:space="preserve">nrow</w:t>
      </w:r>
      <w:r>
        <w:rPr>
          <w:rStyle w:val="NormalTok"/>
        </w:rPr>
        <w:t xml:space="preserve">(toy) </w:t>
      </w:r>
      <w:r>
        <w:rPr>
          <w:rStyle w:val="SpecialCharTok"/>
        </w:rPr>
        <w:t xml:space="preserve">-</w:t>
      </w:r>
      <w:r>
        <w:rPr>
          <w:rStyle w:val="NormalTok"/>
        </w:rPr>
        <w:t xml:space="preserve"> </w:t>
      </w:r>
      <w:r>
        <w:rPr>
          <w:rStyle w:val="DecValTok"/>
        </w:rPr>
        <w:t xml:space="preserve">1</w:t>
      </w:r>
      <w:r>
        <w:rPr>
          <w:rStyle w:val="NormalTok"/>
        </w:rPr>
        <w:t xml:space="preserve">))  </w:t>
      </w:r>
      <w:r>
        <w:rPr>
          <w:rStyle w:val="CommentTok"/>
        </w:rPr>
        <w:t xml:space="preserve">#variance</w:t>
      </w:r>
    </w:p>
    <w:p>
      <w:pPr>
        <w:pStyle w:val="SourceCode"/>
      </w:pPr>
      <w:r>
        <w:rPr>
          <w:rStyle w:val="VerbatimChar"/>
        </w:rPr>
        <w:t xml:space="preserve">[1] 2.3</w:t>
      </w:r>
    </w:p>
    <w:p>
      <w:pPr>
        <w:pStyle w:val="FirstParagraph"/>
      </w:pPr>
      <w:r>
        <w:t xml:space="preserve">Of course R also has a function that will do all the steps for us:</w:t>
      </w:r>
    </w:p>
    <w:p>
      <w:pPr>
        <w:pStyle w:val="SourceCode"/>
      </w:pPr>
      <w:r>
        <w:rPr>
          <w:rStyle w:val="FunctionTok"/>
        </w:rPr>
        <w:t xml:space="preserve">mean</w:t>
      </w:r>
      <w:r>
        <w:rPr>
          <w:rStyle w:val="NormalTok"/>
        </w:rPr>
        <w:t xml:space="preserve">(toy</w:t>
      </w:r>
      <w:r>
        <w:rPr>
          <w:rStyle w:val="SpecialCharTok"/>
        </w:rPr>
        <w:t xml:space="preserve">$</w:t>
      </w:r>
      <w:r>
        <w:rPr>
          <w:rStyle w:val="NormalTok"/>
        </w:rPr>
        <w:t xml:space="preserve">toy,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2.6</w:t>
      </w:r>
    </w:p>
    <w:p>
      <w:pPr>
        <w:pStyle w:val="SourceCode"/>
      </w:pPr>
      <w:r>
        <w:rPr>
          <w:rStyle w:val="FunctionTok"/>
        </w:rPr>
        <w:t xml:space="preserve">var</w:t>
      </w:r>
      <w:r>
        <w:rPr>
          <w:rStyle w:val="NormalTok"/>
        </w:rPr>
        <w:t xml:space="preserve">(toy</w:t>
      </w:r>
      <w:r>
        <w:rPr>
          <w:rStyle w:val="SpecialCharTok"/>
        </w:rPr>
        <w:t xml:space="preserve">$</w:t>
      </w:r>
      <w:r>
        <w:rPr>
          <w:rStyle w:val="NormalTok"/>
        </w:rPr>
        <w:t xml:space="preserve">toy,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2.3</w:t>
      </w:r>
    </w:p>
    <w:p>
      <w:pPr>
        <w:pStyle w:val="FirstParagraph"/>
      </w:pPr>
      <w:r>
        <w:t xml:space="preserve">The variance around the mean (2.6) of our toy data is 2.3.</w:t>
      </w:r>
    </w:p>
    <w:p>
      <w:pPr>
        <w:pStyle w:val="BodyText"/>
      </w:pPr>
      <w:r>
        <w:t xml:space="preserve">Let’s quickly repeat this process with the negative affect variable from the research vignette. In prior steps we had calculated the mean deviations by subtracting the mean from each individual score. Next we square the mean deviations….</w:t>
      </w:r>
    </w:p>
    <w:p>
      <w:pPr>
        <w:pStyle w:val="SourceCode"/>
      </w:pPr>
      <w:r>
        <w:rPr>
          <w:rStyle w:val="NormalTok"/>
        </w:rPr>
        <w:t xml:space="preserve">df_nAff</w:t>
      </w:r>
      <w:r>
        <w:rPr>
          <w:rStyle w:val="SpecialCharTok"/>
        </w:rPr>
        <w:t xml:space="preserve">$</w:t>
      </w:r>
      <w:r>
        <w:rPr>
          <w:rStyle w:val="NormalTok"/>
        </w:rPr>
        <w:t xml:space="preserve">NAmd2 </w:t>
      </w:r>
      <w:r>
        <w:rPr>
          <w:rStyle w:val="OtherTok"/>
        </w:rPr>
        <w:t xml:space="preserve">&lt;-</w:t>
      </w:r>
      <w:r>
        <w:rPr>
          <w:rStyle w:val="NormalTok"/>
        </w:rPr>
        <w:t xml:space="preserve"> (df_nAff</w:t>
      </w:r>
      <w:r>
        <w:rPr>
          <w:rStyle w:val="SpecialCharTok"/>
        </w:rPr>
        <w:t xml:space="preserve">$</w:t>
      </w:r>
      <w:r>
        <w:rPr>
          <w:rStyle w:val="NormalTok"/>
        </w:rPr>
        <w:t xml:space="preserve">mdevNA) </w:t>
      </w:r>
      <w:r>
        <w:rPr>
          <w:rStyle w:val="SpecialCharTok"/>
        </w:rPr>
        <w:t xml:space="preserve">*</w:t>
      </w:r>
      <w:r>
        <w:rPr>
          <w:rStyle w:val="NormalTok"/>
        </w:rPr>
        <w:t xml:space="preserve"> (df_nAff</w:t>
      </w:r>
      <w:r>
        <w:rPr>
          <w:rStyle w:val="SpecialCharTok"/>
        </w:rPr>
        <w:t xml:space="preserve">$</w:t>
      </w:r>
      <w:r>
        <w:rPr>
          <w:rStyle w:val="NormalTok"/>
        </w:rPr>
        <w:t xml:space="preserve">mdevNA)</w:t>
      </w:r>
      <w:r>
        <w:br/>
      </w:r>
      <w:r>
        <w:rPr>
          <w:rStyle w:val="FunctionTok"/>
        </w:rPr>
        <w:t xml:space="preserve">head</w:t>
      </w:r>
      <w:r>
        <w:rPr>
          <w:rStyle w:val="NormalTok"/>
        </w:rPr>
        <w:t xml:space="preserve">(df_nAff)</w:t>
      </w:r>
    </w:p>
    <w:p>
      <w:pPr>
        <w:pStyle w:val="SourceCode"/>
      </w:pPr>
      <w:r>
        <w:rPr>
          <w:rStyle w:val="VerbatimChar"/>
        </w:rPr>
        <w:t xml:space="preserve">      nAff     mdevNA  abNAmdev      NAmd2</w:t>
      </w:r>
      <w:r>
        <w:br/>
      </w:r>
      <w:r>
        <w:rPr>
          <w:rStyle w:val="VerbatimChar"/>
        </w:rPr>
        <w:t xml:space="preserve">1 2.316454  0.5017878 0.5017878 0.25179095</w:t>
      </w:r>
      <w:r>
        <w:br/>
      </w:r>
      <w:r>
        <w:rPr>
          <w:rStyle w:val="VerbatimChar"/>
        </w:rPr>
        <w:t xml:space="preserve">2 2.585344  0.7706780 0.7706780 0.59394458</w:t>
      </w:r>
      <w:r>
        <w:br/>
      </w:r>
      <w:r>
        <w:rPr>
          <w:rStyle w:val="VerbatimChar"/>
        </w:rPr>
        <w:t xml:space="preserve">3 2.274760  0.4600937 0.4600937 0.21168625</w:t>
      </w:r>
      <w:r>
        <w:br/>
      </w:r>
      <w:r>
        <w:rPr>
          <w:rStyle w:val="VerbatimChar"/>
        </w:rPr>
        <w:t xml:space="preserve">4 2.281637  0.4669707 0.4669707 0.21806160</w:t>
      </w:r>
      <w:r>
        <w:br/>
      </w:r>
      <w:r>
        <w:rPr>
          <w:rStyle w:val="VerbatimChar"/>
        </w:rPr>
        <w:t xml:space="preserve">5 2.005462  0.1907964 0.1907964 0.03640325</w:t>
      </w:r>
      <w:r>
        <w:br/>
      </w:r>
      <w:r>
        <w:rPr>
          <w:rStyle w:val="VerbatimChar"/>
        </w:rPr>
        <w:t xml:space="preserve">6 1.174359 -0.6403072 0.6403072 0.40999325</w:t>
      </w:r>
    </w:p>
    <w:p>
      <w:pPr>
        <w:pStyle w:val="FirstParagraph"/>
      </w:pPr>
      <w:r>
        <w:t xml:space="preserve">… and sum them.</w:t>
      </w:r>
    </w:p>
    <w:p>
      <w:pPr>
        <w:pStyle w:val="SourceCode"/>
      </w:pPr>
      <w:r>
        <w:rPr>
          <w:rStyle w:val="FunctionTok"/>
        </w:rPr>
        <w:t xml:space="preserve">sum</w:t>
      </w:r>
      <w:r>
        <w:rPr>
          <w:rStyle w:val="NormalTok"/>
        </w:rPr>
        <w:t xml:space="preserve">(df_nAff</w:t>
      </w:r>
      <w:r>
        <w:rPr>
          <w:rStyle w:val="SpecialCharTok"/>
        </w:rPr>
        <w:t xml:space="preserve">$</w:t>
      </w:r>
      <w:r>
        <w:rPr>
          <w:rStyle w:val="NormalTok"/>
        </w:rPr>
        <w:t xml:space="preserve">NAmd2,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CommentTok"/>
        </w:rPr>
        <w:t xml:space="preserve">#sum of squared deviations</w:t>
      </w:r>
    </w:p>
    <w:p>
      <w:pPr>
        <w:pStyle w:val="SourceCode"/>
      </w:pPr>
      <w:r>
        <w:rPr>
          <w:rStyle w:val="VerbatimChar"/>
        </w:rPr>
        <w:t xml:space="preserve">[1] 283.4418</w:t>
      </w:r>
    </w:p>
    <w:p>
      <w:pPr>
        <w:pStyle w:val="FirstParagraph"/>
      </w:pPr>
      <w:r>
        <w:t xml:space="preserve">Our sums of squared deviations around the mean is 283.44. When we divide it by</w:t>
      </w:r>
      <w:r>
        <w:t xml:space="preserve"> </w:t>
      </w:r>
      <w:r>
        <w:rPr>
          <w:iCs/>
          <w:i/>
        </w:rPr>
        <w:t xml:space="preserve">N</w:t>
      </w:r>
      <w:r>
        <w:t xml:space="preserve"> </w:t>
      </w:r>
      <w:r>
        <w:t xml:space="preserve">- 1, we obtain the variance. We can check our work with (a) the values we calculated at each step, (b) the steps written in separate R code, and (c) the</w:t>
      </w:r>
      <w:r>
        <w:t xml:space="preserve"> </w:t>
      </w:r>
      <w:r>
        <w:rPr>
          <w:iCs/>
          <w:i/>
        </w:rPr>
        <w:t xml:space="preserve">var()</w:t>
      </w:r>
      <w:r>
        <w:t xml:space="preserve"> </w:t>
      </w:r>
      <w:r>
        <w:t xml:space="preserve">function.</w:t>
      </w:r>
    </w:p>
    <w:p>
      <w:pPr>
        <w:pStyle w:val="SourceCode"/>
      </w:pPr>
      <w:r>
        <w:rPr>
          <w:rStyle w:val="FloatTok"/>
        </w:rPr>
        <w:t xml:space="preserve">283.44</w:t>
      </w:r>
      <w:r>
        <w:rPr>
          <w:rStyle w:val="SpecialCharTok"/>
        </w:rPr>
        <w:t xml:space="preserve">/</w:t>
      </w:r>
      <w:r>
        <w:rPr>
          <w:rStyle w:val="NormalTok"/>
        </w:rPr>
        <w:t xml:space="preserve">(</w:t>
      </w:r>
      <w:r>
        <w:rPr>
          <w:rStyle w:val="DecValTok"/>
        </w:rPr>
        <w:t xml:space="preserve">713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[1] 0.3980899</w:t>
      </w:r>
    </w:p>
    <w:p>
      <w:pPr>
        <w:pStyle w:val="SourceCode"/>
      </w:pPr>
      <w:r>
        <w:rPr>
          <w:rStyle w:val="FunctionTok"/>
        </w:rPr>
        <w:t xml:space="preserve">sum</w:t>
      </w:r>
      <w:r>
        <w:rPr>
          <w:rStyle w:val="NormalTok"/>
        </w:rPr>
        <w:t xml:space="preserve">(df_nAff</w:t>
      </w:r>
      <w:r>
        <w:rPr>
          <w:rStyle w:val="SpecialCharTok"/>
        </w:rPr>
        <w:t xml:space="preserve">$</w:t>
      </w:r>
      <w:r>
        <w:rPr>
          <w:rStyle w:val="NormalTok"/>
        </w:rPr>
        <w:t xml:space="preserve">NAmd2, </w:t>
      </w:r>
      <w:r>
        <w:rPr>
          <w:rStyle w:val="AttributeTok"/>
        </w:rPr>
        <w:t xml:space="preserve">na.rm =</w:t>
      </w:r>
      <w:r>
        <w:rPr>
          <w:rStyle w:val="NormalTok"/>
        </w:rPr>
        <w:t xml:space="preserve"> </w:t>
      </w:r>
      <w:r>
        <w:rPr>
          <w:rStyle w:val="ConstantTok"/>
        </w:rPr>
        <w:t xml:space="preserve">TRUE</w:t>
      </w:r>
      <w:r>
        <w:rPr>
          <w:rStyle w:val="NormalTok"/>
        </w:rPr>
        <w:t xml:space="preserve">)</w:t>
      </w:r>
      <w:r>
        <w:rPr>
          <w:rStyle w:val="SpecialCharTok"/>
        </w:rPr>
        <w:t xml:space="preserve">/</w:t>
      </w:r>
      <w:r>
        <w:rPr>
          <w:rStyle w:val="NormalTok"/>
        </w:rPr>
        <w:t xml:space="preserve">((</w:t>
      </w:r>
      <w:r>
        <w:rPr>
          <w:rStyle w:val="FunctionTok"/>
        </w:rPr>
        <w:t xml:space="preserve">nrow</w:t>
      </w:r>
      <w:r>
        <w:rPr>
          <w:rStyle w:val="NormalTok"/>
        </w:rPr>
        <w:t xml:space="preserve">(df_nAff) </w:t>
      </w:r>
      <w:r>
        <w:rPr>
          <w:rStyle w:val="SpecialCharTok"/>
        </w:rPr>
        <w:t xml:space="preserve">-</w:t>
      </w:r>
      <w:r>
        <w:rPr>
          <w:rStyle w:val="NormalTok"/>
        </w:rPr>
        <w:t xml:space="preserve"> </w:t>
      </w:r>
      <w:r>
        <w:rPr>
          <w:rStyle w:val="DecValTok"/>
        </w:rPr>
        <w:t xml:space="preserve">1</w:t>
      </w:r>
      <w:r>
        <w:rPr>
          <w:rStyle w:val="NormalTok"/>
        </w:rPr>
        <w:t xml:space="preserve">))  </w:t>
      </w:r>
      <w:r>
        <w:rPr>
          <w:rStyle w:val="CommentTok"/>
        </w:rPr>
        <w:t xml:space="preserve">#variance</w:t>
      </w:r>
    </w:p>
    <w:p>
      <w:pPr>
        <w:pStyle w:val="SourceCode"/>
      </w:pPr>
      <w:r>
        <w:rPr>
          <w:rStyle w:val="VerbatimChar"/>
        </w:rPr>
        <w:t xml:space="preserve">[1] 0.3980924</w:t>
      </w:r>
    </w:p>
    <w:p>
      <w:pPr>
        <w:pStyle w:val="SourceCode"/>
      </w:pPr>
      <w:r>
        <w:rPr>
          <w:rStyle w:val="FunctionTok"/>
        </w:rPr>
        <w:t xml:space="preserve">var</w:t>
      </w:r>
      <w:r>
        <w:rPr>
          <w:rStyle w:val="NormalTok"/>
        </w:rPr>
        <w:t xml:space="preserve">(df_nAff</w:t>
      </w:r>
      <w:r>
        <w:rPr>
          <w:rStyle w:val="SpecialCharTok"/>
        </w:rPr>
        <w:t xml:space="preserve">$</w:t>
      </w:r>
      <w:r>
        <w:rPr>
          <w:rStyle w:val="NormalTok"/>
        </w:rPr>
        <w:t xml:space="preserve">nAff)</w:t>
      </w:r>
    </w:p>
    <w:p>
      <w:pPr>
        <w:pStyle w:val="SourceCode"/>
      </w:pPr>
      <w:r>
        <w:rPr>
          <w:rStyle w:val="VerbatimChar"/>
        </w:rPr>
        <w:t xml:space="preserve">[1] 0.3980924</w:t>
      </w:r>
    </w:p>
    <w:p>
      <w:pPr>
        <w:pStyle w:val="FirstParagraph"/>
      </w:pPr>
      <w:r>
        <w:t xml:space="preserve">Unfortunately, because the mean deviations were squared, this doesn’t interpret well. Hence, we move to the</w:t>
      </w:r>
      <w:r>
        <w:t xml:space="preserve"> </w:t>
      </w:r>
      <w:r>
        <w:rPr>
          <w:iCs/>
          <w:i/>
        </w:rPr>
        <w:t xml:space="preserve">standard deviation</w:t>
      </w:r>
      <w:r>
        <w:t xml:space="preserve">.</w:t>
      </w:r>
    </w:p>
    <w:bookmarkEnd w:id="104"/>
    <w:bookmarkStart w:id="105" w:name="standard-deviation"/>
    <w:p>
      <w:pPr>
        <w:pStyle w:val="Heading3"/>
      </w:pPr>
      <w:r>
        <w:rPr>
          <w:rStyle w:val="SectionNumber"/>
        </w:rPr>
        <w:t xml:space="preserve">3.4.6</w:t>
      </w:r>
      <w:r>
        <w:tab/>
      </w:r>
      <w:r>
        <w:t xml:space="preserve">Standard Deviation</w:t>
      </w:r>
    </w:p>
    <w:p>
      <w:pPr>
        <w:pStyle w:val="FirstParagraph"/>
      </w:pPr>
      <w:r>
        <w:t xml:space="preserve">The standard deviation is simply the square root of the variance. Stated another way, it is an estimate of the average spread of data, presented in the same metric as the data.</w:t>
      </w:r>
    </w:p>
    <w:p>
      <w:pPr>
        <w:pStyle w:val="BodyText"/>
      </w:pPr>
      <w:r>
        <w:t xml:space="preserve">Calculating the standard deviation requires earlier steps:</w:t>
      </w:r>
    </w:p>
    <w:p>
      <w:pPr>
        <w:numPr>
          <w:ilvl w:val="0"/>
          <w:numId w:val="1033"/>
        </w:numPr>
        <w:pStyle w:val="Compact"/>
      </w:pPr>
      <w:r>
        <w:t xml:space="preserve">Calculating the mean.</w:t>
      </w:r>
    </w:p>
    <w:p>
      <w:pPr>
        <w:numPr>
          <w:ilvl w:val="0"/>
          <w:numId w:val="1033"/>
        </w:numPr>
        <w:pStyle w:val="Compact"/>
      </w:pPr>
      <w:r>
        <w:t xml:space="preserve">Calculating mean deviations by subtracting the mean from each individual score.</w:t>
      </w:r>
    </w:p>
    <w:p>
      <w:pPr>
        <w:numPr>
          <w:ilvl w:val="0"/>
          <w:numId w:val="1033"/>
        </w:numPr>
        <w:pStyle w:val="Compact"/>
      </w:pPr>
      <w:r>
        <w:t xml:space="preserve">Squaring the mean deviations.</w:t>
      </w:r>
    </w:p>
    <w:p>
      <w:pPr>
        <w:numPr>
          <w:ilvl w:val="0"/>
          <w:numId w:val="1033"/>
        </w:numPr>
        <w:pStyle w:val="Compact"/>
      </w:pPr>
      <w:r>
        <w:t xml:space="preserve">Summing the mean deviations to create the</w:t>
      </w:r>
      <w:r>
        <w:t xml:space="preserve"> </w:t>
      </w:r>
      <w:r>
        <w:rPr>
          <w:iCs/>
          <w:i/>
        </w:rPr>
        <w:t xml:space="preserve">SS</w:t>
      </w:r>
      <w:r>
        <w:t xml:space="preserve">, or sums of squares.</w:t>
      </w:r>
    </w:p>
    <w:p>
      <w:pPr>
        <w:numPr>
          <w:ilvl w:val="0"/>
          <w:numId w:val="1033"/>
        </w:numPr>
        <w:pStyle w:val="Compact"/>
      </w:pPr>
      <w:r>
        <w:t xml:space="preserve">Dividing the</w:t>
      </w:r>
      <w:r>
        <w:t xml:space="preserve"> </w:t>
      </w:r>
      <w:r>
        <w:rPr>
          <w:iCs/>
          <w:i/>
        </w:rPr>
        <w:t xml:space="preserve">SS</w:t>
      </w:r>
      <w:r>
        <w:t xml:space="preserve"> </w:t>
      </w:r>
      <w:r>
        <w:t xml:space="preserve">by</w:t>
      </w:r>
      <w:r>
        <w:t xml:space="preserve"> </w:t>
      </w:r>
      <w:r>
        <w:rPr>
          <w:iCs/>
          <w:i/>
        </w:rPr>
        <w:t xml:space="preserve">N</w:t>
      </w:r>
      <w:r>
        <w:t xml:space="preserve"> </w:t>
      </w:r>
      <w:r>
        <w:t xml:space="preserve">- 1; this results in the</w:t>
      </w:r>
      <w:r>
        <w:t xml:space="preserve"> </w:t>
      </w:r>
      <w:r>
        <w:rPr>
          <w:iCs/>
          <w:i/>
        </w:rPr>
        <w:t xml:space="preserve">variance</w:t>
      </w:r>
      <w:r>
        <w:t xml:space="preserve"> </w:t>
      </w:r>
      <w:r>
        <w:t xml:space="preserve">around the mean.</w:t>
      </w:r>
    </w:p>
    <w:p>
      <w:pPr>
        <w:pStyle w:val="FirstParagraph"/>
      </w:pPr>
      <w:r>
        <w:t xml:space="preserve">The 6th step is to take the square root of variance. It is represented in the formula, below:</w:t>
      </w:r>
    </w:p>
    <w:p>
      <w:pPr>
        <w:pStyle w:val="BodyText"/>
      </w:pPr>
      <m:oMathPara>
        <m:oMathParaPr>
          <m:jc m:val="center"/>
        </m:oMathParaPr>
        <m:oMath>
          <m:r>
            <m:t>s</m:t>
          </m:r>
          <m:r>
            <m:rPr>
              <m:sty m:val="p"/>
            </m:rPr>
            <m:t>=</m:t>
          </m:r>
          <m:rad>
            <m:radPr>
              <m:degHide m:val="1"/>
            </m:radPr>
            <m:deg/>
            <m:e>
              <m:f>
                <m:fPr>
                  <m:type m:val="bar"/>
                </m:fPr>
                <m:num>
                  <m:r>
                    <m:t>S</m:t>
                  </m:r>
                  <m:r>
                    <m:t>S</m:t>
                  </m:r>
                </m:num>
                <m:den>
                  <m:r>
                    <m:t>N</m:t>
                  </m:r>
                  <m:r>
                    <m:rPr>
                      <m:sty m:val="p"/>
                    </m:rPr>
                    <m:t>−</m:t>
                  </m:r>
                  <m:r>
                    <m:t>1</m:t>
                  </m:r>
                </m:den>
              </m:f>
            </m:e>
          </m:rad>
          <m:r>
            <m:rPr>
              <m:sty m:val="p"/>
            </m:rPr>
            <m:t>=</m:t>
          </m:r>
          <m:rad>
            <m:radPr>
              <m:degHide m:val="1"/>
            </m:radPr>
            <m:deg/>
            <m:e>
              <m:f>
                <m:fPr>
                  <m:type m:val="bar"/>
                </m:fPr>
                <m:num>
                  <m:nary>
                    <m:naryPr>
                      <m:chr m:val="∑"/>
                      <m:limLoc m:val="undOvr"/>
                      <m:subHide m:val="0"/>
                      <m:supHide m:val="0"/>
                    </m:naryPr>
                    <m:sub>
                      <m:r>
                        <m:t>i</m:t>
                      </m:r>
                      <m:r>
                        <m:rPr>
                          <m:sty m:val="p"/>
                        </m:rPr>
                        <m:t>=</m:t>
                      </m:r>
                      <m:r>
                        <m:t>1</m:t>
                      </m:r>
                    </m:sub>
                    <m:sup>
                      <m:r>
                        <m:t>n</m:t>
                      </m:r>
                    </m:sup>
                    <m:e>
                      <m:sSup>
                        <m:e>
                          <m:d>
                            <m:dPr>
                              <m:begChr m:val="("/>
                              <m:endChr m:val=")"/>
                              <m:sepChr m:val=""/>
                              <m:grow/>
                            </m:dPr>
                            <m:e>
                              <m:sSub>
                                <m:e>
                                  <m:r>
                                    <m:t>X</m:t>
                                  </m:r>
                                </m:e>
                                <m:sub>
                                  <m:r>
                                    <m:t>i</m:t>
                                  </m:r>
                                </m:sub>
                              </m:sSub>
                              <m:r>
                                <m:rPr>
                                  <m:sty m:val="p"/>
                                </m:rPr>
                                <m:t>−</m:t>
                              </m:r>
                              <m:acc>
                                <m:accPr>
                                  <m:chr m:val="‾"/>
                                </m:accPr>
                                <m:e>
                                  <m:r>
                                    <m:t>X</m:t>
                                  </m:r>
                                </m:e>
                              </m:acc>
                            </m:e>
                          </m:d>
                        </m:e>
                        <m:sup>
                          <m:sSup>
                            <m:e>
                              <m:r>
                                <m:t>​</m:t>
                              </m:r>
                            </m:e>
                            <m:sup>
                              <m:r>
                                <m:t>2</m:t>
                              </m:r>
                            </m:sup>
                          </m:sSup>
                        </m:sup>
                      </m:sSup>
                    </m:e>
                  </m:nary>
                </m:num>
                <m:den>
                  <m:r>
                    <m:t>N</m:t>
                  </m:r>
                  <m:r>
                    <m:rPr>
                      <m:sty m:val="p"/>
                    </m:rPr>
                    <m:t>−</m:t>
                  </m:r>
                  <m:r>
                    <m:t>1</m:t>
                  </m:r>
                </m:den>
              </m:f>
            </m:e>
          </m:rad>
        </m:oMath>
      </m:oMathPara>
    </w:p>
    <w:p>
      <w:pPr>
        <w:pStyle w:val="FirstParagraph"/>
      </w:pPr>
      <w:r>
        <w:t xml:space="preserve">Repeated below are each of the six steps for the toy data:</w:t>
      </w:r>
    </w:p>
    <w:p>
      <w:pPr>
        <w:pStyle w:val="SourceCode"/>
      </w:pPr>
      <w:r>
        <w:rPr>
          <w:rStyle w:val="CommentTok"/>
        </w:rPr>
        <w:t xml:space="preserve"># six steps wrapped into 1</w:t>
      </w:r>
      <w:r>
        <w:br/>
      </w:r>
      <w:r>
        <w:rPr>
          <w:rStyle w:val="NormalTok"/>
        </w:rPr>
        <w:t xml:space="preserve">toy</w:t>
      </w:r>
      <w:r>
        <w:rPr>
          <w:rStyle w:val="SpecialCharTok"/>
        </w:rPr>
        <w:t xml:space="preserve">$</w:t>
      </w:r>
      <w:r>
        <w:rPr>
          <w:rStyle w:val="NormalTok"/>
        </w:rPr>
        <w:t xml:space="preserve">mdev </w:t>
      </w:r>
      <w:r>
        <w:rPr>
          <w:rStyle w:val="OtherTok"/>
        </w:rPr>
        <w:t xml:space="preserve">&lt;-</w:t>
      </w:r>
      <w:r>
        <w:rPr>
          <w:rStyle w:val="NormalTok"/>
        </w:rPr>
        <w:t xml:space="preserve"> toy</w:t>
      </w:r>
      <w:r>
        <w:rPr>
          <w:rStyle w:val="SpecialCharTok"/>
        </w:rPr>
        <w:t xml:space="preserve">$</w:t>
      </w:r>
      <w:r>
        <w:rPr>
          <w:rStyle w:val="NormalTok"/>
        </w:rPr>
        <w:t xml:space="preserve">toy </w:t>
      </w:r>
      <w:r>
        <w:rPr>
          <w:rStyle w:val="SpecialCharTok"/>
        </w:rPr>
        <w:t xml:space="preserve">-</w:t>
      </w:r>
      <w:r>
        <w:rPr>
          <w:rStyle w:val="NormalTok"/>
        </w:rPr>
        <w:t xml:space="preserve"> </w:t>
      </w:r>
      <w:r>
        <w:rPr>
          <w:rStyle w:val="FunctionTok"/>
        </w:rPr>
        <w:t xml:space="preserve">mean</w:t>
      </w:r>
      <w:r>
        <w:rPr>
          <w:rStyle w:val="NormalTok"/>
        </w:rPr>
        <w:t xml:space="preserve">(toy</w:t>
      </w:r>
      <w:r>
        <w:rPr>
          <w:rStyle w:val="SpecialCharTok"/>
        </w:rPr>
        <w:t xml:space="preserve">$</w:t>
      </w:r>
      <w:r>
        <w:rPr>
          <w:rStyle w:val="NormalTok"/>
        </w:rPr>
        <w:t xml:space="preserve">toy,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toy</w:t>
      </w:r>
      <w:r>
        <w:rPr>
          <w:rStyle w:val="SpecialCharTok"/>
        </w:rPr>
        <w:t xml:space="preserve">$</w:t>
      </w:r>
      <w:r>
        <w:rPr>
          <w:rStyle w:val="NormalTok"/>
        </w:rPr>
        <w:t xml:space="preserve">mdev2 </w:t>
      </w:r>
      <w:r>
        <w:rPr>
          <w:rStyle w:val="OtherTok"/>
        </w:rPr>
        <w:t xml:space="preserve">&lt;-</w:t>
      </w:r>
      <w:r>
        <w:rPr>
          <w:rStyle w:val="NormalTok"/>
        </w:rPr>
        <w:t xml:space="preserve"> (toy</w:t>
      </w:r>
      <w:r>
        <w:rPr>
          <w:rStyle w:val="SpecialCharTok"/>
        </w:rPr>
        <w:t xml:space="preserve">$</w:t>
      </w:r>
      <w:r>
        <w:rPr>
          <w:rStyle w:val="NormalTok"/>
        </w:rPr>
        <w:t xml:space="preserve">mdev) </w:t>
      </w:r>
      <w:r>
        <w:rPr>
          <w:rStyle w:val="SpecialCharTok"/>
        </w:rPr>
        <w:t xml:space="preserve">*</w:t>
      </w:r>
      <w:r>
        <w:rPr>
          <w:rStyle w:val="NormalTok"/>
        </w:rPr>
        <w:t xml:space="preserve"> (toy</w:t>
      </w:r>
      <w:r>
        <w:rPr>
          <w:rStyle w:val="SpecialCharTok"/>
        </w:rPr>
        <w:t xml:space="preserve">$</w:t>
      </w:r>
      <w:r>
        <w:rPr>
          <w:rStyle w:val="NormalTok"/>
        </w:rPr>
        <w:t xml:space="preserve">mdev)</w:t>
      </w:r>
      <w:r>
        <w:br/>
      </w:r>
      <w:r>
        <w:rPr>
          <w:rStyle w:val="CommentTok"/>
        </w:rPr>
        <w:t xml:space="preserve"># I can save the variance calculation as an object for later use</w:t>
      </w:r>
      <w:r>
        <w:br/>
      </w:r>
      <w:r>
        <w:rPr>
          <w:rStyle w:val="NormalTok"/>
        </w:rPr>
        <w:t xml:space="preserve">toy_var </w:t>
      </w:r>
      <w:r>
        <w:rPr>
          <w:rStyle w:val="OtherTok"/>
        </w:rPr>
        <w:t xml:space="preserve">&lt;-</w:t>
      </w:r>
      <w:r>
        <w:rPr>
          <w:rStyle w:val="NormalTok"/>
        </w:rPr>
        <w:t xml:space="preserve"> </w:t>
      </w:r>
      <w:r>
        <w:rPr>
          <w:rStyle w:val="FunctionTok"/>
        </w:rPr>
        <w:t xml:space="preserve">sum</w:t>
      </w:r>
      <w:r>
        <w:rPr>
          <w:rStyle w:val="NormalTok"/>
        </w:rPr>
        <w:t xml:space="preserve">(toy</w:t>
      </w:r>
      <w:r>
        <w:rPr>
          <w:rStyle w:val="SpecialCharTok"/>
        </w:rPr>
        <w:t xml:space="preserve">$</w:t>
      </w:r>
      <w:r>
        <w:rPr>
          <w:rStyle w:val="NormalTok"/>
        </w:rPr>
        <w:t xml:space="preserve">mdev2)</w:t>
      </w:r>
      <w:r>
        <w:rPr>
          <w:rStyle w:val="SpecialCharTok"/>
        </w:rPr>
        <w:t xml:space="preserve">/</w:t>
      </w:r>
      <w:r>
        <w:rPr>
          <w:rStyle w:val="NormalTok"/>
        </w:rPr>
        <w:t xml:space="preserve">(</w:t>
      </w:r>
      <w:r>
        <w:rPr>
          <w:rStyle w:val="FunctionTok"/>
        </w:rPr>
        <w:t xml:space="preserve">nrow</w:t>
      </w:r>
      <w:r>
        <w:rPr>
          <w:rStyle w:val="NormalTok"/>
        </w:rPr>
        <w:t xml:space="preserve">(toy)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CommentTok"/>
        </w:rPr>
        <w:t xml:space="preserve"># checking work with the variance function</w:t>
      </w:r>
      <w:r>
        <w:br/>
      </w:r>
      <w:r>
        <w:rPr>
          <w:rStyle w:val="FunctionTok"/>
        </w:rPr>
        <w:t xml:space="preserve">var</w:t>
      </w:r>
      <w:r>
        <w:rPr>
          <w:rStyle w:val="NormalTok"/>
        </w:rPr>
        <w:t xml:space="preserve">(toy</w:t>
      </w:r>
      <w:r>
        <w:rPr>
          <w:rStyle w:val="SpecialCharTok"/>
        </w:rPr>
        <w:t xml:space="preserve">$</w:t>
      </w:r>
      <w:r>
        <w:rPr>
          <w:rStyle w:val="NormalTok"/>
        </w:rPr>
        <w:t xml:space="preserve">toy)</w:t>
      </w:r>
    </w:p>
    <w:p>
      <w:pPr>
        <w:pStyle w:val="SourceCode"/>
      </w:pPr>
      <w:r>
        <w:rPr>
          <w:rStyle w:val="VerbatimChar"/>
        </w:rPr>
        <w:t xml:space="preserve">[1] 2.3</w:t>
      </w:r>
    </w:p>
    <w:p>
      <w:pPr>
        <w:pStyle w:val="FirstParagraph"/>
      </w:pPr>
      <w:r>
        <w:t xml:space="preserve">The seventh step is to take the square root of variance.</w:t>
      </w:r>
    </w:p>
    <w:p>
      <w:pPr>
        <w:pStyle w:val="SourceCode"/>
      </w:pPr>
      <w:r>
        <w:rPr>
          <w:rStyle w:val="CommentTok"/>
        </w:rPr>
        <w:t xml:space="preserve"># grabbing the mean for quick reference</w:t>
      </w:r>
      <w:r>
        <w:br/>
      </w:r>
      <w:r>
        <w:rPr>
          <w:rStyle w:val="FunctionTok"/>
        </w:rPr>
        <w:t xml:space="preserve">mean</w:t>
      </w:r>
      <w:r>
        <w:rPr>
          <w:rStyle w:val="NormalTok"/>
        </w:rPr>
        <w:t xml:space="preserve">(toy</w:t>
      </w:r>
      <w:r>
        <w:rPr>
          <w:rStyle w:val="SpecialCharTok"/>
        </w:rPr>
        <w:t xml:space="preserve">$</w:t>
      </w:r>
      <w:r>
        <w:rPr>
          <w:rStyle w:val="NormalTok"/>
        </w:rPr>
        <w:t xml:space="preserve">toy)</w:t>
      </w:r>
    </w:p>
    <w:p>
      <w:pPr>
        <w:pStyle w:val="SourceCode"/>
      </w:pPr>
      <w:r>
        <w:rPr>
          <w:rStyle w:val="VerbatimChar"/>
        </w:rPr>
        <w:t xml:space="preserve">[1] 2.6</w:t>
      </w:r>
    </w:p>
    <w:p>
      <w:pPr>
        <w:pStyle w:val="SourceCode"/>
      </w:pPr>
      <w:r>
        <w:rPr>
          <w:rStyle w:val="CommentTok"/>
        </w:rPr>
        <w:t xml:space="preserve"># below the 'toy_var' object was created in the prior step</w:t>
      </w:r>
      <w:r>
        <w:br/>
      </w:r>
      <w:r>
        <w:rPr>
          <w:rStyle w:val="FunctionTok"/>
        </w:rPr>
        <w:t xml:space="preserve">sqrt</w:t>
      </w:r>
      <w:r>
        <w:rPr>
          <w:rStyle w:val="NormalTok"/>
        </w:rPr>
        <w:t xml:space="preserve">(toy_var)</w:t>
      </w:r>
    </w:p>
    <w:p>
      <w:pPr>
        <w:pStyle w:val="SourceCode"/>
      </w:pPr>
      <w:r>
        <w:rPr>
          <w:rStyle w:val="VerbatimChar"/>
        </w:rPr>
        <w:t xml:space="preserve">[1] 1.516575</w:t>
      </w:r>
    </w:p>
    <w:p>
      <w:pPr>
        <w:pStyle w:val="SourceCode"/>
      </w:pPr>
      <w:r>
        <w:rPr>
          <w:rStyle w:val="CommentTok"/>
        </w:rPr>
        <w:t xml:space="preserve"># checking work with the R function to calculate standard deviation</w:t>
      </w:r>
      <w:r>
        <w:br/>
      </w:r>
      <w:r>
        <w:rPr>
          <w:rStyle w:val="FunctionTok"/>
        </w:rPr>
        <w:t xml:space="preserve">sd</w:t>
      </w:r>
      <w:r>
        <w:rPr>
          <w:rStyle w:val="NormalTok"/>
        </w:rPr>
        <w:t xml:space="preserve">(toy</w:t>
      </w:r>
      <w:r>
        <w:rPr>
          <w:rStyle w:val="SpecialCharTok"/>
        </w:rPr>
        <w:t xml:space="preserve">$</w:t>
      </w:r>
      <w:r>
        <w:rPr>
          <w:rStyle w:val="NormalTok"/>
        </w:rPr>
        <w:t xml:space="preserve">toy)</w:t>
      </w:r>
    </w:p>
    <w:p>
      <w:pPr>
        <w:pStyle w:val="SourceCode"/>
      </w:pPr>
      <w:r>
        <w:rPr>
          <w:rStyle w:val="VerbatimChar"/>
        </w:rPr>
        <w:t xml:space="preserve">[1] 1.516575</w:t>
      </w:r>
    </w:p>
    <w:p>
      <w:pPr>
        <w:pStyle w:val="FirstParagraph"/>
      </w:pPr>
      <w:r>
        <w:t xml:space="preserve">It is common to report means and standard deviations for continuous variables in our datasets. For the toy data our mean is 2.6 with a standard deviation of 1.52.</w:t>
      </w:r>
    </w:p>
    <w:p>
      <w:pPr>
        <w:pStyle w:val="BodyText"/>
      </w:pPr>
      <w:r>
        <w:t xml:space="preserve">Let’s repeat the process for the negative affect variable in the research vignette. First the six steps to calculate variance.</w:t>
      </w:r>
    </w:p>
    <w:p>
      <w:pPr>
        <w:pStyle w:val="SourceCode"/>
      </w:pPr>
      <w:r>
        <w:rPr>
          <w:rStyle w:val="CommentTok"/>
        </w:rPr>
        <w:t xml:space="preserve"># six steps wrapped into 1</w:t>
      </w:r>
      <w:r>
        <w:br/>
      </w:r>
      <w:r>
        <w:rPr>
          <w:rStyle w:val="NormalTok"/>
        </w:rPr>
        <w:t xml:space="preserve">df_nAff</w:t>
      </w:r>
      <w:r>
        <w:rPr>
          <w:rStyle w:val="SpecialCharTok"/>
        </w:rPr>
        <w:t xml:space="preserve">$</w:t>
      </w:r>
      <w:r>
        <w:rPr>
          <w:rStyle w:val="NormalTok"/>
        </w:rPr>
        <w:t xml:space="preserve">mdevNA </w:t>
      </w:r>
      <w:r>
        <w:rPr>
          <w:rStyle w:val="OtherTok"/>
        </w:rPr>
        <w:t xml:space="preserve">&lt;-</w:t>
      </w:r>
      <w:r>
        <w:rPr>
          <w:rStyle w:val="NormalTok"/>
        </w:rPr>
        <w:t xml:space="preserve"> df_nAff</w:t>
      </w:r>
      <w:r>
        <w:rPr>
          <w:rStyle w:val="SpecialCharTok"/>
        </w:rPr>
        <w:t xml:space="preserve">$</w:t>
      </w:r>
      <w:r>
        <w:rPr>
          <w:rStyle w:val="NormalTok"/>
        </w:rPr>
        <w:t xml:space="preserve">nAff </w:t>
      </w:r>
      <w:r>
        <w:rPr>
          <w:rStyle w:val="SpecialCharTok"/>
        </w:rPr>
        <w:t xml:space="preserve">-</w:t>
      </w:r>
      <w:r>
        <w:rPr>
          <w:rStyle w:val="NormalTok"/>
        </w:rPr>
        <w:t xml:space="preserve"> </w:t>
      </w:r>
      <w:r>
        <w:rPr>
          <w:rStyle w:val="FunctionTok"/>
        </w:rPr>
        <w:t xml:space="preserve">mean</w:t>
      </w:r>
      <w:r>
        <w:rPr>
          <w:rStyle w:val="NormalTok"/>
        </w:rPr>
        <w:t xml:space="preserve">(df_nAff</w:t>
      </w:r>
      <w:r>
        <w:rPr>
          <w:rStyle w:val="SpecialCharTok"/>
        </w:rPr>
        <w:t xml:space="preserve">$</w:t>
      </w:r>
      <w:r>
        <w:rPr>
          <w:rStyle w:val="NormalTok"/>
        </w:rPr>
        <w:t xml:space="preserve">nAff,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df_nAff</w:t>
      </w:r>
      <w:r>
        <w:rPr>
          <w:rStyle w:val="SpecialCharTok"/>
        </w:rPr>
        <w:t xml:space="preserve">$</w:t>
      </w:r>
      <w:r>
        <w:rPr>
          <w:rStyle w:val="NormalTok"/>
        </w:rPr>
        <w:t xml:space="preserve">NAmd2 </w:t>
      </w:r>
      <w:r>
        <w:rPr>
          <w:rStyle w:val="OtherTok"/>
        </w:rPr>
        <w:t xml:space="preserve">&lt;-</w:t>
      </w:r>
      <w:r>
        <w:rPr>
          <w:rStyle w:val="NormalTok"/>
        </w:rPr>
        <w:t xml:space="preserve"> (df_nAff</w:t>
      </w:r>
      <w:r>
        <w:rPr>
          <w:rStyle w:val="SpecialCharTok"/>
        </w:rPr>
        <w:t xml:space="preserve">$</w:t>
      </w:r>
      <w:r>
        <w:rPr>
          <w:rStyle w:val="NormalTok"/>
        </w:rPr>
        <w:t xml:space="preserve">mdevNA) </w:t>
      </w:r>
      <w:r>
        <w:rPr>
          <w:rStyle w:val="SpecialCharTok"/>
        </w:rPr>
        <w:t xml:space="preserve">*</w:t>
      </w:r>
      <w:r>
        <w:rPr>
          <w:rStyle w:val="NormalTok"/>
        </w:rPr>
        <w:t xml:space="preserve"> (df_nAff</w:t>
      </w:r>
      <w:r>
        <w:rPr>
          <w:rStyle w:val="SpecialCharTok"/>
        </w:rPr>
        <w:t xml:space="preserve">$</w:t>
      </w:r>
      <w:r>
        <w:rPr>
          <w:rStyle w:val="NormalTok"/>
        </w:rPr>
        <w:t xml:space="preserve">mdevNA)</w:t>
      </w:r>
      <w:r>
        <w:br/>
      </w:r>
      <w:r>
        <w:rPr>
          <w:rStyle w:val="CommentTok"/>
        </w:rPr>
        <w:t xml:space="preserve"># I can save the variance calculation as an object for later use</w:t>
      </w:r>
      <w:r>
        <w:br/>
      </w:r>
      <w:r>
        <w:rPr>
          <w:rStyle w:val="NormalTok"/>
        </w:rPr>
        <w:t xml:space="preserve">nAff_var </w:t>
      </w:r>
      <w:r>
        <w:rPr>
          <w:rStyle w:val="OtherTok"/>
        </w:rPr>
        <w:t xml:space="preserve">&lt;-</w:t>
      </w:r>
      <w:r>
        <w:rPr>
          <w:rStyle w:val="NormalTok"/>
        </w:rPr>
        <w:t xml:space="preserve"> </w:t>
      </w:r>
      <w:r>
        <w:rPr>
          <w:rStyle w:val="FunctionTok"/>
        </w:rPr>
        <w:t xml:space="preserve">sum</w:t>
      </w:r>
      <w:r>
        <w:rPr>
          <w:rStyle w:val="NormalTok"/>
        </w:rPr>
        <w:t xml:space="preserve">(df_nAff</w:t>
      </w:r>
      <w:r>
        <w:rPr>
          <w:rStyle w:val="SpecialCharTok"/>
        </w:rPr>
        <w:t xml:space="preserve">$</w:t>
      </w:r>
      <w:r>
        <w:rPr>
          <w:rStyle w:val="NormalTok"/>
        </w:rPr>
        <w:t xml:space="preserve">NAmd2)</w:t>
      </w:r>
      <w:r>
        <w:rPr>
          <w:rStyle w:val="SpecialCharTok"/>
        </w:rPr>
        <w:t xml:space="preserve">/</w:t>
      </w:r>
      <w:r>
        <w:rPr>
          <w:rStyle w:val="NormalTok"/>
        </w:rPr>
        <w:t xml:space="preserve">(</w:t>
      </w:r>
      <w:r>
        <w:rPr>
          <w:rStyle w:val="FunctionTok"/>
        </w:rPr>
        <w:t xml:space="preserve">nrow</w:t>
      </w:r>
      <w:r>
        <w:rPr>
          <w:rStyle w:val="NormalTok"/>
        </w:rPr>
        <w:t xml:space="preserve">(df)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CommentTok"/>
        </w:rPr>
        <w:t xml:space="preserve"># checking work with the variance function</w:t>
      </w:r>
      <w:r>
        <w:br/>
      </w:r>
      <w:r>
        <w:rPr>
          <w:rStyle w:val="FunctionTok"/>
        </w:rPr>
        <w:t xml:space="preserve">var</w:t>
      </w:r>
      <w:r>
        <w:rPr>
          <w:rStyle w:val="NormalTok"/>
        </w:rPr>
        <w:t xml:space="preserve">(df_nAff</w:t>
      </w:r>
      <w:r>
        <w:rPr>
          <w:rStyle w:val="SpecialCharTok"/>
        </w:rPr>
        <w:t xml:space="preserve">$</w:t>
      </w:r>
      <w:r>
        <w:rPr>
          <w:rStyle w:val="NormalTok"/>
        </w:rPr>
        <w:t xml:space="preserve">nAff)</w:t>
      </w:r>
    </w:p>
    <w:p>
      <w:pPr>
        <w:pStyle w:val="SourceCode"/>
      </w:pPr>
      <w:r>
        <w:rPr>
          <w:rStyle w:val="VerbatimChar"/>
        </w:rPr>
        <w:t xml:space="preserve">[1] 0.3980924</w:t>
      </w:r>
    </w:p>
    <w:p>
      <w:pPr>
        <w:pStyle w:val="FirstParagraph"/>
      </w:pPr>
      <w:r>
        <w:t xml:space="preserve">The seventh step is to take the square root of variance.</w:t>
      </w:r>
    </w:p>
    <w:p>
      <w:pPr>
        <w:pStyle w:val="SourceCode"/>
      </w:pPr>
      <w:r>
        <w:rPr>
          <w:rStyle w:val="CommentTok"/>
        </w:rPr>
        <w:t xml:space="preserve"># grabbing the mean for quick reference</w:t>
      </w:r>
      <w:r>
        <w:br/>
      </w:r>
      <w:r>
        <w:rPr>
          <w:rStyle w:val="FunctionTok"/>
        </w:rPr>
        <w:t xml:space="preserve">mean</w:t>
      </w:r>
      <w:r>
        <w:rPr>
          <w:rStyle w:val="NormalTok"/>
        </w:rPr>
        <w:t xml:space="preserve">(df_nAff</w:t>
      </w:r>
      <w:r>
        <w:rPr>
          <w:rStyle w:val="SpecialCharTok"/>
        </w:rPr>
        <w:t xml:space="preserve">$</w:t>
      </w:r>
      <w:r>
        <w:rPr>
          <w:rStyle w:val="NormalTok"/>
        </w:rPr>
        <w:t xml:space="preserve">nAff)</w:t>
      </w:r>
    </w:p>
    <w:p>
      <w:pPr>
        <w:pStyle w:val="SourceCode"/>
      </w:pPr>
      <w:r>
        <w:rPr>
          <w:rStyle w:val="VerbatimChar"/>
        </w:rPr>
        <w:t xml:space="preserve">[1] 1.814666</w:t>
      </w:r>
    </w:p>
    <w:p>
      <w:pPr>
        <w:pStyle w:val="SourceCode"/>
      </w:pPr>
      <w:r>
        <w:rPr>
          <w:rStyle w:val="CommentTok"/>
        </w:rPr>
        <w:t xml:space="preserve"># below the 'toy_var' object was created in the prior step</w:t>
      </w:r>
      <w:r>
        <w:br/>
      </w:r>
      <w:r>
        <w:rPr>
          <w:rStyle w:val="FunctionTok"/>
        </w:rPr>
        <w:t xml:space="preserve">sqrt</w:t>
      </w:r>
      <w:r>
        <w:rPr>
          <w:rStyle w:val="NormalTok"/>
        </w:rPr>
        <w:t xml:space="preserve">(nAff_var)</w:t>
      </w:r>
    </w:p>
    <w:p>
      <w:pPr>
        <w:pStyle w:val="SourceCode"/>
      </w:pPr>
      <w:r>
        <w:rPr>
          <w:rStyle w:val="VerbatimChar"/>
        </w:rPr>
        <w:t xml:space="preserve">[1] 0.6309456</w:t>
      </w:r>
    </w:p>
    <w:p>
      <w:pPr>
        <w:pStyle w:val="SourceCode"/>
      </w:pPr>
      <w:r>
        <w:rPr>
          <w:rStyle w:val="CommentTok"/>
        </w:rPr>
        <w:t xml:space="preserve"># checking work with the R function to calculate standard deviation</w:t>
      </w:r>
      <w:r>
        <w:br/>
      </w:r>
      <w:r>
        <w:rPr>
          <w:rStyle w:val="FunctionTok"/>
        </w:rPr>
        <w:t xml:space="preserve">sd</w:t>
      </w:r>
      <w:r>
        <w:rPr>
          <w:rStyle w:val="NormalTok"/>
        </w:rPr>
        <w:t xml:space="preserve">(df_nAff</w:t>
      </w:r>
      <w:r>
        <w:rPr>
          <w:rStyle w:val="SpecialCharTok"/>
        </w:rPr>
        <w:t xml:space="preserve">$</w:t>
      </w:r>
      <w:r>
        <w:rPr>
          <w:rStyle w:val="NormalTok"/>
        </w:rPr>
        <w:t xml:space="preserve">nAff)</w:t>
      </w:r>
    </w:p>
    <w:p>
      <w:pPr>
        <w:pStyle w:val="SourceCode"/>
      </w:pPr>
      <w:r>
        <w:rPr>
          <w:rStyle w:val="VerbatimChar"/>
        </w:rPr>
        <w:t xml:space="preserve">[1] 0.6309456</w:t>
      </w:r>
    </w:p>
    <w:p>
      <w:pPr>
        <w:pStyle w:val="FirstParagraph"/>
      </w:pPr>
      <w:r>
        <w:t xml:space="preserve">In APA Style we use</w:t>
      </w:r>
      <w:r>
        <w:t xml:space="preserve"> </w:t>
      </w:r>
      <w:r>
        <w:rPr>
          <w:iCs/>
          <w:i/>
        </w:rPr>
        <w:t xml:space="preserve">M</w:t>
      </w:r>
      <w:r>
        <w:t xml:space="preserve"> </w:t>
      </w:r>
      <w:r>
        <w:t xml:space="preserve">and</w:t>
      </w:r>
      <w:r>
        <w:t xml:space="preserve"> </w:t>
      </w:r>
      <w:r>
        <w:rPr>
          <w:iCs/>
          <w:i/>
        </w:rPr>
        <w:t xml:space="preserve">SD</w:t>
      </w:r>
      <w:r>
        <w:t xml:space="preserve"> </w:t>
      </w:r>
      <w:r>
        <w:t xml:space="preserve">as abbreviations for mean and standard deviation, respectively. In APA Style, non-Greek statistical symbols such as these are italicized. Thus we could include</w:t>
      </w:r>
      <w:r>
        <w:t xml:space="preserve"> </w:t>
      </w:r>
      <w:r>
        <w:rPr>
          <w:iCs/>
          <w:i/>
        </w:rPr>
        <w:t xml:space="preserve">M</w:t>
      </w:r>
      <w:r>
        <w:t xml:space="preserve"> </w:t>
      </w:r>
      <w:r>
        <w:t xml:space="preserve">= 1.81(</w:t>
      </w:r>
      <w:r>
        <w:rPr>
          <w:iCs/>
          <w:i/>
        </w:rPr>
        <w:t xml:space="preserve">SD</w:t>
      </w:r>
      <w:r>
        <w:t xml:space="preserve"> </w:t>
      </w:r>
      <w:r>
        <w:t xml:space="preserve">= 0.63) in a statistical string of results.</w:t>
      </w:r>
    </w:p>
    <w:p>
      <w:pPr>
        <w:pStyle w:val="BodyText"/>
      </w:pPr>
      <w:r>
        <w:t xml:space="preserve">We can examine the standard deviation in relation to its mean to understand how narrowly or broadly the data is distributed. Relative to a same-sized mean, a small standard deviation means that the mean represents the data well. A larger standard deviation, means there is more variability and the mean, alone, is a less valid representation of the score.</w:t>
      </w:r>
    </w:p>
    <w:p>
      <w:pPr>
        <w:pStyle w:val="BodyText"/>
      </w:pPr>
      <w:r>
        <w:t xml:space="preserve">In later lessons we will explore the standard deviation in more detail – learning how we can use it in the determination of the significance and magnitude of relations and differences.</w:t>
      </w:r>
    </w:p>
    <w:bookmarkEnd w:id="105"/>
    <w:bookmarkEnd w:id="106"/>
    <w:bookmarkStart w:id="113" w:name="are-the-variables-normally-distributed"/>
    <w:p>
      <w:pPr>
        <w:pStyle w:val="Heading2"/>
      </w:pPr>
      <w:r>
        <w:rPr>
          <w:rStyle w:val="SectionNumber"/>
        </w:rPr>
        <w:t xml:space="preserve">3.5</w:t>
      </w:r>
      <w:r>
        <w:tab/>
      </w:r>
      <w:r>
        <w:t xml:space="preserve">Are the Variables Normally Distributed?</w:t>
      </w:r>
    </w:p>
    <w:p>
      <w:pPr>
        <w:pStyle w:val="FirstParagraph"/>
      </w:pPr>
      <w:r>
        <w:t xml:space="preserve">Statistics that we use are accompanied by assumptions about the nature of variables in the dataset. A common assumption is that the data are</w:t>
      </w:r>
      <w:r>
        <w:t xml:space="preserve"> </w:t>
      </w:r>
      <w:r>
        <w:rPr>
          <w:iCs/>
          <w:i/>
        </w:rPr>
        <w:t xml:space="preserve">normally distributed</w:t>
      </w:r>
      <w:r>
        <w:t xml:space="preserve">. That is, the data presumes a standard normal curve.</w:t>
      </w:r>
    </w:p>
    <w:p>
      <w:pPr>
        <w:pStyle w:val="BodyText"/>
      </w:pPr>
      <w:r>
        <w:t xml:space="preserve">Skew and kurtosis are indicators of non-normality. Skew refers to the degree to which the data is symmetrical. In the figure below, the symmetrical distribution in the center (the black line) would have no skewness. In contrast, the red figure whose curve (representing a majority of observations) in the left-most part of the graph (with the tail pulling to the right) would be positively skewed; the blue figure whose curve (representing a majority of cases) is in the right-most part of the graph (with the tail pulling to the left) would be negatively skewed.</w:t>
      </w:r>
    </w:p>
    <w:p>
      <w:pPr>
        <w:pStyle w:val="BodyText"/>
      </w:pPr>
      <w:r>
        <w:drawing>
          <wp:inline>
            <wp:extent cx="4620126" cy="3696101"/>
            <wp:effectExtent b="0" l="0" r="0" t="0"/>
            <wp:docPr descr="" title="" id="108" name="Picture"/>
            <a:graphic>
              <a:graphicData uri="http://schemas.openxmlformats.org/drawingml/2006/picture">
                <pic:pic>
                  <pic:nvPicPr>
                    <pic:cNvPr descr="ReCenterPsychStats_files/figure-docx/unnamed-chunk-61-1.png" id="109" name="Picture"/>
                    <pic:cNvPicPr>
                      <a:picLocks noChangeArrowheads="1" noChangeAspect="1"/>
                    </pic:cNvPicPr>
                  </pic:nvPicPr>
                  <pic:blipFill>
                    <a:blip r:embed="rId107"/>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Kurtosis refers to the degree to which the distribution of data is flat or peaked. Mesokurtic distributions are considered to be closest to normal. Leptokurtic distributions are peaked and platykurtic distributions are flat.</w:t>
      </w:r>
    </w:p>
    <w:p>
      <w:pPr>
        <w:pStyle w:val="BodyText"/>
      </w:pPr>
      <w:r>
        <w:drawing>
          <wp:inline>
            <wp:extent cx="4620126" cy="3696101"/>
            <wp:effectExtent b="0" l="0" r="0" t="0"/>
            <wp:docPr descr="" title="" id="111" name="Picture"/>
            <a:graphic>
              <a:graphicData uri="http://schemas.openxmlformats.org/drawingml/2006/picture">
                <pic:pic>
                  <pic:nvPicPr>
                    <pic:cNvPr descr="ReCenterPsychStats_files/figure-docx/unnamed-chunk-62-1.png" id="112" name="Picture"/>
                    <pic:cNvPicPr>
                      <a:picLocks noChangeArrowheads="1" noChangeAspect="1"/>
                    </pic:cNvPicPr>
                  </pic:nvPicPr>
                  <pic:blipFill>
                    <a:blip r:embed="rId110"/>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The</w:t>
      </w:r>
      <w:r>
        <w:t xml:space="preserve"> </w:t>
      </w:r>
      <w:r>
        <w:rPr>
          <w:iCs/>
          <w:i/>
        </w:rPr>
        <w:t xml:space="preserve">describe()</w:t>
      </w:r>
      <w:r>
        <w:t xml:space="preserve"> </w:t>
      </w:r>
      <w:r>
        <w:t xml:space="preserve">function in the</w:t>
      </w:r>
      <w:r>
        <w:t xml:space="preserve"> </w:t>
      </w:r>
      <w:r>
        <w:rPr>
          <w:iCs/>
          <w:i/>
        </w:rPr>
        <w:t xml:space="preserve">psych</w:t>
      </w:r>
      <w:r>
        <w:t xml:space="preserve"> </w:t>
      </w:r>
      <w:r>
        <w:t xml:space="preserve">package is one of the most common ways to obtain information on skew and kurtosis, as well as other descriptive information.</w:t>
      </w:r>
    </w:p>
    <w:p>
      <w:pPr>
        <w:pStyle w:val="BodyText"/>
      </w:pPr>
      <w:r>
        <w:t xml:space="preserve">For just a quick view, call the psych package, add two colons, use the</w:t>
      </w:r>
      <w:r>
        <w:t xml:space="preserve"> </w:t>
      </w:r>
      <w:r>
        <w:rPr>
          <w:iCs/>
          <w:i/>
        </w:rPr>
        <w:t xml:space="preserve">describe()</w:t>
      </w:r>
      <w:r>
        <w:t xml:space="preserve"> </w:t>
      </w:r>
      <w:r>
        <w:t xml:space="preserve">function, and indicate the df.</w:t>
      </w:r>
    </w:p>
    <w:p>
      <w:pPr>
        <w:pStyle w:val="BodyText"/>
      </w:pPr>
      <w:r>
        <w:t xml:space="preserve">For a simplified presentation, let me create a df with three variables of interest.</w:t>
      </w:r>
    </w:p>
    <w:p>
      <w:pPr>
        <w:pStyle w:val="SourceCode"/>
      </w:pPr>
      <w:r>
        <w:rPr>
          <w:rStyle w:val="CommentTok"/>
        </w:rPr>
        <w:t xml:space="preserve"># I have opened the tidyverse library so that I can use the pipe</w:t>
      </w:r>
      <w:r>
        <w:br/>
      </w:r>
      <w:r>
        <w:rPr>
          <w:rStyle w:val="FunctionTok"/>
        </w:rPr>
        <w:t xml:space="preserve">library</w:t>
      </w:r>
      <w:r>
        <w:rPr>
          <w:rStyle w:val="NormalTok"/>
        </w:rPr>
        <w:t xml:space="preserve">(tidyverse)</w:t>
      </w:r>
      <w:r>
        <w:br/>
      </w:r>
      <w:r>
        <w:rPr>
          <w:rStyle w:val="NormalTok"/>
        </w:rPr>
        <w:t xml:space="preserve">df_3vars </w:t>
      </w:r>
      <w:r>
        <w:rPr>
          <w:rStyle w:val="OtherTok"/>
        </w:rPr>
        <w:t xml:space="preserve">&lt;-</w:t>
      </w:r>
      <w:r>
        <w:rPr>
          <w:rStyle w:val="NormalTok"/>
        </w:rPr>
        <w:t xml:space="preserve"> df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(nAff, mAggr, drProb)</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(df_3vars)</w:t>
      </w:r>
    </w:p>
    <w:p>
      <w:pPr>
        <w:pStyle w:val="SourceCode"/>
      </w:pPr>
      <w:r>
        <w:rPr>
          <w:rStyle w:val="VerbatimChar"/>
        </w:rPr>
        <w:t xml:space="preserve">       vars   n mean   sd median trimmed  mad min   max range skew kurtosis</w:t>
      </w:r>
      <w:r>
        <w:br/>
      </w:r>
      <w:r>
        <w:rPr>
          <w:rStyle w:val="VerbatimChar"/>
        </w:rPr>
        <w:t xml:space="preserve">nAff      1 713 1.81 0.63   1.75    1.76 0.71   1  4.00  3.00 0.58    -0.18</w:t>
      </w:r>
      <w:r>
        <w:br/>
      </w:r>
      <w:r>
        <w:rPr>
          <w:rStyle w:val="VerbatimChar"/>
        </w:rPr>
        <w:t xml:space="preserve">mAggr     2 713 2.49 2.20   2.17    2.22 2.42   0 10.42 10.42 0.93     0.58</w:t>
      </w:r>
      <w:r>
        <w:br/>
      </w:r>
      <w:r>
        <w:rPr>
          <w:rStyle w:val="VerbatimChar"/>
        </w:rPr>
        <w:t xml:space="preserve">drProb    3 713 2.92 2.77   2.40    2.58 3.49   0 11.69 11.69 0.78    -0.17</w:t>
      </w:r>
      <w:r>
        <w:br/>
      </w:r>
      <w:r>
        <w:rPr>
          <w:rStyle w:val="VerbatimChar"/>
        </w:rPr>
        <w:t xml:space="preserve">         se</w:t>
      </w:r>
      <w:r>
        <w:br/>
      </w:r>
      <w:r>
        <w:rPr>
          <w:rStyle w:val="VerbatimChar"/>
        </w:rPr>
        <w:t xml:space="preserve">nAff   0.02</w:t>
      </w:r>
      <w:r>
        <w:br/>
      </w:r>
      <w:r>
        <w:rPr>
          <w:rStyle w:val="VerbatimChar"/>
        </w:rPr>
        <w:t xml:space="preserve">mAggr  0.08</w:t>
      </w:r>
      <w:r>
        <w:br/>
      </w:r>
      <w:r>
        <w:rPr>
          <w:rStyle w:val="VerbatimChar"/>
        </w:rPr>
        <w:t xml:space="preserve">drProb 0.10</w:t>
      </w:r>
    </w:p>
    <w:p>
      <w:pPr>
        <w:pStyle w:val="FirstParagraph"/>
      </w:pPr>
      <w:r>
        <w:t xml:space="preserve">If you will be needing to create a table of information in another application such as Word or Excel, save your descriptives as an object and then write them to a .csv file.</w:t>
      </w:r>
    </w:p>
    <w:p>
      <w:pPr>
        <w:pStyle w:val="SourceCode"/>
      </w:pPr>
      <w:r>
        <w:rPr>
          <w:rStyle w:val="NormalTok"/>
        </w:rPr>
        <w:t xml:space="preserve">LuiDescripts </w:t>
      </w:r>
      <w:r>
        <w:rPr>
          <w:rStyle w:val="OtherTok"/>
        </w:rPr>
        <w:t xml:space="preserve">&lt;-</w:t>
      </w:r>
      <w:r>
        <w:rPr>
          <w:rStyle w:val="NormalTok"/>
        </w:rPr>
        <w:t xml:space="preserve"> psych</w:t>
      </w:r>
      <w:r>
        <w:rPr>
          <w:rStyle w:val="SpecialCharTok"/>
        </w:rPr>
        <w:t xml:space="preserve">::</w:t>
      </w:r>
      <w:r>
        <w:rPr>
          <w:rStyle w:val="FunctionTok"/>
        </w:rPr>
        <w:t xml:space="preserve">describe</w:t>
      </w:r>
      <w:r>
        <w:rPr>
          <w:rStyle w:val="NormalTok"/>
        </w:rPr>
        <w:t xml:space="preserve">(df_3vars)</w:t>
      </w:r>
      <w:r>
        <w:br/>
      </w:r>
      <w:r>
        <w:rPr>
          <w:rStyle w:val="FunctionTok"/>
        </w:rPr>
        <w:t xml:space="preserve">write.csv</w:t>
      </w:r>
      <w:r>
        <w:rPr>
          <w:rStyle w:val="NormalTok"/>
        </w:rPr>
        <w:t xml:space="preserve">(LuiDescripts, </w:t>
      </w:r>
      <w:r>
        <w:rPr>
          <w:rStyle w:val="AttributeTok"/>
        </w:rPr>
        <w:t xml:space="preserve">file =</w:t>
      </w:r>
      <w:r>
        <w:rPr>
          <w:rStyle w:val="NormalTok"/>
        </w:rPr>
        <w:t xml:space="preserve"> </w:t>
      </w:r>
      <w:r>
        <w:rPr>
          <w:rStyle w:val="StringTok"/>
        </w:rPr>
        <w:t xml:space="preserve">"LuiDescripts.csv"</w:t>
      </w:r>
      <w:r>
        <w:rPr>
          <w:rStyle w:val="NormalTok"/>
        </w:rPr>
        <w:t xml:space="preserve">)</w:t>
      </w:r>
      <w:r>
        <w:br/>
      </w:r>
      <w:r>
        <w:rPr>
          <w:rStyle w:val="CommentTok"/>
        </w:rPr>
        <w:t xml:space="preserve"># Once you create an object, the result won't automatically display;</w:t>
      </w:r>
      <w:r>
        <w:br/>
      </w:r>
      <w:r>
        <w:rPr>
          <w:rStyle w:val="CommentTok"/>
        </w:rPr>
        <w:t xml:space="preserve"># to see it simply type the name of the object</w:t>
      </w:r>
      <w:r>
        <w:br/>
      </w:r>
      <w:r>
        <w:rPr>
          <w:rStyle w:val="NormalTok"/>
        </w:rPr>
        <w:t xml:space="preserve">LuiDescripts</w:t>
      </w:r>
    </w:p>
    <w:p>
      <w:pPr>
        <w:pStyle w:val="SourceCode"/>
      </w:pPr>
      <w:r>
        <w:rPr>
          <w:rStyle w:val="VerbatimChar"/>
        </w:rPr>
        <w:t xml:space="preserve">       vars   n mean   sd median trimmed  mad min   max range skew kurtosis</w:t>
      </w:r>
      <w:r>
        <w:br/>
      </w:r>
      <w:r>
        <w:rPr>
          <w:rStyle w:val="VerbatimChar"/>
        </w:rPr>
        <w:t xml:space="preserve">nAff      1 713 1.81 0.63   1.75    1.76 0.71   1  4.00  3.00 0.58    -0.18</w:t>
      </w:r>
      <w:r>
        <w:br/>
      </w:r>
      <w:r>
        <w:rPr>
          <w:rStyle w:val="VerbatimChar"/>
        </w:rPr>
        <w:t xml:space="preserve">mAggr     2 713 2.49 2.20   2.17    2.22 2.42   0 10.42 10.42 0.93     0.58</w:t>
      </w:r>
      <w:r>
        <w:br/>
      </w:r>
      <w:r>
        <w:rPr>
          <w:rStyle w:val="VerbatimChar"/>
        </w:rPr>
        <w:t xml:space="preserve">drProb    3 713 2.92 2.77   2.40    2.58 3.49   0 11.69 11.69 0.78    -0.17</w:t>
      </w:r>
      <w:r>
        <w:br/>
      </w:r>
      <w:r>
        <w:rPr>
          <w:rStyle w:val="VerbatimChar"/>
        </w:rPr>
        <w:t xml:space="preserve">         se</w:t>
      </w:r>
      <w:r>
        <w:br/>
      </w:r>
      <w:r>
        <w:rPr>
          <w:rStyle w:val="VerbatimChar"/>
        </w:rPr>
        <w:t xml:space="preserve">nAff   0.02</w:t>
      </w:r>
      <w:r>
        <w:br/>
      </w:r>
      <w:r>
        <w:rPr>
          <w:rStyle w:val="VerbatimChar"/>
        </w:rPr>
        <w:t xml:space="preserve">mAggr  0.08</w:t>
      </w:r>
      <w:r>
        <w:br/>
      </w:r>
      <w:r>
        <w:rPr>
          <w:rStyle w:val="VerbatimChar"/>
        </w:rPr>
        <w:t xml:space="preserve">drProb 0.10</w:t>
      </w:r>
    </w:p>
    <w:p>
      <w:pPr>
        <w:pStyle w:val="FirstParagraph"/>
      </w:pPr>
      <w:r>
        <w:t xml:space="preserve">To understand whether our data is normally distributed, we can look at skew and kurtosis.The skew and kurtosis indices in the</w:t>
      </w:r>
      <w:r>
        <w:t xml:space="preserve"> </w:t>
      </w:r>
      <w:r>
        <w:rPr>
          <w:iCs/>
          <w:i/>
        </w:rPr>
        <w:t xml:space="preserve">psych</w:t>
      </w:r>
      <w:r>
        <w:t xml:space="preserve"> </w:t>
      </w:r>
      <w:r>
        <w:t xml:space="preserve">package are reported as</w:t>
      </w:r>
      <w:r>
        <w:t xml:space="preserve"> </w:t>
      </w:r>
      <w:r>
        <w:rPr>
          <w:iCs/>
          <w:i/>
        </w:rPr>
        <w:t xml:space="preserve">z</w:t>
      </w:r>
      <w:r>
        <w:t xml:space="preserve"> </w:t>
      </w:r>
      <w:r>
        <w:t xml:space="preserve">scores. Positive skew values indicate positive skew; negative skew values represent negative skew. Skew values greater than 3.0 are generally considered to be</w:t>
      </w:r>
      <w:r>
        <w:t xml:space="preserve"> </w:t>
      </w:r>
      <w:r>
        <w:t xml:space="preserve">“</w:t>
      </w:r>
      <w:r>
        <w:t xml:space="preserve">severely skewed</w:t>
      </w:r>
      <w:r>
        <w:t xml:space="preserve">”</w:t>
      </w:r>
      <w:r>
        <w:t xml:space="preserve"> </w:t>
      </w:r>
      <w:r>
        <w:t xml:space="preserve">(</w:t>
      </w:r>
      <w:hyperlink w:anchor="ref-kline_principles_2016">
        <w:r>
          <w:rPr>
            <w:rStyle w:val="Hyperlink"/>
          </w:rPr>
          <w:t xml:space="preserve">Kline, 2016</w:t>
        </w:r>
      </w:hyperlink>
      <w:r>
        <w:t xml:space="preserve">)</w:t>
      </w:r>
      <w:r>
        <w:t xml:space="preserve">.</w:t>
      </w:r>
    </w:p>
    <w:p>
      <w:pPr>
        <w:pStyle w:val="BodyText"/>
      </w:pPr>
      <w:r>
        <w:t xml:space="preserve">Regarding kurtosis, positive values indicate the distribution is somewhat more peaked than a normal distribution (i.e., more leptokurtic); negative values indicate the distribution is flatter than a normal distribution (i.e., more platykurtic). Regarding kurtosis,</w:t>
      </w:r>
      <w:r>
        <w:t xml:space="preserve"> </w:t>
      </w:r>
      <w:r>
        <w:t xml:space="preserve">“</w:t>
      </w:r>
      <w:r>
        <w:t xml:space="preserve">severely kurtotic</w:t>
      </w:r>
      <w:r>
        <w:t xml:space="preserve">”</w:t>
      </w:r>
      <w:r>
        <w:t xml:space="preserve"> </w:t>
      </w:r>
      <w:r>
        <w:t xml:space="preserve">is argued anywhere &gt; 8 to 20</w:t>
      </w:r>
      <w:r>
        <w:t xml:space="preserve"> </w:t>
      </w:r>
      <w:r>
        <w:t xml:space="preserve">(</w:t>
      </w:r>
      <w:hyperlink w:anchor="ref-kline_principles_2016">
        <w:r>
          <w:rPr>
            <w:rStyle w:val="Hyperlink"/>
          </w:rPr>
          <w:t xml:space="preserve">Kline, 2016</w:t>
        </w:r>
      </w:hyperlink>
      <w:r>
        <w:t xml:space="preserve">)</w:t>
      </w:r>
      <w:r>
        <w:t xml:space="preserve">.</w:t>
      </w:r>
    </w:p>
    <w:p>
      <w:pPr>
        <w:pStyle w:val="BodyText"/>
      </w:pPr>
      <w:r>
        <w:t xml:space="preserve">The values for all the variables in the research vignette are well below the regions of concern indicated by Kline</w:t>
      </w:r>
      <w:r>
        <w:t xml:space="preserve"> </w:t>
      </w:r>
      <w:r>
        <w:t xml:space="preserve">(</w:t>
      </w:r>
      <w:hyperlink w:anchor="ref-kline_principles_2016">
        <w:r>
          <w:rPr>
            <w:rStyle w:val="Hyperlink"/>
          </w:rPr>
          <w:t xml:space="preserve">2016</w:t>
        </w:r>
      </w:hyperlink>
      <w:r>
        <w:t xml:space="preserve">)</w:t>
      </w:r>
    </w:p>
    <w:bookmarkEnd w:id="113"/>
    <w:bookmarkStart w:id="114" w:name="relations-between-variables"/>
    <w:p>
      <w:pPr>
        <w:pStyle w:val="Heading2"/>
      </w:pPr>
      <w:r>
        <w:rPr>
          <w:rStyle w:val="SectionNumber"/>
        </w:rPr>
        <w:t xml:space="preserve">3.6</w:t>
      </w:r>
      <w:r>
        <w:tab/>
      </w:r>
      <w:r>
        <w:t xml:space="preserve">Relations between Variables</w:t>
      </w:r>
    </w:p>
    <w:p>
      <w:pPr>
        <w:pStyle w:val="FirstParagraph"/>
      </w:pPr>
      <w:r>
        <w:t xml:space="preserve">Preliminary investigation of data almost always includes a report of their bivariate relations, or correlations. Correlation coefficients express the magnitude of relationships on a scale ranging from -1 to +1. A correlation coefficient of</w:t>
      </w:r>
    </w:p>
    <w:p>
      <w:pPr>
        <w:numPr>
          <w:ilvl w:val="0"/>
          <w:numId w:val="1034"/>
        </w:numPr>
        <w:pStyle w:val="Compact"/>
      </w:pPr>
      <w:r>
        <w:t xml:space="preserve">-1.0 implies a 1:1 inverse relationship, such that for every unit of increase in variable A, there is a similar decrease in variable B,</w:t>
      </w:r>
    </w:p>
    <w:p>
      <w:pPr>
        <w:numPr>
          <w:ilvl w:val="0"/>
          <w:numId w:val="1034"/>
        </w:numPr>
        <w:pStyle w:val="Compact"/>
      </w:pPr>
      <w:r>
        <w:t xml:space="preserve">0.0 implies no correspondence between two variables,</w:t>
      </w:r>
    </w:p>
    <w:p>
      <w:pPr>
        <w:numPr>
          <w:ilvl w:val="0"/>
          <w:numId w:val="1034"/>
        </w:numPr>
        <w:pStyle w:val="Compact"/>
      </w:pPr>
      <w:r>
        <w:t xml:space="preserve">1.0 implies that as A increases by one unit, so does B.</w:t>
      </w:r>
    </w:p>
    <w:p>
      <w:pPr>
        <w:pStyle w:val="FirstParagraph"/>
      </w:pPr>
      <w:r>
        <w:t xml:space="preserve">Correlation coefficients are commonly represented in two formulas. In a manner that echoes the calculation of</w:t>
      </w:r>
      <w:r>
        <w:t xml:space="preserve"> </w:t>
      </w:r>
      <w:r>
        <w:rPr>
          <w:iCs/>
          <w:i/>
        </w:rPr>
        <w:t xml:space="preserve">variance</w:t>
      </w:r>
      <w:r>
        <w:t xml:space="preserve">, the first part of the calculation estimates the covariation (i.e.,</w:t>
      </w:r>
      <w:r>
        <w:t xml:space="preserve"> </w:t>
      </w:r>
      <w:r>
        <w:rPr>
          <w:iCs/>
          <w:i/>
        </w:rPr>
        <w:t xml:space="preserve">covariance</w:t>
      </w:r>
      <w:r>
        <w:t xml:space="preserve">) of the two variables of interest. The problem is that the result is unstandardized and difficult to interpret.</w:t>
      </w:r>
    </w:p>
    <w:p>
      <w:pPr>
        <w:pStyle w:val="BodyText"/>
      </w:pPr>
      <m:oMathPara>
        <m:oMathParaPr>
          <m:jc m:val="center"/>
        </m:oMathParaPr>
        <m:oMath>
          <m:r>
            <m:rPr>
              <m:nor/>
              <m:sty m:val="p"/>
            </m:rPr>
            <m:t>Cov</m:t>
          </m:r>
          <m:d>
            <m:dPr>
              <m:begChr m:val="("/>
              <m:endChr m:val=")"/>
              <m:sepChr m:val=""/>
              <m:grow/>
            </m:dPr>
            <m:e>
              <m:r>
                <m:t>X</m:t>
              </m:r>
              <m:r>
                <m:rPr>
                  <m:sty m:val="p"/>
                </m:rPr>
                <m:t>,</m:t>
              </m:r>
              <m:r>
                <m:t>Y</m:t>
              </m:r>
            </m:e>
          </m:d>
          <m:r>
            <m:rPr>
              <m:sty m:val="p"/>
            </m:rPr>
            <m:t>=</m:t>
          </m:r>
          <m:f>
            <m:fPr>
              <m:type m:val="bar"/>
            </m:fPr>
            <m:num>
              <m:r>
                <m:t>1</m:t>
              </m:r>
            </m:num>
            <m:den>
              <m:r>
                <m:t>N</m:t>
              </m:r>
              <m:r>
                <m:rPr>
                  <m:sty m:val="p"/>
                </m:rPr>
                <m:t>−</m:t>
              </m:r>
              <m:r>
                <m:t>1</m:t>
              </m:r>
            </m:den>
          </m:f>
          <m:nary>
            <m:naryPr>
              <m:chr m:val="∑"/>
              <m:limLoc m:val="undOvr"/>
              <m:subHide m:val="0"/>
              <m:supHide m:val="0"/>
            </m:naryPr>
            <m:sub>
              <m:r>
                <m:t>i</m:t>
              </m:r>
              <m:r>
                <m:rPr>
                  <m:sty m:val="p"/>
                </m:rPr>
                <m:t>=</m:t>
              </m:r>
              <m:r>
                <m:t>1</m:t>
              </m:r>
            </m:sub>
            <m:sup>
              <m:r>
                <m:t>N</m:t>
              </m:r>
            </m:sup>
            <m:e>
              <m:d>
                <m:dPr>
                  <m:begChr m:val="("/>
                  <m:endChr m:val=")"/>
                  <m:sepChr m:val=""/>
                  <m:grow/>
                </m:dPr>
                <m:e>
                  <m:sSub>
                    <m:e>
                      <m:r>
                        <m:t>X</m:t>
                      </m:r>
                    </m:e>
                    <m:sub>
                      <m:r>
                        <m:t>i</m:t>
                      </m:r>
                    </m:sub>
                  </m:sSub>
                  <m:r>
                    <m:rPr>
                      <m:sty m:val="p"/>
                    </m:rPr>
                    <m:t>−</m:t>
                  </m:r>
                  <m:acc>
                    <m:accPr>
                      <m:chr m:val="‾"/>
                    </m:accPr>
                    <m:e>
                      <m:r>
                        <m:t>X</m:t>
                      </m:r>
                    </m:e>
                  </m:acc>
                </m:e>
              </m:d>
            </m:e>
          </m:nary>
          <m:d>
            <m:dPr>
              <m:begChr m:val="("/>
              <m:endChr m:val=")"/>
              <m:sepChr m:val=""/>
              <m:grow/>
            </m:dPr>
            <m:e>
              <m:sSub>
                <m:e>
                  <m:r>
                    <m:t>Y</m:t>
                  </m:r>
                </m:e>
                <m:sub>
                  <m:r>
                    <m:t>i</m:t>
                  </m:r>
                </m:sub>
              </m:sSub>
              <m:r>
                <m:rPr>
                  <m:sty m:val="p"/>
                </m:rPr>
                <m:t>−</m:t>
              </m:r>
              <m:acc>
                <m:accPr>
                  <m:chr m:val="‾"/>
                </m:accPr>
                <m:e>
                  <m:r>
                    <m:t>Y</m:t>
                  </m:r>
                </m:e>
              </m:acc>
            </m:e>
          </m:d>
        </m:oMath>
      </m:oMathPara>
    </w:p>
    <w:p>
      <w:pPr>
        <w:pStyle w:val="FirstParagraph"/>
      </w:pPr>
      <w:r>
        <w:t xml:space="preserve">The second significant calculation results in the standardization of the metric in the -1 to +1 scale.</w:t>
      </w:r>
    </w:p>
    <w:p>
      <w:pPr>
        <w:pStyle w:val="BodyText"/>
      </w:pPr>
      <m:oMathPara>
        <m:oMathParaPr>
          <m:jc m:val="center"/>
        </m:oMathParaPr>
        <m:oMath>
          <m:sSub>
            <m:e>
              <m:r>
                <m:t>r</m:t>
              </m:r>
            </m:e>
            <m:sub>
              <m:r>
                <m:t>X</m:t>
              </m:r>
              <m:r>
                <m:t>Y</m:t>
              </m:r>
            </m:sub>
          </m:sSub>
          <m:r>
            <m:rPr>
              <m:sty m:val="p"/>
            </m:rPr>
            <m:t>=</m:t>
          </m:r>
          <m:f>
            <m:fPr>
              <m:type m:val="bar"/>
            </m:fPr>
            <m:num>
              <m:r>
                <m:rPr>
                  <m:nor/>
                  <m:sty m:val="p"/>
                </m:rPr>
                <m:t>Cov</m:t>
              </m:r>
              <m:d>
                <m:dPr>
                  <m:begChr m:val="("/>
                  <m:endChr m:val=")"/>
                  <m:sepChr m:val=""/>
                  <m:grow/>
                </m:dPr>
                <m:e>
                  <m:r>
                    <m:t>X</m:t>
                  </m:r>
                  <m:r>
                    <m:rPr>
                      <m:sty m:val="p"/>
                    </m:rPr>
                    <m:t>,</m:t>
                  </m:r>
                  <m:r>
                    <m:t>Y</m:t>
                  </m:r>
                </m:e>
              </m:d>
            </m:num>
            <m:den>
              <m:sSub>
                <m:e>
                  <m:acc>
                    <m:accPr>
                      <m:chr m:val="̂"/>
                    </m:accPr>
                    <m:e>
                      <m:r>
                        <m:t>σ</m:t>
                      </m:r>
                    </m:e>
                  </m:acc>
                </m:e>
                <m:sub>
                  <m:r>
                    <m:t>X</m:t>
                  </m:r>
                </m:sub>
              </m:sSub>
              <m:r>
                <m:t> </m:t>
              </m:r>
              <m:sSub>
                <m:e>
                  <m:acc>
                    <m:accPr>
                      <m:chr m:val="̂"/>
                    </m:accPr>
                    <m:e>
                      <m:r>
                        <m:t>σ</m:t>
                      </m:r>
                    </m:e>
                  </m:acc>
                </m:e>
                <m:sub>
                  <m:r>
                    <m:t>Y</m:t>
                  </m:r>
                </m:sub>
              </m:sSub>
            </m:den>
          </m:f>
        </m:oMath>
      </m:oMathPara>
    </w:p>
    <w:p>
      <w:pPr>
        <w:pStyle w:val="FirstParagraph"/>
      </w:pPr>
      <w:r>
        <w:t xml:space="preserve">Covariation and correlation matrices are central to many of our statistics therefore, those of who teach statistics believe that it is important to take a look</w:t>
      </w:r>
      <w:r>
        <w:t xml:space="preserve"> </w:t>
      </w:r>
      <w:r>
        <w:t xml:space="preserve">“</w:t>
      </w:r>
      <w:r>
        <w:t xml:space="preserve">under the hood.</w:t>
      </w:r>
      <w:r>
        <w:t xml:space="preserve">”</w:t>
      </w:r>
      <w:r>
        <w:t xml:space="preserve"> </w:t>
      </w:r>
      <w:r>
        <w:t xml:space="preserve">From our research vignette, let’s calculate the relationship between negative affect and psychological distress.</w:t>
      </w:r>
    </w:p>
    <w:p>
      <w:pPr>
        <w:pStyle w:val="BodyText"/>
      </w:pPr>
      <w:r>
        <w:t xml:space="preserve">Examining the first formula, some parts should look familiar:</w:t>
      </w:r>
    </w:p>
    <w:p>
      <w:pPr>
        <w:numPr>
          <w:ilvl w:val="0"/>
          <w:numId w:val="1035"/>
        </w:numPr>
        <w:pStyle w:val="Compact"/>
      </w:pPr>
      <m:oMath>
        <m:d>
          <m:dPr>
            <m:begChr m:val="("/>
            <m:endChr m:val=")"/>
            <m:sepChr m:val=""/>
            <m:grow/>
          </m:dPr>
          <m:e>
            <m:sSub>
              <m:e>
                <m:r>
                  <m:t>X</m:t>
                </m:r>
              </m:e>
              <m:sub>
                <m:r>
                  <m:t>i</m:t>
                </m:r>
              </m:sub>
            </m:sSub>
            <m:r>
              <m:rPr>
                <m:sty m:val="p"/>
              </m:rPr>
              <m:t>−</m:t>
            </m:r>
            <m:acc>
              <m:accPr>
                <m:chr m:val="‾"/>
              </m:accPr>
              <m:e>
                <m:r>
                  <m:t>X</m:t>
                </m:r>
              </m:e>
            </m:acc>
          </m:e>
        </m:d>
      </m:oMath>
      <w:r>
        <w:t xml:space="preserve">: We can see that we need to subtract the mean from the first(X) variable in involved in the correlation; we saw this when we calculated</w:t>
      </w:r>
      <w:r>
        <w:t xml:space="preserve"> </w:t>
      </w:r>
      <w:r>
        <w:rPr>
          <w:iCs/>
          <w:i/>
        </w:rPr>
        <w:t xml:space="preserve">mean deviations</w:t>
      </w:r>
      <w:r>
        <w:t xml:space="preserve">.</w:t>
      </w:r>
    </w:p>
    <w:p>
      <w:pPr>
        <w:numPr>
          <w:ilvl w:val="0"/>
          <w:numId w:val="1035"/>
        </w:numPr>
        <w:pStyle w:val="Compact"/>
      </w:pPr>
      <m:oMath>
        <m:d>
          <m:dPr>
            <m:begChr m:val="("/>
            <m:endChr m:val=")"/>
            <m:sepChr m:val=""/>
            <m:grow/>
          </m:dPr>
          <m:e>
            <m:sSub>
              <m:e>
                <m:r>
                  <m:t>Y</m:t>
                </m:r>
              </m:e>
              <m:sub>
                <m:r>
                  <m:t>i</m:t>
                </m:r>
              </m:sub>
            </m:sSub>
            <m:r>
              <m:rPr>
                <m:sty m:val="p"/>
              </m:rPr>
              <m:t>−</m:t>
            </m:r>
            <m:acc>
              <m:accPr>
                <m:chr m:val="‾"/>
              </m:accPr>
              <m:e>
                <m:r>
                  <m:t>Y</m:t>
                </m:r>
              </m:e>
            </m:acc>
          </m:e>
        </m:d>
      </m:oMath>
      <w:r>
        <w:t xml:space="preserve">: We repeat the</w:t>
      </w:r>
      <w:r>
        <w:t xml:space="preserve"> </w:t>
      </w:r>
      <w:r>
        <w:rPr>
          <w:iCs/>
          <w:i/>
        </w:rPr>
        <w:t xml:space="preserve">mean deviation</w:t>
      </w:r>
      <w:r>
        <w:t xml:space="preserve"> </w:t>
      </w:r>
      <w:r>
        <w:t xml:space="preserve">process for the second (Y) variable.</w:t>
      </w:r>
    </w:p>
    <w:p>
      <w:pPr>
        <w:pStyle w:val="FirstParagraph"/>
      </w:pPr>
      <w:r>
        <w:t xml:space="preserve">Let’s work this much of the problem. So that we can more easily see what we are doing with the variables, I will create a super tiny dataframe with the two variables of interest (negative affect and microaggressions):</w:t>
      </w:r>
    </w:p>
    <w:p>
      <w:pPr>
        <w:pStyle w:val="SourceCode"/>
      </w:pPr>
      <w:r>
        <w:rPr>
          <w:rStyle w:val="CommentTok"/>
        </w:rPr>
        <w:t xml:space="preserve"># just in case it turned off, I'm reopening tidyverse so that I can</w:t>
      </w:r>
      <w:r>
        <w:br/>
      </w:r>
      <w:r>
        <w:rPr>
          <w:rStyle w:val="CommentTok"/>
        </w:rPr>
        <w:t xml:space="preserve"># use the pipe ($&gt;$)</w:t>
      </w:r>
      <w:r>
        <w:br/>
      </w:r>
      <w:r>
        <w:rPr>
          <w:rStyle w:val="FunctionTok"/>
        </w:rPr>
        <w:t xml:space="preserve">library</w:t>
      </w:r>
      <w:r>
        <w:rPr>
          <w:rStyle w:val="NormalTok"/>
        </w:rPr>
        <w:t xml:space="preserve">(tidyverse)</w:t>
      </w:r>
      <w:r>
        <w:br/>
      </w:r>
      <w:r>
        <w:rPr>
          <w:rStyle w:val="CommentTok"/>
        </w:rPr>
        <w:t xml:space="preserve"># using the dplyr package to select the two variables in this tiny df</w:t>
      </w:r>
      <w:r>
        <w:br/>
      </w:r>
      <w:r>
        <w:rPr>
          <w:rStyle w:val="NormalTok"/>
        </w:rPr>
        <w:t xml:space="preserve">df4corr </w:t>
      </w:r>
      <w:r>
        <w:rPr>
          <w:rStyle w:val="OtherTok"/>
        </w:rPr>
        <w:t xml:space="preserve">&lt;-</w:t>
      </w:r>
      <w:r>
        <w:rPr>
          <w:rStyle w:val="NormalTok"/>
        </w:rPr>
        <w:t xml:space="preserve"> df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(nAff, mAggr)</w:t>
      </w:r>
      <w:r>
        <w:br/>
      </w:r>
      <w:r>
        <w:rPr>
          <w:rStyle w:val="CommentTok"/>
        </w:rPr>
        <w:t xml:space="preserve"># displaying the first 6 rows of df4corr ('dataframe for</w:t>
      </w:r>
      <w:r>
        <w:br/>
      </w:r>
      <w:r>
        <w:rPr>
          <w:rStyle w:val="CommentTok"/>
        </w:rPr>
        <w:t xml:space="preserve"># correlations' -- I made this up)</w:t>
      </w:r>
      <w:r>
        <w:br/>
      </w:r>
      <w:r>
        <w:rPr>
          <w:rStyle w:val="FunctionTok"/>
        </w:rPr>
        <w:t xml:space="preserve">head</w:t>
      </w:r>
      <w:r>
        <w:rPr>
          <w:rStyle w:val="NormalTok"/>
        </w:rPr>
        <w:t xml:space="preserve">(df4corr)</w:t>
      </w:r>
    </w:p>
    <w:p>
      <w:pPr>
        <w:pStyle w:val="SourceCode"/>
      </w:pPr>
      <w:r>
        <w:rPr>
          <w:rStyle w:val="VerbatimChar"/>
        </w:rPr>
        <w:t xml:space="preserve">      nAff     mAggr</w:t>
      </w:r>
      <w:r>
        <w:br/>
      </w:r>
      <w:r>
        <w:rPr>
          <w:rStyle w:val="VerbatimChar"/>
        </w:rPr>
        <w:t xml:space="preserve">1 2.316454 0.6822586</w:t>
      </w:r>
      <w:r>
        <w:br/>
      </w:r>
      <w:r>
        <w:rPr>
          <w:rStyle w:val="VerbatimChar"/>
        </w:rPr>
        <w:t xml:space="preserve">2 2.585344 4.3834353</w:t>
      </w:r>
      <w:r>
        <w:br/>
      </w:r>
      <w:r>
        <w:rPr>
          <w:rStyle w:val="VerbatimChar"/>
        </w:rPr>
        <w:t xml:space="preserve">3 2.274760 0.2251289</w:t>
      </w:r>
      <w:r>
        <w:br/>
      </w:r>
      <w:r>
        <w:rPr>
          <w:rStyle w:val="VerbatimChar"/>
        </w:rPr>
        <w:t xml:space="preserve">4 2.281637 2.2351541</w:t>
      </w:r>
      <w:r>
        <w:br/>
      </w:r>
      <w:r>
        <w:rPr>
          <w:rStyle w:val="VerbatimChar"/>
        </w:rPr>
        <w:t xml:space="preserve">5 2.005462 1.9765313</w:t>
      </w:r>
      <w:r>
        <w:br/>
      </w:r>
      <w:r>
        <w:rPr>
          <w:rStyle w:val="VerbatimChar"/>
        </w:rPr>
        <w:t xml:space="preserve">6 1.174359 0.0000000</w:t>
      </w:r>
    </w:p>
    <w:p>
      <w:pPr>
        <w:pStyle w:val="SourceCode"/>
      </w:pPr>
      <w:r>
        <w:rPr>
          <w:rStyle w:val="CommentTok"/>
        </w:rPr>
        <w:t xml:space="preserve"># calculating the mean deviation for negative affect</w:t>
      </w:r>
      <w:r>
        <w:br/>
      </w:r>
      <w:r>
        <w:rPr>
          <w:rStyle w:val="NormalTok"/>
        </w:rPr>
        <w:t xml:space="preserve">df4corr</w:t>
      </w:r>
      <w:r>
        <w:rPr>
          <w:rStyle w:val="SpecialCharTok"/>
        </w:rPr>
        <w:t xml:space="preserve">$</w:t>
      </w:r>
      <w:r>
        <w:rPr>
          <w:rStyle w:val="NormalTok"/>
        </w:rPr>
        <w:t xml:space="preserve">MDnAff </w:t>
      </w:r>
      <w:r>
        <w:rPr>
          <w:rStyle w:val="OtherTok"/>
        </w:rPr>
        <w:t xml:space="preserve">&lt;-</w:t>
      </w:r>
      <w:r>
        <w:rPr>
          <w:rStyle w:val="NormalTok"/>
        </w:rPr>
        <w:t xml:space="preserve"> df4corr</w:t>
      </w:r>
      <w:r>
        <w:rPr>
          <w:rStyle w:val="SpecialCharTok"/>
        </w:rPr>
        <w:t xml:space="preserve">$</w:t>
      </w:r>
      <w:r>
        <w:rPr>
          <w:rStyle w:val="NormalTok"/>
        </w:rPr>
        <w:t xml:space="preserve">nAff </w:t>
      </w:r>
      <w:r>
        <w:rPr>
          <w:rStyle w:val="SpecialCharTok"/>
        </w:rPr>
        <w:t xml:space="preserve">-</w:t>
      </w:r>
      <w:r>
        <w:rPr>
          <w:rStyle w:val="NormalTok"/>
        </w:rPr>
        <w:t xml:space="preserve"> </w:t>
      </w:r>
      <w:r>
        <w:rPr>
          <w:rStyle w:val="FunctionTok"/>
        </w:rPr>
        <w:t xml:space="preserve">mean</w:t>
      </w:r>
      <w:r>
        <w:rPr>
          <w:rStyle w:val="NormalTok"/>
        </w:rPr>
        <w:t xml:space="preserve">(df4corr</w:t>
      </w:r>
      <w:r>
        <w:rPr>
          <w:rStyle w:val="SpecialCharTok"/>
        </w:rPr>
        <w:t xml:space="preserve">$</w:t>
      </w:r>
      <w:r>
        <w:rPr>
          <w:rStyle w:val="NormalTok"/>
        </w:rPr>
        <w:t xml:space="preserve">nAff)</w:t>
      </w:r>
      <w:r>
        <w:br/>
      </w:r>
      <w:r>
        <w:rPr>
          <w:rStyle w:val="CommentTok"/>
        </w:rPr>
        <w:t xml:space="preserve"># calculating the mean deviation for microaggressions</w:t>
      </w:r>
      <w:r>
        <w:br/>
      </w:r>
      <w:r>
        <w:rPr>
          <w:rStyle w:val="NormalTok"/>
        </w:rPr>
        <w:t xml:space="preserve">df4corr</w:t>
      </w:r>
      <w:r>
        <w:rPr>
          <w:rStyle w:val="SpecialCharTok"/>
        </w:rPr>
        <w:t xml:space="preserve">$</w:t>
      </w:r>
      <w:r>
        <w:rPr>
          <w:rStyle w:val="NormalTok"/>
        </w:rPr>
        <w:t xml:space="preserve">MDmAggr </w:t>
      </w:r>
      <w:r>
        <w:rPr>
          <w:rStyle w:val="OtherTok"/>
        </w:rPr>
        <w:t xml:space="preserve">&lt;-</w:t>
      </w:r>
      <w:r>
        <w:rPr>
          <w:rStyle w:val="NormalTok"/>
        </w:rPr>
        <w:t xml:space="preserve"> df4corr</w:t>
      </w:r>
      <w:r>
        <w:rPr>
          <w:rStyle w:val="SpecialCharTok"/>
        </w:rPr>
        <w:t xml:space="preserve">$</w:t>
      </w:r>
      <w:r>
        <w:rPr>
          <w:rStyle w:val="NormalTok"/>
        </w:rPr>
        <w:t xml:space="preserve">mAggr </w:t>
      </w:r>
      <w:r>
        <w:rPr>
          <w:rStyle w:val="SpecialCharTok"/>
        </w:rPr>
        <w:t xml:space="preserve">-</w:t>
      </w:r>
      <w:r>
        <w:rPr>
          <w:rStyle w:val="NormalTok"/>
        </w:rPr>
        <w:t xml:space="preserve"> </w:t>
      </w:r>
      <w:r>
        <w:rPr>
          <w:rStyle w:val="FunctionTok"/>
        </w:rPr>
        <w:t xml:space="preserve">mean</w:t>
      </w:r>
      <w:r>
        <w:rPr>
          <w:rStyle w:val="NormalTok"/>
        </w:rPr>
        <w:t xml:space="preserve">(df4corr</w:t>
      </w:r>
      <w:r>
        <w:rPr>
          <w:rStyle w:val="SpecialCharTok"/>
        </w:rPr>
        <w:t xml:space="preserve">$</w:t>
      </w:r>
      <w:r>
        <w:rPr>
          <w:rStyle w:val="NormalTok"/>
        </w:rPr>
        <w:t xml:space="preserve">mAggr)</w:t>
      </w:r>
      <w:r>
        <w:br/>
      </w:r>
      <w:r>
        <w:rPr>
          <w:rStyle w:val="CommentTok"/>
        </w:rPr>
        <w:t xml:space="preserve"># displaying the first 6 rows of df4corr</w:t>
      </w:r>
      <w:r>
        <w:br/>
      </w:r>
      <w:r>
        <w:rPr>
          <w:rStyle w:val="FunctionTok"/>
        </w:rPr>
        <w:t xml:space="preserve">head</w:t>
      </w:r>
      <w:r>
        <w:rPr>
          <w:rStyle w:val="NormalTok"/>
        </w:rPr>
        <w:t xml:space="preserve">(df4corr)</w:t>
      </w:r>
    </w:p>
    <w:p>
      <w:pPr>
        <w:pStyle w:val="SourceCode"/>
      </w:pPr>
      <w:r>
        <w:rPr>
          <w:rStyle w:val="VerbatimChar"/>
        </w:rPr>
        <w:t xml:space="preserve">      nAff     mAggr     MDnAff    MDmAggr</w:t>
      </w:r>
      <w:r>
        <w:br/>
      </w:r>
      <w:r>
        <w:rPr>
          <w:rStyle w:val="VerbatimChar"/>
        </w:rPr>
        <w:t xml:space="preserve">1 2.316454 0.6822586  0.5017878 -1.8033045</w:t>
      </w:r>
      <w:r>
        <w:br/>
      </w:r>
      <w:r>
        <w:rPr>
          <w:rStyle w:val="VerbatimChar"/>
        </w:rPr>
        <w:t xml:space="preserve">2 2.585344 4.3834353  0.7706780  1.8978722</w:t>
      </w:r>
      <w:r>
        <w:br/>
      </w:r>
      <w:r>
        <w:rPr>
          <w:rStyle w:val="VerbatimChar"/>
        </w:rPr>
        <w:t xml:space="preserve">3 2.274760 0.2251289  0.4600937 -2.2604342</w:t>
      </w:r>
      <w:r>
        <w:br/>
      </w:r>
      <w:r>
        <w:rPr>
          <w:rStyle w:val="VerbatimChar"/>
        </w:rPr>
        <w:t xml:space="preserve">4 2.281637 2.2351541  0.4669707 -0.2504090</w:t>
      </w:r>
      <w:r>
        <w:br/>
      </w:r>
      <w:r>
        <w:rPr>
          <w:rStyle w:val="VerbatimChar"/>
        </w:rPr>
        <w:t xml:space="preserve">5 2.005462 1.9765313  0.1907964 -0.5090318</w:t>
      </w:r>
      <w:r>
        <w:br/>
      </w:r>
      <w:r>
        <w:rPr>
          <w:rStyle w:val="VerbatimChar"/>
        </w:rPr>
        <w:t xml:space="preserve">6 1.174359 0.0000000 -0.6403072 -2.4855631</w:t>
      </w:r>
    </w:p>
    <w:p>
      <w:pPr>
        <w:pStyle w:val="FirstParagraph"/>
      </w:pPr>
      <w:r>
        <w:t xml:space="preserve">The next part of the formula</w:t>
      </w:r>
      <w:r>
        <w:t xml:space="preserve"> </w:t>
      </w:r>
      <m:oMath>
        <m:nary>
          <m:naryPr>
            <m:chr m:val="∑"/>
            <m:limLoc m:val="undOvr"/>
            <m:subHide m:val="0"/>
            <m:supHide m:val="0"/>
          </m:naryPr>
          <m:sub>
            <m:r>
              <m:t>i</m:t>
            </m:r>
            <m:r>
              <m:rPr>
                <m:sty m:val="p"/>
              </m:rPr>
              <m:t>=</m:t>
            </m:r>
            <m:r>
              <m:t>1</m:t>
            </m:r>
          </m:sub>
          <m:sup>
            <m:r>
              <m:t>N</m:t>
            </m:r>
          </m:sup>
          <m:e>
            <m:d>
              <m:dPr>
                <m:begChr m:val="("/>
                <m:endChr m:val=")"/>
                <m:sepChr m:val=""/>
                <m:grow/>
              </m:dPr>
              <m:e>
                <m:sSub>
                  <m:e>
                    <m:r>
                      <m:t>X</m:t>
                    </m:r>
                  </m:e>
                  <m:sub>
                    <m:r>
                      <m:t>i</m:t>
                    </m:r>
                  </m:sub>
                </m:sSub>
                <m:r>
                  <m:rPr>
                    <m:sty m:val="p"/>
                  </m:rPr>
                  <m:t>−</m:t>
                </m:r>
                <m:acc>
                  <m:accPr>
                    <m:chr m:val="‾"/>
                  </m:accPr>
                  <m:e>
                    <m:r>
                      <m:t>X</m:t>
                    </m:r>
                  </m:e>
                </m:acc>
              </m:e>
            </m:d>
          </m:e>
        </m:nary>
        <m:d>
          <m:dPr>
            <m:begChr m:val="("/>
            <m:endChr m:val=")"/>
            <m:sepChr m:val=""/>
            <m:grow/>
          </m:dPr>
          <m:e>
            <m:sSub>
              <m:e>
                <m:r>
                  <m:t>Y</m:t>
                </m:r>
              </m:e>
              <m:sub>
                <m:r>
                  <m:t>i</m:t>
                </m:r>
              </m:sub>
            </m:sSub>
            <m:r>
              <m:rPr>
                <m:sty m:val="p"/>
              </m:rPr>
              <m:t>−</m:t>
            </m:r>
            <m:acc>
              <m:accPr>
                <m:chr m:val="‾"/>
              </m:accPr>
              <m:e>
                <m:r>
                  <m:t>Y</m:t>
                </m:r>
              </m:e>
            </m:acc>
          </m:e>
        </m:d>
      </m:oMath>
      <w:r>
        <w:t xml:space="preserve"> </w:t>
      </w:r>
      <w:r>
        <w:t xml:space="preserve">suggests that we sum the cross-products of these mean deviations. That is, first we multiply the mean deviations and then sum them.</w:t>
      </w:r>
    </w:p>
    <w:p>
      <w:pPr>
        <w:pStyle w:val="SourceCode"/>
      </w:pPr>
      <w:r>
        <w:rPr>
          <w:rStyle w:val="CommentTok"/>
        </w:rPr>
        <w:t xml:space="preserve"># Creating a crossproduct variabl by multiplying negative affect by</w:t>
      </w:r>
      <w:r>
        <w:br/>
      </w:r>
      <w:r>
        <w:rPr>
          <w:rStyle w:val="CommentTok"/>
        </w:rPr>
        <w:t xml:space="preserve"># psych distress</w:t>
      </w:r>
      <w:r>
        <w:br/>
      </w:r>
      <w:r>
        <w:rPr>
          <w:rStyle w:val="NormalTok"/>
        </w:rPr>
        <w:t xml:space="preserve">df4corr</w:t>
      </w:r>
      <w:r>
        <w:rPr>
          <w:rStyle w:val="SpecialCharTok"/>
        </w:rPr>
        <w:t xml:space="preserve">$</w:t>
      </w:r>
      <w:r>
        <w:rPr>
          <w:rStyle w:val="NormalTok"/>
        </w:rPr>
        <w:t xml:space="preserve">crossproductXY </w:t>
      </w:r>
      <w:r>
        <w:rPr>
          <w:rStyle w:val="OtherTok"/>
        </w:rPr>
        <w:t xml:space="preserve">&lt;-</w:t>
      </w:r>
      <w:r>
        <w:rPr>
          <w:rStyle w:val="NormalTok"/>
        </w:rPr>
        <w:t xml:space="preserve"> df4corr</w:t>
      </w:r>
      <w:r>
        <w:rPr>
          <w:rStyle w:val="SpecialCharTok"/>
        </w:rPr>
        <w:t xml:space="preserve">$</w:t>
      </w:r>
      <w:r>
        <w:rPr>
          <w:rStyle w:val="NormalTok"/>
        </w:rPr>
        <w:t xml:space="preserve">MDnAff </w:t>
      </w:r>
      <w:r>
        <w:rPr>
          <w:rStyle w:val="SpecialCharTok"/>
        </w:rPr>
        <w:t xml:space="preserve">*</w:t>
      </w:r>
      <w:r>
        <w:rPr>
          <w:rStyle w:val="NormalTok"/>
        </w:rPr>
        <w:t xml:space="preserve"> df4corr</w:t>
      </w:r>
      <w:r>
        <w:rPr>
          <w:rStyle w:val="SpecialCharTok"/>
        </w:rPr>
        <w:t xml:space="preserve">$</w:t>
      </w:r>
      <w:r>
        <w:rPr>
          <w:rStyle w:val="NormalTok"/>
        </w:rPr>
        <w:t xml:space="preserve">MDmAggr</w:t>
      </w:r>
      <w:r>
        <w:br/>
      </w:r>
      <w:r>
        <w:rPr>
          <w:rStyle w:val="CommentTok"/>
        </w:rPr>
        <w:t xml:space="preserve"># displaying the first 6 rows of df4corr</w:t>
      </w:r>
      <w:r>
        <w:br/>
      </w:r>
      <w:r>
        <w:rPr>
          <w:rStyle w:val="FunctionTok"/>
        </w:rPr>
        <w:t xml:space="preserve">head</w:t>
      </w:r>
      <w:r>
        <w:rPr>
          <w:rStyle w:val="NormalTok"/>
        </w:rPr>
        <w:t xml:space="preserve">(df4corr)</w:t>
      </w:r>
    </w:p>
    <w:p>
      <w:pPr>
        <w:pStyle w:val="SourceCode"/>
      </w:pPr>
      <w:r>
        <w:rPr>
          <w:rStyle w:val="VerbatimChar"/>
        </w:rPr>
        <w:t xml:space="preserve">      nAff     mAggr     MDnAff    MDmAggr crossproductXY</w:t>
      </w:r>
      <w:r>
        <w:br/>
      </w:r>
      <w:r>
        <w:rPr>
          <w:rStyle w:val="VerbatimChar"/>
        </w:rPr>
        <w:t xml:space="preserve">1 2.316454 0.6822586  0.5017878 -1.8033045    -0.90487609</w:t>
      </w:r>
      <w:r>
        <w:br/>
      </w:r>
      <w:r>
        <w:rPr>
          <w:rStyle w:val="VerbatimChar"/>
        </w:rPr>
        <w:t xml:space="preserve">2 2.585344 4.3834353  0.7706780  1.8978722     1.46264835</w:t>
      </w:r>
      <w:r>
        <w:br/>
      </w:r>
      <w:r>
        <w:rPr>
          <w:rStyle w:val="VerbatimChar"/>
        </w:rPr>
        <w:t xml:space="preserve">3 2.274760 0.2251289  0.4600937 -2.2604342    -1.04001163</w:t>
      </w:r>
      <w:r>
        <w:br/>
      </w:r>
      <w:r>
        <w:rPr>
          <w:rStyle w:val="VerbatimChar"/>
        </w:rPr>
        <w:t xml:space="preserve">4 2.281637 2.2351541  0.4669707 -0.2504090    -0.11693366</w:t>
      </w:r>
      <w:r>
        <w:br/>
      </w:r>
      <w:r>
        <w:rPr>
          <w:rStyle w:val="VerbatimChar"/>
        </w:rPr>
        <w:t xml:space="preserve">5 2.005462 1.9765313  0.1907964 -0.5090318    -0.09712141</w:t>
      </w:r>
      <w:r>
        <w:br/>
      </w:r>
      <w:r>
        <w:rPr>
          <w:rStyle w:val="VerbatimChar"/>
        </w:rPr>
        <w:t xml:space="preserve">6 1.174359 0.0000000 -0.6403072 -2.4855631     1.59152382</w:t>
      </w:r>
    </w:p>
    <w:p>
      <w:pPr>
        <w:pStyle w:val="FirstParagraph"/>
      </w:pPr>
      <w:r>
        <w:t xml:space="preserve">Next, we sum the column of cross-products.</w:t>
      </w:r>
    </w:p>
    <w:p>
      <w:pPr>
        <w:pStyle w:val="SourceCode"/>
      </w:pPr>
      <w:r>
        <w:rPr>
          <w:rStyle w:val="FunctionTok"/>
        </w:rPr>
        <w:t xml:space="preserve">sum</w:t>
      </w:r>
      <w:r>
        <w:rPr>
          <w:rStyle w:val="NormalTok"/>
        </w:rPr>
        <w:t xml:space="preserve">(df4corr</w:t>
      </w:r>
      <w:r>
        <w:rPr>
          <w:rStyle w:val="SpecialCharTok"/>
        </w:rPr>
        <w:t xml:space="preserve">$</w:t>
      </w:r>
      <w:r>
        <w:rPr>
          <w:rStyle w:val="NormalTok"/>
        </w:rPr>
        <w:t xml:space="preserve">crossproductXY)</w:t>
      </w:r>
    </w:p>
    <w:p>
      <w:pPr>
        <w:pStyle w:val="SourceCode"/>
      </w:pPr>
      <w:r>
        <w:rPr>
          <w:rStyle w:val="VerbatimChar"/>
        </w:rPr>
        <w:t xml:space="preserve">[1] 265.9915</w:t>
      </w:r>
    </w:p>
    <w:p>
      <w:pPr>
        <w:pStyle w:val="FirstParagraph"/>
      </w:pPr>
      <w:r>
        <w:t xml:space="preserve">To obtain the covariance, adding the next part of the formula suggests that we multiply the sum of cross-products</w:t>
      </w:r>
      <w:r>
        <w:t xml:space="preserve"> </w:t>
      </w:r>
      <m:oMath>
        <m:f>
          <m:fPr>
            <m:type m:val="bar"/>
          </m:fPr>
          <m:num>
            <m:r>
              <m:t>1</m:t>
            </m:r>
          </m:num>
          <m:den>
            <m:r>
              <m:t>N</m:t>
            </m:r>
            <m:r>
              <m:rPr>
                <m:sty m:val="p"/>
              </m:rPr>
              <m:t>−</m:t>
            </m:r>
            <m:r>
              <m:t>1</m:t>
            </m:r>
          </m:den>
        </m:f>
      </m:oMath>
      <w:r>
        <w:t xml:space="preserve">. I will do this in one step.</w:t>
      </w:r>
    </w:p>
    <w:p>
      <w:pPr>
        <w:pStyle w:val="SourceCode"/>
      </w:pPr>
      <w:r>
        <w:rPr>
          <w:rStyle w:val="CommentTok"/>
        </w:rPr>
        <w:t xml:space="preserve"># I have created the object 'cov' so I can use it in a calculation,</w:t>
      </w:r>
      <w:r>
        <w:br/>
      </w:r>
      <w:r>
        <w:rPr>
          <w:rStyle w:val="CommentTok"/>
        </w:rPr>
        <w:t xml:space="preserve"># later</w:t>
      </w:r>
      <w:r>
        <w:br/>
      </w:r>
      <w:r>
        <w:rPr>
          <w:rStyle w:val="NormalTok"/>
        </w:rPr>
        <w:t xml:space="preserve">cov </w:t>
      </w:r>
      <w:r>
        <w:rPr>
          <w:rStyle w:val="OtherTok"/>
        </w:rPr>
        <w:t xml:space="preserve">&lt;-</w:t>
      </w:r>
      <w:r>
        <w:rPr>
          <w:rStyle w:val="NormalTok"/>
        </w:rPr>
        <w:t xml:space="preserve"> </w:t>
      </w:r>
      <w:r>
        <w:rPr>
          <w:rStyle w:val="DecValTok"/>
        </w:rPr>
        <w:t xml:space="preserve">1</w:t>
      </w:r>
      <w:r>
        <w:rPr>
          <w:rStyle w:val="SpecialCharTok"/>
        </w:rPr>
        <w:t xml:space="preserve">/</w:t>
      </w:r>
      <w:r>
        <w:rPr>
          <w:rStyle w:val="NormalTok"/>
        </w:rPr>
        <w:t xml:space="preserve">(</w:t>
      </w:r>
      <w:r>
        <w:rPr>
          <w:rStyle w:val="FunctionTok"/>
        </w:rPr>
        <w:t xml:space="preserve">nrow</w:t>
      </w:r>
      <w:r>
        <w:rPr>
          <w:rStyle w:val="NormalTok"/>
        </w:rPr>
        <w:t xml:space="preserve">(df4corr)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unctionTok"/>
        </w:rPr>
        <w:t xml:space="preserve">sum</w:t>
      </w:r>
      <w:r>
        <w:rPr>
          <w:rStyle w:val="NormalTok"/>
        </w:rPr>
        <w:t xml:space="preserve">(df4corr</w:t>
      </w:r>
      <w:r>
        <w:rPr>
          <w:rStyle w:val="SpecialCharTok"/>
        </w:rPr>
        <w:t xml:space="preserve">$</w:t>
      </w:r>
      <w:r>
        <w:rPr>
          <w:rStyle w:val="NormalTok"/>
        </w:rPr>
        <w:t xml:space="preserve">crossproductXY)</w:t>
      </w:r>
      <w:r>
        <w:br/>
      </w:r>
      <w:r>
        <w:rPr>
          <w:rStyle w:val="CommentTok"/>
        </w:rPr>
        <w:t xml:space="preserve"># Because I created an object, R markdown won't automatically display</w:t>
      </w:r>
      <w:r>
        <w:br/>
      </w:r>
      <w:r>
        <w:rPr>
          <w:rStyle w:val="CommentTok"/>
        </w:rPr>
        <w:t xml:space="preserve"># it; I have to request it by listing it</w:t>
      </w:r>
      <w:r>
        <w:br/>
      </w:r>
      <w:r>
        <w:rPr>
          <w:rStyle w:val="NormalTok"/>
        </w:rPr>
        <w:t xml:space="preserve">cov</w:t>
      </w:r>
    </w:p>
    <w:p>
      <w:pPr>
        <w:pStyle w:val="SourceCode"/>
      </w:pPr>
      <w:r>
        <w:rPr>
          <w:rStyle w:val="VerbatimChar"/>
        </w:rPr>
        <w:t xml:space="preserve">[1] 0.3735836</w:t>
      </w:r>
    </w:p>
    <w:p>
      <w:pPr>
        <w:pStyle w:val="FirstParagraph"/>
      </w:pPr>
      <w:r>
        <w:t xml:space="preserve">The covariance between negative affect and psychological distress is 0.373.</w:t>
      </w:r>
    </w:p>
    <w:p>
      <w:pPr>
        <w:pStyle w:val="BodyText"/>
      </w:pPr>
      <w:r>
        <w:t xml:space="preserve">We now engage the second part of the formula to standardize it.</w:t>
      </w:r>
    </w:p>
    <w:p>
      <w:pPr>
        <w:pStyle w:val="BodyText"/>
      </w:pPr>
      <m:oMathPara>
        <m:oMathParaPr>
          <m:jc m:val="center"/>
        </m:oMathParaPr>
        <m:oMath>
          <m:sSub>
            <m:e>
              <m:r>
                <m:t>r</m:t>
              </m:r>
            </m:e>
            <m:sub>
              <m:r>
                <m:t>X</m:t>
              </m:r>
              <m:r>
                <m:t>Y</m:t>
              </m:r>
            </m:sub>
          </m:sSub>
          <m:r>
            <m:rPr>
              <m:sty m:val="p"/>
            </m:rPr>
            <m:t>=</m:t>
          </m:r>
          <m:f>
            <m:fPr>
              <m:type m:val="bar"/>
            </m:fPr>
            <m:num>
              <m:r>
                <m:rPr>
                  <m:nor/>
                  <m:sty m:val="p"/>
                </m:rPr>
                <m:t>Cov</m:t>
              </m:r>
              <m:d>
                <m:dPr>
                  <m:begChr m:val="("/>
                  <m:endChr m:val=")"/>
                  <m:sepChr m:val=""/>
                  <m:grow/>
                </m:dPr>
                <m:e>
                  <m:r>
                    <m:t>X</m:t>
                  </m:r>
                  <m:r>
                    <m:rPr>
                      <m:sty m:val="p"/>
                    </m:rPr>
                    <m:t>,</m:t>
                  </m:r>
                  <m:r>
                    <m:t>Y</m:t>
                  </m:r>
                </m:e>
              </m:d>
            </m:num>
            <m:den>
              <m:sSub>
                <m:e>
                  <m:acc>
                    <m:accPr>
                      <m:chr m:val="̂"/>
                    </m:accPr>
                    <m:e>
                      <m:r>
                        <m:t>σ</m:t>
                      </m:r>
                    </m:e>
                  </m:acc>
                </m:e>
                <m:sub>
                  <m:r>
                    <m:t>X</m:t>
                  </m:r>
                </m:sub>
              </m:sSub>
              <m:r>
                <m:t> </m:t>
              </m:r>
              <m:sSub>
                <m:e>
                  <m:acc>
                    <m:accPr>
                      <m:chr m:val="̂"/>
                    </m:accPr>
                    <m:e>
                      <m:r>
                        <m:t>σ</m:t>
                      </m:r>
                    </m:e>
                  </m:acc>
                </m:e>
                <m:sub>
                  <m:r>
                    <m:t>Y</m:t>
                  </m:r>
                </m:sub>
              </m:sSub>
            </m:den>
          </m:f>
        </m:oMath>
      </m:oMathPara>
    </w:p>
    <w:p>
      <w:pPr>
        <w:pStyle w:val="FirstParagraph"/>
      </w:pPr>
      <w:r>
        <w:t xml:space="preserve">We will use our covariance value in the numerator. The denominator involves the multiplication of the standard deviations of X and Y. Because we have already learned how to calculate standard deviation in a step-by-step manner, I will use code to simplify that process:</w:t>
      </w:r>
    </w:p>
    <w:p>
      <w:pPr>
        <w:pStyle w:val="SourceCode"/>
      </w:pPr>
      <w:r>
        <w:rPr>
          <w:rStyle w:val="NormalTok"/>
        </w:rPr>
        <w:t xml:space="preserve">cov</w:t>
      </w:r>
      <w:r>
        <w:rPr>
          <w:rStyle w:val="SpecialCharTok"/>
        </w:rPr>
        <w:t xml:space="preserve">/</w:t>
      </w:r>
      <w:r>
        <w:rPr>
          <w:rStyle w:val="NormalTok"/>
        </w:rPr>
        <w:t xml:space="preserve">(</w:t>
      </w:r>
      <w:r>
        <w:rPr>
          <w:rStyle w:val="FunctionTok"/>
        </w:rPr>
        <w:t xml:space="preserve">sd</w:t>
      </w:r>
      <w:r>
        <w:rPr>
          <w:rStyle w:val="NormalTok"/>
        </w:rPr>
        <w:t xml:space="preserve">(df4corr</w:t>
      </w:r>
      <w:r>
        <w:rPr>
          <w:rStyle w:val="SpecialCharTok"/>
        </w:rPr>
        <w:t xml:space="preserve">$</w:t>
      </w:r>
      <w:r>
        <w:rPr>
          <w:rStyle w:val="NormalTok"/>
        </w:rPr>
        <w:t xml:space="preserve">nAff) </w:t>
      </w:r>
      <w:r>
        <w:rPr>
          <w:rStyle w:val="SpecialCharTok"/>
        </w:rPr>
        <w:t xml:space="preserve">*</w:t>
      </w:r>
      <w:r>
        <w:rPr>
          <w:rStyle w:val="NormalTok"/>
        </w:rPr>
        <w:t xml:space="preserve"> </w:t>
      </w:r>
      <w:r>
        <w:rPr>
          <w:rStyle w:val="FunctionTok"/>
        </w:rPr>
        <w:t xml:space="preserve">sd</w:t>
      </w:r>
      <w:r>
        <w:rPr>
          <w:rStyle w:val="NormalTok"/>
        </w:rPr>
        <w:t xml:space="preserve">(df4corr</w:t>
      </w:r>
      <w:r>
        <w:rPr>
          <w:rStyle w:val="SpecialCharTok"/>
        </w:rPr>
        <w:t xml:space="preserve">$</w:t>
      </w:r>
      <w:r>
        <w:rPr>
          <w:rStyle w:val="NormalTok"/>
        </w:rPr>
        <w:t xml:space="preserve">mAggr))</w:t>
      </w:r>
    </w:p>
    <w:p>
      <w:pPr>
        <w:pStyle w:val="SourceCode"/>
      </w:pPr>
      <w:r>
        <w:rPr>
          <w:rStyle w:val="VerbatimChar"/>
        </w:rPr>
        <w:t xml:space="preserve">[1] 0.2690291</w:t>
      </w:r>
    </w:p>
    <w:p>
      <w:pPr>
        <w:pStyle w:val="FirstParagraph"/>
      </w:pPr>
      <w:r>
        <w:t xml:space="preserve">Our results suggest that the relationship between negative affect and psychological distress is positive, as one increases so does the other. Is it strong? That really depends on what you are studying. The traditional values of .10, .30, and .50 are used as small, medium, and large</w:t>
      </w:r>
      <w:r>
        <w:t xml:space="preserve"> </w:t>
      </w:r>
      <w:r>
        <w:t xml:space="preserve">(</w:t>
      </w:r>
      <w:hyperlink w:anchor="ref-cohen_applied_2003">
        <w:r>
          <w:rPr>
            <w:rStyle w:val="Hyperlink"/>
          </w:rPr>
          <w:t xml:space="preserve">Cohen et al., 2003</w:t>
        </w:r>
      </w:hyperlink>
      <w:r>
        <w:t xml:space="preserve">)</w:t>
      </w:r>
      <w:r>
        <w:t xml:space="preserve">. Hence, when</w:t>
      </w:r>
      <w:r>
        <w:t xml:space="preserve"> </w:t>
      </w:r>
      <w:r>
        <w:rPr>
          <w:iCs/>
          <w:i/>
        </w:rPr>
        <w:t xml:space="preserve">r</w:t>
      </w:r>
      <w:r>
        <w:t xml:space="preserve"> </w:t>
      </w:r>
      <w:r>
        <w:t xml:space="preserve">= 0.27, we can say that it is (more-or-less) medium.</w:t>
      </w:r>
    </w:p>
    <w:p>
      <w:pPr>
        <w:pStyle w:val="BodyText"/>
      </w:pPr>
      <w:r>
        <w:t xml:space="preserve">Is it statistically significant? Because this is an introductory chapter, we will not calculate this in a stepwise manner, but use the</w:t>
      </w:r>
      <w:r>
        <w:t xml:space="preserve"> </w:t>
      </w:r>
      <w:r>
        <w:rPr>
          <w:iCs/>
          <w:i/>
        </w:rPr>
        <w:t xml:space="preserve">cor.test()</w:t>
      </w:r>
      <w:r>
        <w:t xml:space="preserve"> </w:t>
      </w:r>
      <w:r>
        <w:t xml:space="preserve">function in base R to check our math and retrieve the</w:t>
      </w:r>
      <w:r>
        <w:t xml:space="preserve"> </w:t>
      </w:r>
      <w:r>
        <w:rPr>
          <w:iCs/>
          <w:i/>
        </w:rPr>
        <w:t xml:space="preserve">p</w:t>
      </w:r>
      <w:r>
        <w:t xml:space="preserve"> </w:t>
      </w:r>
      <w:r>
        <w:t xml:space="preserve">value associated with the correlation coefficient.</w:t>
      </w:r>
    </w:p>
    <w:p>
      <w:pPr>
        <w:pStyle w:val="SourceCode"/>
      </w:pPr>
      <w:r>
        <w:rPr>
          <w:rStyle w:val="FunctionTok"/>
        </w:rPr>
        <w:t xml:space="preserve">cor.test</w:t>
      </w:r>
      <w:r>
        <w:rPr>
          <w:rStyle w:val="NormalTok"/>
        </w:rPr>
        <w:t xml:space="preserve">(df4corr</w:t>
      </w:r>
      <w:r>
        <w:rPr>
          <w:rStyle w:val="SpecialCharTok"/>
        </w:rPr>
        <w:t xml:space="preserve">$</w:t>
      </w:r>
      <w:r>
        <w:rPr>
          <w:rStyle w:val="NormalTok"/>
        </w:rPr>
        <w:t xml:space="preserve">nAff, df4corr</w:t>
      </w:r>
      <w:r>
        <w:rPr>
          <w:rStyle w:val="SpecialCharTok"/>
        </w:rPr>
        <w:t xml:space="preserve">$</w:t>
      </w:r>
      <w:r>
        <w:rPr>
          <w:rStyle w:val="NormalTok"/>
        </w:rPr>
        <w:t xml:space="preserve">mAggr)</w:t>
      </w:r>
    </w:p>
    <w:p>
      <w:pPr>
        <w:pStyle w:val="SourceCode"/>
      </w:pPr>
      <w:r>
        <w:br/>
      </w:r>
      <w:r>
        <w:rPr>
          <w:rStyle w:val="VerbatimChar"/>
        </w:rPr>
        <w:t xml:space="preserve">    Pearson's product-moment correlation</w:t>
      </w:r>
      <w:r>
        <w:br/>
      </w:r>
      <w:r>
        <w:br/>
      </w:r>
      <w:r>
        <w:rPr>
          <w:rStyle w:val="VerbatimChar"/>
        </w:rPr>
        <w:t xml:space="preserve">data:  df4corr$nAff and df4corr$mAggr</w:t>
      </w:r>
      <w:r>
        <w:br/>
      </w:r>
      <w:r>
        <w:rPr>
          <w:rStyle w:val="VerbatimChar"/>
        </w:rPr>
        <w:t xml:space="preserve">t = 7.4481, df = 711, p-value = 0.0000000000002749</w:t>
      </w:r>
      <w:r>
        <w:br/>
      </w:r>
      <w:r>
        <w:rPr>
          <w:rStyle w:val="VerbatimChar"/>
        </w:rPr>
        <w:t xml:space="preserve">alternative hypothesis: true correlation is not equal to 0</w:t>
      </w:r>
      <w:r>
        <w:br/>
      </w:r>
      <w:r>
        <w:rPr>
          <w:rStyle w:val="VerbatimChar"/>
        </w:rPr>
        <w:t xml:space="preserve">95 percent confidence interval:</w:t>
      </w:r>
      <w:r>
        <w:br/>
      </w:r>
      <w:r>
        <w:rPr>
          <w:rStyle w:val="VerbatimChar"/>
        </w:rPr>
        <w:t xml:space="preserve"> 0.1995470 0.3358194</w:t>
      </w:r>
      <w:r>
        <w:br/>
      </w:r>
      <w:r>
        <w:rPr>
          <w:rStyle w:val="VerbatimChar"/>
        </w:rPr>
        <w:t xml:space="preserve">sample estimates:</w:t>
      </w:r>
      <w:r>
        <w:br/>
      </w:r>
      <w:r>
        <w:rPr>
          <w:rStyle w:val="VerbatimChar"/>
        </w:rPr>
        <w:t xml:space="preserve">      cor </w:t>
      </w:r>
      <w:r>
        <w:br/>
      </w:r>
      <w:r>
        <w:rPr>
          <w:rStyle w:val="VerbatimChar"/>
        </w:rPr>
        <w:t xml:space="preserve">0.2690291 </w:t>
      </w:r>
    </w:p>
    <w:p>
      <w:pPr>
        <w:pStyle w:val="FirstParagraph"/>
      </w:pPr>
      <w:r>
        <w:t xml:space="preserve">In a statistical string we would report the result of this Pearson correlation coefficient as:</w:t>
      </w:r>
      <w:r>
        <w:t xml:space="preserve"> </w:t>
      </w:r>
      <w:r>
        <w:rPr>
          <w:iCs/>
          <w:i/>
        </w:rPr>
        <w:t xml:space="preserve">r</w:t>
      </w:r>
      <w:r>
        <w:t xml:space="preserve"> </w:t>
      </w:r>
      <w:r>
        <w:t xml:space="preserve">= 0.27 (</w:t>
      </w:r>
      <w:r>
        <w:rPr>
          <w:iCs/>
          <w:i/>
        </w:rPr>
        <w:t xml:space="preserve">p</w:t>
      </w:r>
      <w:r>
        <w:t xml:space="preserve"> </w:t>
      </w:r>
      <w:r>
        <w:t xml:space="preserve">&lt; .001).</w:t>
      </w:r>
    </w:p>
    <w:bookmarkEnd w:id="114"/>
    <w:bookmarkStart w:id="120" w:name="shortcuts-to-preliminary-analyses"/>
    <w:p>
      <w:pPr>
        <w:pStyle w:val="Heading2"/>
      </w:pPr>
      <w:r>
        <w:rPr>
          <w:rStyle w:val="SectionNumber"/>
        </w:rPr>
        <w:t xml:space="preserve">3.7</w:t>
      </w:r>
      <w:r>
        <w:tab/>
      </w:r>
      <w:r>
        <w:t xml:space="preserve">Shortcuts to Preliminary Analyses</w:t>
      </w:r>
    </w:p>
    <w:p>
      <w:pPr>
        <w:pStyle w:val="FirstParagraph"/>
      </w:pPr>
      <w:r>
        <w:t xml:space="preserve">Unless you teach statistics (or take another statistics class), you may never need to work through all those individual steps again. Rather, a number of R packages make retrieval of these values simple and efficient.</w:t>
      </w:r>
    </w:p>
    <w:bookmarkStart w:id="118" w:name="splom"/>
    <w:p>
      <w:pPr>
        <w:pStyle w:val="Heading3"/>
      </w:pPr>
      <w:r>
        <w:rPr>
          <w:rStyle w:val="SectionNumber"/>
        </w:rPr>
        <w:t xml:space="preserve">3.7.1</w:t>
      </w:r>
      <w:r>
        <w:tab/>
      </w:r>
      <w:r>
        <w:t xml:space="preserve">SPLOM</w:t>
      </w:r>
    </w:p>
    <w:p>
      <w:pPr>
        <w:pStyle w:val="FirstParagraph"/>
      </w:pPr>
      <w:r>
        <w:t xml:space="preserve">The</w:t>
      </w:r>
      <w:r>
        <w:t xml:space="preserve"> </w:t>
      </w:r>
      <w:r>
        <w:rPr>
          <w:iCs/>
          <w:i/>
        </w:rPr>
        <w:t xml:space="preserve">pairs.panels()</w:t>
      </w:r>
      <w:r>
        <w:t xml:space="preserve"> </w:t>
      </w:r>
      <w:r>
        <w:t xml:space="preserve">function in the</w:t>
      </w:r>
      <w:r>
        <w:t xml:space="preserve"> </w:t>
      </w:r>
      <w:r>
        <w:rPr>
          <w:iCs/>
          <w:i/>
        </w:rPr>
        <w:t xml:space="preserve">psych</w:t>
      </w:r>
      <w:r>
        <w:t xml:space="preserve"> </w:t>
      </w:r>
      <w:r>
        <w:t xml:space="preserve">package produces a SPLOM (i.e., scatterplot matrix) which includes:</w:t>
      </w:r>
    </w:p>
    <w:p>
      <w:pPr>
        <w:numPr>
          <w:ilvl w:val="0"/>
          <w:numId w:val="1036"/>
        </w:numPr>
        <w:pStyle w:val="Compact"/>
      </w:pPr>
      <w:r>
        <w:t xml:space="preserve">histograms of each individual variable within the dataframe with a curve superimposed (located on the diagonal),</w:t>
      </w:r>
    </w:p>
    <w:p>
      <w:pPr>
        <w:numPr>
          <w:ilvl w:val="0"/>
          <w:numId w:val="1036"/>
        </w:numPr>
        <w:pStyle w:val="Compact"/>
      </w:pPr>
      <w:r>
        <w:t xml:space="preserve">scatterplots of each bivariate combination of variables (located below the diagonal), and</w:t>
      </w:r>
    </w:p>
    <w:p>
      <w:pPr>
        <w:numPr>
          <w:ilvl w:val="0"/>
          <w:numId w:val="1036"/>
        </w:numPr>
        <w:pStyle w:val="Compact"/>
      </w:pPr>
      <w:r>
        <w:t xml:space="preserve">corrrelation coefficients of each bivariate combination of variables (located above the diagonal).</w:t>
      </w:r>
    </w:p>
    <w:p>
      <w:pPr>
        <w:pStyle w:val="FirstParagraph"/>
      </w:pPr>
      <w:r>
        <w:t xml:space="preserve">To provide a simple demonstration this, I will use our df with three variables of interest:</w:t>
      </w:r>
    </w:p>
    <w:p>
      <w:pPr>
        <w:pStyle w:val="SourceCode"/>
      </w:pPr>
      <w:r>
        <w:rPr>
          <w:rStyle w:val="CommentTok"/>
        </w:rPr>
        <w:t xml:space="preserve"># in the code below, psych points to the package pairs.panels points</w:t>
      </w:r>
      <w:r>
        <w:br/>
      </w:r>
      <w:r>
        <w:rPr>
          <w:rStyle w:val="CommentTok"/>
        </w:rPr>
        <w:t xml:space="preserve"># to the function we simply add the name of the df; if you want fewer</w:t>
      </w:r>
      <w:r>
        <w:br/>
      </w:r>
      <w:r>
        <w:rPr>
          <w:rStyle w:val="CommentTok"/>
        </w:rPr>
        <w:t xml:space="preserve"># variables than that are in the df, you may wish to create a smaller</w:t>
      </w:r>
      <w:r>
        <w:br/>
      </w:r>
      <w:r>
        <w:rPr>
          <w:rStyle w:val="CommentTok"/>
        </w:rPr>
        <w:t xml:space="preserve"># df adding the pch command is optional and produces a finer</w:t>
      </w:r>
      <w:r>
        <w:br/>
      </w:r>
      <w:r>
        <w:rPr>
          <w:rStyle w:val="CommentTok"/>
        </w:rPr>
        <w:t xml:space="preserve"># resolution</w:t>
      </w:r>
      <w:r>
        <w:br/>
      </w:r>
      <w:r>
        <w:rPr>
          <w:rStyle w:val="NormalTok"/>
        </w:rPr>
        <w:t xml:space="preserve">psych</w:t>
      </w:r>
      <w:r>
        <w:rPr>
          <w:rStyle w:val="SpecialCharTok"/>
        </w:rPr>
        <w:t xml:space="preserve">::</w:t>
      </w:r>
      <w:r>
        <w:rPr>
          <w:rStyle w:val="FunctionTok"/>
        </w:rPr>
        <w:t xml:space="preserve">pairs.panels</w:t>
      </w:r>
      <w:r>
        <w:rPr>
          <w:rStyle w:val="NormalTok"/>
        </w:rPr>
        <w:t xml:space="preserve">(df_3vars, </w:t>
      </w:r>
      <w:r>
        <w:rPr>
          <w:rStyle w:val="AttributeTok"/>
        </w:rPr>
        <w:t xml:space="preserve">pch =</w:t>
      </w:r>
      <w:r>
        <w:rPr>
          <w:rStyle w:val="NormalTok"/>
        </w:rPr>
        <w:t xml:space="preserve"> </w:t>
      </w:r>
      <w:r>
        <w:rPr>
          <w:rStyle w:val="StringTok"/>
        </w:rPr>
        <w:t xml:space="preserve">"."</w:t>
      </w:r>
      <w:r>
        <w:rPr>
          <w:rStyle w:val="NormalTok"/>
        </w:rPr>
        <w:t xml:space="preserve">)</w:t>
      </w:r>
    </w:p>
    <w:p>
      <w:pPr>
        <w:pStyle w:val="FirstParagraph"/>
      </w:pPr>
      <w:r>
        <w:drawing>
          <wp:inline>
            <wp:extent cx="4620126" cy="3696101"/>
            <wp:effectExtent b="0" l="0" r="0" t="0"/>
            <wp:docPr descr="" title="" id="116" name="Picture"/>
            <a:graphic>
              <a:graphicData uri="http://schemas.openxmlformats.org/drawingml/2006/picture">
                <pic:pic>
                  <pic:nvPicPr>
                    <pic:cNvPr descr="ReCenterPsychStats_files/figure-docx/unnamed-chunk-73-1.png" id="117" name="Picture"/>
                    <pic:cNvPicPr>
                      <a:picLocks noChangeArrowheads="1" noChangeAspect="1"/>
                    </pic:cNvPicPr>
                  </pic:nvPicPr>
                  <pic:blipFill>
                    <a:blip r:embed="rId115"/>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What do we observe?</w:t>
      </w:r>
    </w:p>
    <w:p>
      <w:pPr>
        <w:numPr>
          <w:ilvl w:val="0"/>
          <w:numId w:val="1037"/>
        </w:numPr>
        <w:pStyle w:val="Compact"/>
      </w:pPr>
      <w:r>
        <w:t xml:space="preserve">There is a more-or-less moderate correlation between negative affect and microaggressions (</w:t>
      </w:r>
      <w:r>
        <w:rPr>
          <w:iCs/>
          <w:i/>
        </w:rPr>
        <w:t xml:space="preserve">r</w:t>
      </w:r>
      <w:r>
        <w:t xml:space="preserve"> </w:t>
      </w:r>
      <w:r>
        <w:t xml:space="preserve">= 0.27)</w:t>
      </w:r>
    </w:p>
    <w:p>
      <w:pPr>
        <w:numPr>
          <w:ilvl w:val="0"/>
          <w:numId w:val="1037"/>
        </w:numPr>
        <w:pStyle w:val="Compact"/>
      </w:pPr>
      <w:r>
        <w:t xml:space="preserve">There is a small-to-moderate correlation between negative affect and drinking problems (</w:t>
      </w:r>
      <w:r>
        <w:rPr>
          <w:iCs/>
          <w:i/>
        </w:rPr>
        <w:t xml:space="preserve">r</w:t>
      </w:r>
      <w:r>
        <w:t xml:space="preserve"> </w:t>
      </w:r>
      <w:r>
        <w:t xml:space="preserve">= 0.18)</w:t>
      </w:r>
    </w:p>
    <w:p>
      <w:pPr>
        <w:numPr>
          <w:ilvl w:val="0"/>
          <w:numId w:val="1037"/>
        </w:numPr>
        <w:pStyle w:val="Compact"/>
      </w:pPr>
      <w:r>
        <w:t xml:space="preserve">There is a small correlation between microaggressions and drinking problems (</w:t>
      </w:r>
      <w:r>
        <w:rPr>
          <w:iCs/>
          <w:i/>
        </w:rPr>
        <w:t xml:space="preserve">r</w:t>
      </w:r>
      <w:r>
        <w:t xml:space="preserve"> </w:t>
      </w:r>
      <w:r>
        <w:t xml:space="preserve">= 0.09)</w:t>
      </w:r>
    </w:p>
    <w:p>
      <w:pPr>
        <w:numPr>
          <w:ilvl w:val="0"/>
          <w:numId w:val="1037"/>
        </w:numPr>
        <w:pStyle w:val="Compact"/>
      </w:pPr>
      <w:r>
        <w:t xml:space="preserve">All variables have a positive skew (with pile-up of scores on the lower end and tail pulling to the right)</w:t>
      </w:r>
    </w:p>
    <w:p>
      <w:pPr>
        <w:numPr>
          <w:ilvl w:val="0"/>
          <w:numId w:val="1037"/>
        </w:numPr>
        <w:pStyle w:val="Compact"/>
      </w:pPr>
      <w:r>
        <w:t xml:space="preserve">The scatterplots can provide clues to relations that are not necessarily linear.</w:t>
      </w:r>
    </w:p>
    <w:p>
      <w:pPr>
        <w:numPr>
          <w:ilvl w:val="1"/>
          <w:numId w:val="1038"/>
        </w:numPr>
        <w:pStyle w:val="Compact"/>
      </w:pPr>
      <w:r>
        <w:t xml:space="preserve">Look at the relationship between negative affect and drinking problems. As negative affect hits around 2.75, there is a change in the relationship, such that drinking problems increase.</w:t>
      </w:r>
    </w:p>
    <w:p>
      <w:pPr>
        <w:numPr>
          <w:ilvl w:val="1"/>
          <w:numId w:val="1038"/>
        </w:numPr>
        <w:pStyle w:val="Compact"/>
      </w:pPr>
      <w:r>
        <w:t xml:space="preserve">Taking time to look at plots such as these can inform subsequent analyses.</w:t>
      </w:r>
    </w:p>
    <w:bookmarkEnd w:id="118"/>
    <w:bookmarkStart w:id="119" w:name="apatables"/>
    <w:p>
      <w:pPr>
        <w:pStyle w:val="Heading3"/>
      </w:pPr>
      <w:r>
        <w:rPr>
          <w:rStyle w:val="SectionNumber"/>
        </w:rPr>
        <w:t xml:space="preserve">3.7.2</w:t>
      </w:r>
      <w:r>
        <w:tab/>
      </w:r>
      <w:r>
        <w:t xml:space="preserve">apaTables</w:t>
      </w:r>
    </w:p>
    <w:p>
      <w:pPr>
        <w:pStyle w:val="FirstParagraph"/>
      </w:pPr>
      <w:r>
        <w:t xml:space="preserve">Writing up an APA style results section frequently involves tables. A helpful package for doing this is</w:t>
      </w:r>
      <w:r>
        <w:t xml:space="preserve"> </w:t>
      </w:r>
      <w:r>
        <w:rPr>
          <w:iCs/>
          <w:i/>
        </w:rPr>
        <w:t xml:space="preserve">apaTables</w:t>
      </w:r>
      <w:r>
        <w:t xml:space="preserve">. An instructional article notes the contributions of tools like this contributing to the</w:t>
      </w:r>
      <w:r>
        <w:t xml:space="preserve"> </w:t>
      </w:r>
      <w:r>
        <w:rPr>
          <w:iCs/>
          <w:i/>
        </w:rPr>
        <w:t xml:space="preserve">reproducibility</w:t>
      </w:r>
      <w:r>
        <w:t xml:space="preserve"> </w:t>
      </w:r>
      <w:r>
        <w:t xml:space="preserve">of science by reducing errors made when the author or analyst retypes or copies text from output to the manuscript. When the R script is shared through an open science framework, reproducibility is further enhanced</w:t>
      </w:r>
      <w:r>
        <w:t xml:space="preserve"> </w:t>
      </w:r>
      <w:r>
        <w:t xml:space="preserve">(</w:t>
      </w:r>
      <w:hyperlink w:anchor="ref-stanley_reproducible_2018">
        <w:r>
          <w:rPr>
            <w:rStyle w:val="Hyperlink"/>
          </w:rPr>
          <w:t xml:space="preserve">Stanley &amp; Spence, 2018</w:t>
        </w:r>
      </w:hyperlink>
      <w:r>
        <w:t xml:space="preserve">)</w:t>
      </w:r>
      <w:r>
        <w:t xml:space="preserve">.</w:t>
      </w:r>
    </w:p>
    <w:p>
      <w:pPr>
        <w:pStyle w:val="BodyText"/>
      </w:pPr>
      <w:r>
        <w:t xml:space="preserve">We pass the desired df to the</w:t>
      </w:r>
      <w:r>
        <w:t xml:space="preserve"> </w:t>
      </w:r>
      <w:r>
        <w:rPr>
          <w:iCs/>
          <w:i/>
        </w:rPr>
        <w:t xml:space="preserve">apa.cor.table()</w:t>
      </w:r>
      <w:r>
        <w:t xml:space="preserve"> </w:t>
      </w:r>
      <w:r>
        <w:t xml:space="preserve">function of the</w:t>
      </w:r>
      <w:r>
        <w:t xml:space="preserve"> </w:t>
      </w:r>
      <w:r>
        <w:rPr>
          <w:iCs/>
          <w:i/>
        </w:rPr>
        <w:t xml:space="preserve">apaTables</w:t>
      </w:r>
      <w:r>
        <w:t xml:space="preserve"> </w:t>
      </w:r>
      <w:r>
        <w:t xml:space="preserve">package. Commands allow us to specify what is included in the table and whether it should be displayed in the console or saved as a document to the project’s folder.</w:t>
      </w:r>
    </w:p>
    <w:p>
      <w:pPr>
        <w:pStyle w:val="SourceCode"/>
      </w:pPr>
      <w:r>
        <w:rPr>
          <w:rStyle w:val="CommentTok"/>
        </w:rPr>
        <w:t xml:space="preserve"># the apa.cor.table function removes any categorical variables that</w:t>
      </w:r>
      <w:r>
        <w:br/>
      </w:r>
      <w:r>
        <w:rPr>
          <w:rStyle w:val="CommentTok"/>
        </w:rPr>
        <w:t xml:space="preserve"># might be in the df</w:t>
      </w:r>
      <w:r>
        <w:br/>
      </w:r>
      <w:r>
        <w:rPr>
          <w:rStyle w:val="NormalTok"/>
        </w:rPr>
        <w:t xml:space="preserve">Table1_Cor </w:t>
      </w:r>
      <w:r>
        <w:rPr>
          <w:rStyle w:val="OtherTok"/>
        </w:rPr>
        <w:t xml:space="preserve">&lt;-</w:t>
      </w:r>
      <w:r>
        <w:rPr>
          <w:rStyle w:val="NormalTok"/>
        </w:rPr>
        <w:t xml:space="preserve"> apaTables</w:t>
      </w:r>
      <w:r>
        <w:rPr>
          <w:rStyle w:val="SpecialCharTok"/>
        </w:rPr>
        <w:t xml:space="preserve">::</w:t>
      </w:r>
      <w:r>
        <w:rPr>
          <w:rStyle w:val="FunctionTok"/>
        </w:rPr>
        <w:t xml:space="preserve">apa.cor.table</w:t>
      </w:r>
      <w:r>
        <w:rPr>
          <w:rStyle w:val="NormalTok"/>
        </w:rPr>
        <w:t xml:space="preserve">(df_3vars, </w:t>
      </w:r>
      <w:r>
        <w:rPr>
          <w:rStyle w:val="AttributeTok"/>
        </w:rPr>
        <w:t xml:space="preserve">filename =</w:t>
      </w:r>
      <w:r>
        <w:rPr>
          <w:rStyle w:val="NormalTok"/>
        </w:rPr>
        <w:t xml:space="preserve"> </w:t>
      </w:r>
      <w:r>
        <w:rPr>
          <w:rStyle w:val="StringTok"/>
        </w:rPr>
        <w:t xml:space="preserve">"Table1_Cor.doc"</w:t>
      </w:r>
      <w:r>
        <w:rPr>
          <w:rStyle w:val="NormalTok"/>
        </w:rPr>
        <w:t xml:space="preserve">,</w:t>
      </w:r>
      <w:r>
        <w:br/>
      </w:r>
      <w:r>
        <w:rPr>
          <w:rStyle w:val="NormalTok"/>
        </w:rPr>
        <w:t xml:space="preserve">    </w:t>
      </w:r>
      <w:r>
        <w:rPr>
          <w:rStyle w:val="AttributeTok"/>
        </w:rPr>
        <w:t xml:space="preserve">table.number =</w:t>
      </w:r>
      <w:r>
        <w:rPr>
          <w:rStyle w:val="NormalTok"/>
        </w:rPr>
        <w:t xml:space="preserve"> </w:t>
      </w:r>
      <w:r>
        <w:rPr>
          <w:rStyle w:val="DecValTok"/>
        </w:rPr>
        <w:t xml:space="preserve">1</w:t>
      </w:r>
      <w:r>
        <w:rPr>
          <w:rStyle w:val="NormalTok"/>
        </w:rPr>
        <w:t xml:space="preserve">, </w:t>
      </w:r>
      <w:r>
        <w:rPr>
          <w:rStyle w:val="AttributeTok"/>
        </w:rPr>
        <w:t xml:space="preserve">show.conf.interval =</w:t>
      </w:r>
      <w:r>
        <w:rPr>
          <w:rStyle w:val="NormalTok"/>
        </w:rPr>
        <w:t xml:space="preserve"> </w:t>
      </w:r>
      <w:r>
        <w:rPr>
          <w:rStyle w:val="ConstantTok"/>
        </w:rPr>
        <w:t xml:space="preserve">FALSE</w:t>
      </w:r>
      <w:r>
        <w:rPr>
          <w:rStyle w:val="NormalTok"/>
        </w:rPr>
        <w:t xml:space="preserve">, </w:t>
      </w:r>
      <w:r>
        <w:rPr>
          <w:rStyle w:val="AttributeTok"/>
        </w:rPr>
        <w:t xml:space="preserve">landscape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The ability to suppress reporting of reporting confidence intervals has been deprecated in this version.</w:t>
      </w:r>
      <w:r>
        <w:br/>
      </w:r>
      <w:r>
        <w:rPr>
          <w:rStyle w:val="VerbatimChar"/>
        </w:rPr>
        <w:t xml:space="preserve">The function argument show.conf.interval will be removed in a later version.</w:t>
      </w:r>
    </w:p>
    <w:p>
      <w:pPr>
        <w:pStyle w:val="SourceCode"/>
      </w:pPr>
      <w:r>
        <w:rPr>
          <w:rStyle w:val="CommentTok"/>
        </w:rPr>
        <w:t xml:space="preserve"># swap in this command to see it in the R Markdown file</w:t>
      </w:r>
      <w:r>
        <w:br/>
      </w:r>
      <w:r>
        <w:rPr>
          <w:rStyle w:val="FunctionTok"/>
        </w:rPr>
        <w:t xml:space="preserve">print</w:t>
      </w:r>
      <w:r>
        <w:rPr>
          <w:rStyle w:val="NormalTok"/>
        </w:rPr>
        <w:t xml:space="preserve">(Table1_Cor)</w:t>
      </w:r>
    </w:p>
    <w:p>
      <w:pPr>
        <w:pStyle w:val="SourceCode"/>
      </w:pPr>
      <w:r>
        <w:br/>
      </w:r>
      <w:r>
        <w:br/>
      </w:r>
      <w:r>
        <w:rPr>
          <w:rStyle w:val="VerbatimChar"/>
        </w:rPr>
        <w:t xml:space="preserve">Table 1 </w:t>
      </w:r>
      <w:r>
        <w:br/>
      </w:r>
      <w:r>
        <w:br/>
      </w:r>
      <w:r>
        <w:rPr>
          <w:rStyle w:val="VerbatimChar"/>
        </w:rPr>
        <w:t xml:space="preserve">Means, standard deviations, and correlations with confidence intervals</w:t>
      </w:r>
      <w:r>
        <w:br/>
      </w:r>
      <w:r>
        <w:rPr>
          <w:rStyle w:val="VerbatimChar"/>
        </w:rPr>
        <w:t xml:space="preserve"> </w:t>
      </w:r>
      <w:r>
        <w:br/>
      </w:r>
      <w:r>
        <w:br/>
      </w:r>
      <w:r>
        <w:rPr>
          <w:rStyle w:val="VerbatimChar"/>
        </w:rPr>
        <w:t xml:space="preserve">  Variable  M    SD   1          2         </w:t>
      </w:r>
      <w:r>
        <w:br/>
      </w:r>
      <w:r>
        <w:rPr>
          <w:rStyle w:val="VerbatimChar"/>
        </w:rPr>
        <w:t xml:space="preserve">  1. nAff   1.81 0.63                      </w:t>
      </w:r>
      <w:r>
        <w:br/>
      </w:r>
      <w:r>
        <w:rPr>
          <w:rStyle w:val="VerbatimChar"/>
        </w:rPr>
        <w:t xml:space="preserve">                                           </w:t>
      </w:r>
      <w:r>
        <w:br/>
      </w:r>
      <w:r>
        <w:rPr>
          <w:rStyle w:val="VerbatimChar"/>
        </w:rPr>
        <w:t xml:space="preserve">  2. mAggr  2.49 2.20 .27**                </w:t>
      </w:r>
      <w:r>
        <w:br/>
      </w:r>
      <w:r>
        <w:rPr>
          <w:rStyle w:val="VerbatimChar"/>
        </w:rPr>
        <w:t xml:space="preserve">                      [.20, .34]           </w:t>
      </w:r>
      <w:r>
        <w:br/>
      </w:r>
      <w:r>
        <w:rPr>
          <w:rStyle w:val="VerbatimChar"/>
        </w:rPr>
        <w:t xml:space="preserve">                                           </w:t>
      </w:r>
      <w:r>
        <w:br/>
      </w:r>
      <w:r>
        <w:rPr>
          <w:rStyle w:val="VerbatimChar"/>
        </w:rPr>
        <w:t xml:space="preserve">  3. drProb 2.92 2.77 .18**      .09*      </w:t>
      </w:r>
      <w:r>
        <w:br/>
      </w:r>
      <w:r>
        <w:rPr>
          <w:rStyle w:val="VerbatimChar"/>
        </w:rPr>
        <w:t xml:space="preserve">                      [.11, .25] [.01, .16]</w:t>
      </w:r>
      <w:r>
        <w:br/>
      </w:r>
      <w:r>
        <w:rPr>
          <w:rStyle w:val="VerbatimChar"/>
        </w:rPr>
        <w:t xml:space="preserve">                                           </w:t>
      </w:r>
      <w:r>
        <w:br/>
      </w:r>
      <w:r>
        <w:br/>
      </w:r>
      <w:r>
        <w:rPr>
          <w:rStyle w:val="VerbatimChar"/>
        </w:rPr>
        <w:t xml:space="preserve">Note. M and SD are used to represent mean and standard deviation, respectively.</w:t>
      </w:r>
      <w:r>
        <w:br/>
      </w:r>
      <w:r>
        <w:rPr>
          <w:rStyle w:val="VerbatimChar"/>
        </w:rPr>
        <w:t xml:space="preserve">Values in square brackets indicate the 95% confidence interval.</w:t>
      </w:r>
      <w:r>
        <w:br/>
      </w:r>
      <w:r>
        <w:rPr>
          <w:rStyle w:val="VerbatimChar"/>
        </w:rPr>
        <w:t xml:space="preserve">The confidence interval is a plausible range of population correlations </w:t>
      </w:r>
      <w:r>
        <w:br/>
      </w:r>
      <w:r>
        <w:rPr>
          <w:rStyle w:val="VerbatimChar"/>
        </w:rPr>
        <w:t xml:space="preserve">that could have caused the sample correlation (Cumming, 2014).</w:t>
      </w:r>
      <w:r>
        <w:br/>
      </w:r>
      <w:r>
        <w:rPr>
          <w:rStyle w:val="VerbatimChar"/>
        </w:rPr>
        <w:t xml:space="preserve"> * indicates p &lt; .05. ** indicates p &lt; .01.</w:t>
      </w:r>
      <w:r>
        <w:br/>
      </w:r>
      <w:r>
        <w:rPr>
          <w:rStyle w:val="VerbatimChar"/>
        </w:rPr>
        <w:t xml:space="preserve"> </w:t>
      </w:r>
    </w:p>
    <w:p>
      <w:pPr>
        <w:pStyle w:val="FirstParagraph"/>
      </w:pPr>
      <w:r>
        <w:t xml:space="preserve">Because I added:</w:t>
      </w:r>
      <w:r>
        <w:t xml:space="preserve"> </w:t>
      </w:r>
      <w:r>
        <w:rPr>
          <w:iCs/>
          <w:i/>
        </w:rPr>
        <w:t xml:space="preserve">filename =</w:t>
      </w:r>
      <w:r>
        <w:rPr>
          <w:iCs/>
          <w:i/>
        </w:rPr>
        <w:t xml:space="preserve"> </w:t>
      </w:r>
      <w:r>
        <w:rPr>
          <w:iCs/>
          <w:i/>
        </w:rPr>
        <w:t xml:space="preserve">“</w:t>
      </w:r>
      <w:r>
        <w:rPr>
          <w:iCs/>
          <w:i/>
        </w:rPr>
        <w:t xml:space="preserve">Table1_Cor.doc</w:t>
      </w:r>
      <w:r>
        <w:rPr>
          <w:iCs/>
          <w:i/>
        </w:rPr>
        <w:t xml:space="preserve">”</w:t>
      </w:r>
      <w:r>
        <w:t xml:space="preserve">, a word version of the table will appear in the same file folder as the .rmd file and data. It is easily manipulated with tools in your word processing package.</w:t>
      </w:r>
    </w:p>
    <w:bookmarkEnd w:id="119"/>
    <w:bookmarkEnd w:id="120"/>
    <w:bookmarkStart w:id="121" w:name="an-apa-style-writeup"/>
    <w:p>
      <w:pPr>
        <w:pStyle w:val="Heading2"/>
      </w:pPr>
      <w:r>
        <w:rPr>
          <w:rStyle w:val="SectionNumber"/>
        </w:rPr>
        <w:t xml:space="preserve">3.8</w:t>
      </w:r>
      <w:r>
        <w:tab/>
      </w:r>
      <w:r>
        <w:t xml:space="preserve">An APA Style Writeup</w:t>
      </w:r>
    </w:p>
    <w:p>
      <w:pPr>
        <w:pStyle w:val="FirstParagraph"/>
      </w:pPr>
      <w:r>
        <w:t xml:space="preserve">The statistics used in this lesson are often presented in the preliminary results portion of an empirical manuscript. Some of the results are written in text and some are presented in tables. APA Style recommends that the narration of results not duplicate what is presented in the tables. Rather, the write-up only highlights and clarifies what is presented in the table(s).</w:t>
      </w:r>
    </w:p>
    <w:p>
      <w:pPr>
        <w:pStyle w:val="BodyText"/>
      </w:pPr>
      <w:r>
        <w:t xml:space="preserve">At the outset, let me note that a primary purpose of the Lui</w:t>
      </w:r>
      <w:r>
        <w:t xml:space="preserve"> </w:t>
      </w:r>
      <w:r>
        <w:t xml:space="preserve">(</w:t>
      </w:r>
      <w:hyperlink w:anchor="ref-lui_racial_2020">
        <w:r>
          <w:rPr>
            <w:rStyle w:val="Hyperlink"/>
          </w:rPr>
          <w:t xml:space="preserve">2020</w:t>
        </w:r>
      </w:hyperlink>
      <w:r>
        <w:t xml:space="preserve">)</w:t>
      </w:r>
      <w:r>
        <w:t xml:space="preserve"> </w:t>
      </w:r>
      <w:r>
        <w:t xml:space="preserve">article was to compare the relations of variables between three racial/ethic groups in the U.S. identified as Asian American, Black, and Latinx. Because we did not run separate analyses for each of the groups, my write-up does not make these distinctions. I highly recommend that you examine the write-up of results and the accompanying tables in Lui’s article. The presentation is clear and efficient (i.e., takes up as little space as possible).</w:t>
      </w:r>
    </w:p>
    <w:p>
      <w:pPr>
        <w:pStyle w:val="BodyText"/>
      </w:pPr>
      <w:r>
        <w:t xml:space="preserve">Below is an example of how I might write up these preliminary results:</w:t>
      </w:r>
    </w:p>
    <w:p>
      <w:pPr>
        <w:pStyle w:val="BodyText"/>
      </w:pPr>
      <w:r>
        <w:rPr>
          <w:bCs/>
          <w:b/>
        </w:rPr>
        <w:t xml:space="preserve">Preliminary Results</w:t>
      </w:r>
    </w:p>
    <w:p>
      <w:pPr>
        <w:pStyle w:val="BlockText"/>
      </w:pPr>
      <w:r>
        <w:t xml:space="preserve">Our sample included 713 participants who self-identified as Asian American, Black/African American, and Latinx American. Visual inspection of the three variables of interest (negative affect, microaggressions, drinking problems) combined with formal evaluation of skewness and kurtosis suggested that their distributions did not violate the assumption of univariate normality. Means, standard deviations, and a correlation matrix are presented in Table 1. We noted that the correlation between negative affect and microaggressions was moderate (</w:t>
      </w:r>
      <w:r>
        <w:rPr>
          <w:iCs/>
          <w:i/>
        </w:rPr>
        <w:t xml:space="preserve">r</w:t>
      </w:r>
      <w:r>
        <w:t xml:space="preserve"> </w:t>
      </w:r>
      <w:r>
        <w:t xml:space="preserve">= 0.27); correlations between remaining variables were smaller.</w:t>
      </w:r>
    </w:p>
    <w:bookmarkEnd w:id="121"/>
    <w:bookmarkStart w:id="126" w:name="practice-problems-1"/>
    <w:p>
      <w:pPr>
        <w:pStyle w:val="Heading2"/>
      </w:pPr>
      <w:r>
        <w:rPr>
          <w:rStyle w:val="SectionNumber"/>
        </w:rPr>
        <w:t xml:space="preserve">3.9</w:t>
      </w:r>
      <w:r>
        <w:tab/>
      </w:r>
      <w:r>
        <w:t xml:space="preserve">Practice Problems</w:t>
      </w:r>
    </w:p>
    <w:p>
      <w:pPr>
        <w:pStyle w:val="FirstParagraph"/>
      </w:pPr>
      <w:r>
        <w:t xml:space="preserve">The three exercises described below are designed to</w:t>
      </w:r>
      <w:r>
        <w:t xml:space="preserve"> </w:t>
      </w:r>
      <w:r>
        <w:t xml:space="preserve">“</w:t>
      </w:r>
      <w:r>
        <w:t xml:space="preserve">meet you where you are</w:t>
      </w:r>
      <w:r>
        <w:t xml:space="preserve">”</w:t>
      </w:r>
      <w:r>
        <w:t xml:space="preserve"> </w:t>
      </w:r>
      <w:r>
        <w:t xml:space="preserve">and allow you to challenge your skills depending on your goals as well as your comfort with statistics and R.</w:t>
      </w:r>
    </w:p>
    <w:p>
      <w:pPr>
        <w:pStyle w:val="BodyText"/>
      </w:pPr>
      <w:r>
        <w:t xml:space="preserve">Regardless which you choose, you should:</w:t>
      </w:r>
    </w:p>
    <w:p>
      <w:pPr>
        <w:numPr>
          <w:ilvl w:val="0"/>
          <w:numId w:val="1039"/>
        </w:numPr>
        <w:pStyle w:val="Compact"/>
      </w:pPr>
      <w:r>
        <w:t xml:space="preserve">Create a smaller df from a larger df selecting only continuously scaled variables</w:t>
      </w:r>
    </w:p>
    <w:p>
      <w:pPr>
        <w:numPr>
          <w:ilvl w:val="0"/>
          <w:numId w:val="1039"/>
        </w:numPr>
        <w:pStyle w:val="Compact"/>
      </w:pPr>
      <w:r>
        <w:t xml:space="preserve">Calculate and interpret descriptives</w:t>
      </w:r>
    </w:p>
    <w:p>
      <w:pPr>
        <w:numPr>
          <w:ilvl w:val="0"/>
          <w:numId w:val="1039"/>
        </w:numPr>
        <w:pStyle w:val="Compact"/>
      </w:pPr>
      <w:r>
        <w:t xml:space="preserve">Create the SPLOM (pairs.panels)</w:t>
      </w:r>
    </w:p>
    <w:p>
      <w:pPr>
        <w:numPr>
          <w:ilvl w:val="0"/>
          <w:numId w:val="1039"/>
        </w:numPr>
        <w:pStyle w:val="Compact"/>
      </w:pPr>
      <w:r>
        <w:t xml:space="preserve">Use the</w:t>
      </w:r>
      <w:r>
        <w:t xml:space="preserve"> </w:t>
      </w:r>
      <w:r>
        <w:rPr>
          <w:iCs/>
          <w:i/>
        </w:rPr>
        <w:t xml:space="preserve">apaTables</w:t>
      </w:r>
      <w:r>
        <w:t xml:space="preserve"> </w:t>
      </w:r>
      <w:r>
        <w:t xml:space="preserve">package to make an APA style table with means, standard deviations, and correlations</w:t>
      </w:r>
    </w:p>
    <w:p>
      <w:pPr>
        <w:numPr>
          <w:ilvl w:val="0"/>
          <w:numId w:val="1039"/>
        </w:numPr>
        <w:pStyle w:val="Compact"/>
      </w:pPr>
      <w:r>
        <w:t xml:space="preserve">Write up an APA Style results section for these preliminary analyses</w:t>
      </w:r>
    </w:p>
    <w:bookmarkStart w:id="122" w:name="problem-1-change-the-random-seed"/>
    <w:p>
      <w:pPr>
        <w:pStyle w:val="Heading3"/>
      </w:pPr>
      <w:r>
        <w:rPr>
          <w:rStyle w:val="SectionNumber"/>
        </w:rPr>
        <w:t xml:space="preserve">3.9.1</w:t>
      </w:r>
      <w:r>
        <w:tab/>
      </w:r>
      <w:r>
        <w:t xml:space="preserve">Problem #1: Change the Random Seed</w:t>
      </w:r>
    </w:p>
    <w:p>
      <w:pPr>
        <w:pStyle w:val="FirstParagraph"/>
      </w:pPr>
      <w:r>
        <w:t xml:space="preserve">If this topic feels a bit overwhelming, simply change the random seed in the data simulation (at the very top), then rework the lesson exactly as written. This should provide minor changes to the data (maybe in the second or third decimal point), but the results will likely be very similar.</w:t>
      </w:r>
    </w:p>
    <w:bookmarkEnd w:id="122"/>
    <w:bookmarkStart w:id="123" w:name="X628510598eaeff4250d2b5541049af35d307204"/>
    <w:p>
      <w:pPr>
        <w:pStyle w:val="Heading3"/>
      </w:pPr>
      <w:r>
        <w:rPr>
          <w:rStyle w:val="SectionNumber"/>
        </w:rPr>
        <w:t xml:space="preserve">3.9.2</w:t>
      </w:r>
      <w:r>
        <w:tab/>
      </w:r>
      <w:r>
        <w:t xml:space="preserve">Problem #2: Swap Variables in the Simulation</w:t>
      </w:r>
    </w:p>
    <w:p>
      <w:pPr>
        <w:pStyle w:val="FirstParagraph"/>
      </w:pPr>
      <w:r>
        <w:t xml:space="preserve">Use the simulated data from the Lui</w:t>
      </w:r>
      <w:r>
        <w:t xml:space="preserve"> </w:t>
      </w:r>
      <w:r>
        <w:t xml:space="preserve">(</w:t>
      </w:r>
      <w:hyperlink w:anchor="ref-lui_racial_2020">
        <w:r>
          <w:rPr>
            <w:rStyle w:val="Hyperlink"/>
          </w:rPr>
          <w:t xml:space="preserve">2020</w:t>
        </w:r>
      </w:hyperlink>
      <w:r>
        <w:t xml:space="preserve">)</w:t>
      </w:r>
      <w:r>
        <w:t xml:space="preserve"> </w:t>
      </w:r>
      <w:r>
        <w:t xml:space="preserve">study. However, select three continuous variables (2 must be different from mine) and then conduct the analyses. Be sure to select from the variables that are considered to be</w:t>
      </w:r>
      <w:r>
        <w:t xml:space="preserve"> </w:t>
      </w:r>
      <w:r>
        <w:rPr>
          <w:iCs/>
          <w:i/>
        </w:rPr>
        <w:t xml:space="preserve">continuous</w:t>
      </w:r>
      <w:r>
        <w:t xml:space="preserve"> </w:t>
      </w:r>
      <w:r>
        <w:t xml:space="preserve">(and not</w:t>
      </w:r>
      <w:r>
        <w:t xml:space="preserve"> </w:t>
      </w:r>
      <w:r>
        <w:rPr>
          <w:iCs/>
          <w:i/>
        </w:rPr>
        <w:t xml:space="preserve">categorical</w:t>
      </w:r>
      <w:r>
        <w:t xml:space="preserve">).</w:t>
      </w:r>
    </w:p>
    <w:bookmarkEnd w:id="123"/>
    <w:bookmarkStart w:id="124" w:name="problem-3-use-or-simulate-your-own-data"/>
    <w:p>
      <w:pPr>
        <w:pStyle w:val="Heading3"/>
      </w:pPr>
      <w:r>
        <w:rPr>
          <w:rStyle w:val="SectionNumber"/>
        </w:rPr>
        <w:t xml:space="preserve">3.9.3</w:t>
      </w:r>
      <w:r>
        <w:tab/>
      </w:r>
      <w:r>
        <w:t xml:space="preserve">Problem #3: Use (or Simulate) Your Own Data</w:t>
      </w:r>
    </w:p>
    <w:p>
      <w:pPr>
        <w:pStyle w:val="FirstParagraph"/>
      </w:pPr>
      <w:r>
        <w:t xml:space="preserve">Use data for which you have permission and access. This could be IRB approved data you have collected or from your lab; data you simulate from a published article; data from an open science repository; or data from other chapters in this OER.</w:t>
      </w:r>
    </w:p>
    <w:bookmarkEnd w:id="124"/>
    <w:bookmarkStart w:id="125" w:name="grading-rubric"/>
    <w:p>
      <w:pPr>
        <w:pStyle w:val="Heading3"/>
      </w:pPr>
      <w:r>
        <w:rPr>
          <w:rStyle w:val="SectionNumber"/>
        </w:rPr>
        <w:t xml:space="preserve">3.9.4</w:t>
      </w:r>
      <w:r>
        <w:tab/>
      </w:r>
      <w:r>
        <w:t xml:space="preserve">Grading Rubric</w:t>
      </w:r>
    </w:p>
    <w:p>
      <w:pPr>
        <w:pStyle w:val="FirstParagraph"/>
      </w:pPr>
      <w:r>
        <w:t xml:space="preserve">Regardless which option(s) you chose, use the elements in the grading rubric to guide you through the practice.</w:t>
      </w:r>
    </w:p>
    <w:tbl>
      <w:tblPr>
        <w:tblStyle w:val="Table"/>
        <w:tblW w:type="pct" w:w="5000"/>
        <w:tblLook w:firstRow="1" w:lastRow="0" w:firstColumn="0" w:lastColumn="0" w:noHBand="0" w:noVBand="0" w:val="0020"/>
      </w:tblPr>
      <w:tblGrid>
        <w:gridCol w:w="4573"/>
        <w:gridCol w:w="1673"/>
        <w:gridCol w:w="1673"/>
      </w:tblGrid>
      <w:tr>
        <w:trPr>
          <w:tblHeader w:val="true"/>
        </w:trPr>
        <w:tc>
          <w:tcPr/>
          <w:p>
            <w:pPr>
              <w:pStyle w:val="Compact"/>
              <w:jc w:val="left"/>
            </w:pPr>
            <w:r>
              <w:t xml:space="preserve">Element</w:t>
            </w:r>
          </w:p>
        </w:tc>
        <w:tc>
          <w:tcPr/>
          <w:p>
            <w:pPr>
              <w:pStyle w:val="Compact"/>
              <w:jc w:val="center"/>
            </w:pPr>
            <w:r>
              <w:t xml:space="preserve">Points Poss</w:t>
            </w:r>
          </w:p>
        </w:tc>
        <w:tc>
          <w:tcPr/>
          <w:p>
            <w:pPr>
              <w:pStyle w:val="Compact"/>
              <w:jc w:val="left"/>
            </w:pPr>
            <w:r>
              <w:t xml:space="preserve">Points Earned</w:t>
            </w:r>
          </w:p>
        </w:tc>
      </w:tr>
      <w:tr>
        <w:tc>
          <w:tcPr/>
          <w:p>
            <w:pPr>
              <w:pStyle w:val="Compact"/>
              <w:jc w:val="left"/>
            </w:pPr>
            <w:r>
              <w:t xml:space="preserve">1. Create a df with 3 continuously scaled variables of interest</w:t>
            </w:r>
          </w:p>
        </w:tc>
        <w:tc>
          <w:tcPr/>
          <w:p>
            <w:pPr>
              <w:pStyle w:val="Compact"/>
              <w:jc w:val="center"/>
            </w:pPr>
            <w:r>
              <w:t xml:space="preserve">3</w:t>
            </w:r>
          </w:p>
        </w:tc>
        <w:tc>
          <w:tcPr/>
          <w:p>
            <w:pPr>
              <w:pStyle w:val="Compact"/>
            </w:pPr>
          </w:p>
        </w:tc>
      </w:tr>
      <w:tr>
        <w:tc>
          <w:tcPr/>
          <w:p>
            <w:pPr>
              <w:pStyle w:val="Compact"/>
              <w:jc w:val="left"/>
            </w:pPr>
            <w:r>
              <w:t xml:space="preserve">2. Produce descriptive statistics</w:t>
            </w:r>
          </w:p>
        </w:tc>
        <w:tc>
          <w:tcPr/>
          <w:p>
            <w:pPr>
              <w:pStyle w:val="Compact"/>
              <w:jc w:val="center"/>
            </w:pPr>
            <w:r>
              <w:t xml:space="preserve">3</w:t>
            </w:r>
          </w:p>
        </w:tc>
        <w:tc>
          <w:tcPr/>
          <w:p>
            <w:pPr>
              <w:pStyle w:val="Compact"/>
            </w:pPr>
          </w:p>
        </w:tc>
      </w:tr>
      <w:tr>
        <w:tc>
          <w:tcPr/>
          <w:p>
            <w:pPr>
              <w:pStyle w:val="Compact"/>
              <w:jc w:val="left"/>
            </w:pPr>
            <w:r>
              <w:t xml:space="preserve">3. Produce SPLOM/pairs.panels</w:t>
            </w:r>
          </w:p>
        </w:tc>
        <w:tc>
          <w:tcPr/>
          <w:p>
            <w:pPr>
              <w:pStyle w:val="Compact"/>
              <w:jc w:val="center"/>
            </w:pPr>
            <w:r>
              <w:t xml:space="preserve">3</w:t>
            </w:r>
          </w:p>
        </w:tc>
        <w:tc>
          <w:tcPr/>
          <w:p>
            <w:pPr>
              <w:pStyle w:val="Compact"/>
            </w:pPr>
          </w:p>
        </w:tc>
      </w:tr>
      <w:tr>
        <w:tc>
          <w:tcPr/>
          <w:p>
            <w:pPr>
              <w:pStyle w:val="Compact"/>
              <w:jc w:val="left"/>
            </w:pPr>
            <w:r>
              <w:t xml:space="preserve">4. Produce an apaTables matrix</w:t>
            </w:r>
          </w:p>
        </w:tc>
        <w:tc>
          <w:tcPr/>
          <w:p>
            <w:pPr>
              <w:pStyle w:val="Compact"/>
              <w:jc w:val="center"/>
            </w:pPr>
            <w:r>
              <w:t xml:space="preserve">3</w:t>
            </w:r>
          </w:p>
        </w:tc>
        <w:tc>
          <w:tcPr/>
          <w:p>
            <w:pPr>
              <w:pStyle w:val="Compact"/>
            </w:pPr>
          </w:p>
        </w:tc>
      </w:tr>
      <w:tr>
        <w:tc>
          <w:tcPr/>
          <w:p>
            <w:pPr>
              <w:pStyle w:val="Compact"/>
              <w:jc w:val="left"/>
            </w:pPr>
            <w:r>
              <w:t xml:space="preserve">5. Produce an APA Style write-up of the preliminary analyses</w:t>
            </w:r>
          </w:p>
        </w:tc>
        <w:tc>
          <w:tcPr/>
          <w:p>
            <w:pPr>
              <w:pStyle w:val="Compact"/>
              <w:jc w:val="center"/>
            </w:pPr>
            <w:r>
              <w:t xml:space="preserve">5</w:t>
            </w:r>
          </w:p>
        </w:tc>
        <w:tc>
          <w:tcPr/>
          <w:p>
            <w:pPr>
              <w:pStyle w:val="Compact"/>
            </w:pPr>
          </w:p>
        </w:tc>
      </w:tr>
      <w:tr>
        <w:tc>
          <w:tcPr/>
          <w:p>
            <w:pPr>
              <w:pStyle w:val="Compact"/>
              <w:jc w:val="left"/>
            </w:pPr>
            <w:r>
              <w:t xml:space="preserve">6. Explanation/discussion with a grader</w:t>
            </w:r>
          </w:p>
        </w:tc>
        <w:tc>
          <w:tcPr/>
          <w:p>
            <w:pPr>
              <w:pStyle w:val="Compact"/>
              <w:jc w:val="center"/>
            </w:pPr>
            <w:r>
              <w:t xml:space="preserve">5</w:t>
            </w:r>
          </w:p>
        </w:tc>
        <w:tc>
          <w:tcPr/>
          <w:p>
            <w:pPr>
              <w:pStyle w:val="Compact"/>
            </w:pPr>
          </w:p>
        </w:tc>
      </w:tr>
      <w:tr>
        <w:tc>
          <w:tcPr/>
          <w:p>
            <w:pPr>
              <w:pStyle w:val="Compact"/>
              <w:jc w:val="left"/>
            </w:pPr>
            <w:r>
              <w:t xml:space="preserve">**Totals</w:t>
            </w:r>
          </w:p>
        </w:tc>
        <w:tc>
          <w:tcPr/>
          <w:p>
            <w:pPr>
              <w:pStyle w:val="Compact"/>
              <w:jc w:val="center"/>
            </w:pPr>
            <w:r>
              <w:t xml:space="preserve">22</w:t>
            </w:r>
          </w:p>
        </w:tc>
        <w:tc>
          <w:tcPr/>
          <w:p>
            <w:pPr>
              <w:pStyle w:val="Compact"/>
            </w:pPr>
          </w:p>
        </w:tc>
      </w:tr>
    </w:tbl>
    <w:bookmarkEnd w:id="125"/>
    <w:bookmarkEnd w:id="126"/>
    <w:bookmarkEnd w:id="127"/>
    <w:bookmarkStart w:id="128" w:name="t-tests"/>
    <w:p>
      <w:pPr>
        <w:pStyle w:val="Heading1"/>
      </w:pPr>
      <w:r>
        <w:rPr>
          <w:iCs/>
          <w:i/>
        </w:rPr>
        <w:t xml:space="preserve">t</w:t>
      </w:r>
      <w:r>
        <w:t xml:space="preserve">-tests</w:t>
      </w:r>
    </w:p>
    <w:p>
      <w:pPr>
        <w:pStyle w:val="FirstParagraph"/>
      </w:pPr>
      <w:r>
        <w:t xml:space="preserve">The lessons offered in the</w:t>
      </w:r>
      <w:r>
        <w:t xml:space="preserve"> </w:t>
      </w:r>
      <w:r>
        <w:rPr>
          <w:iCs/>
          <w:i/>
        </w:rPr>
        <w:t xml:space="preserve">t</w:t>
      </w:r>
      <w:r>
        <w:t xml:space="preserve">-tests section introduce</w:t>
      </w:r>
      <w:r>
        <w:t xml:space="preserve"> </w:t>
      </w:r>
      <w:r>
        <w:rPr>
          <w:iCs/>
          <w:i/>
        </w:rPr>
        <w:t xml:space="preserve">inferential statistics</w:t>
      </w:r>
      <w:r>
        <w:t xml:space="preserve">. In the prior chapters, our use of measures of central tendency (i.e., mean, median, mode) and variance (i.e., range, variance, standard deviation) serve to</w:t>
      </w:r>
      <w:r>
        <w:t xml:space="preserve"> </w:t>
      </w:r>
      <w:r>
        <w:rPr>
          <w:iCs/>
          <w:i/>
        </w:rPr>
        <w:t xml:space="preserve">describe</w:t>
      </w:r>
      <w:r>
        <w:t xml:space="preserve"> </w:t>
      </w:r>
      <w:r>
        <w:t xml:space="preserve">a sample.</w:t>
      </w:r>
    </w:p>
    <w:p>
      <w:pPr>
        <w:pStyle w:val="BodyText"/>
      </w:pPr>
      <w:r>
        <w:t xml:space="preserve">As we move into</w:t>
      </w:r>
      <w:r>
        <w:t xml:space="preserve"> </w:t>
      </w:r>
      <w:r>
        <w:rPr>
          <w:iCs/>
          <w:i/>
        </w:rPr>
        <w:t xml:space="preserve">inferential</w:t>
      </w:r>
      <w:r>
        <w:t xml:space="preserve"> </w:t>
      </w:r>
      <w:r>
        <w:t xml:space="preserve">statistics we evaluate data from a sample and try to determine whether or not we can use it to draw conclusions (i.e, predict or make inferences) about a larger, defined, population.</w:t>
      </w:r>
    </w:p>
    <w:p>
      <w:pPr>
        <w:pStyle w:val="BodyText"/>
      </w:pPr>
      <w:r>
        <w:t xml:space="preserve">The</w:t>
      </w:r>
      <w:r>
        <w:t xml:space="preserve"> </w:t>
      </w:r>
      <w:r>
        <w:rPr>
          <w:iCs/>
          <w:i/>
        </w:rPr>
        <w:t xml:space="preserve">t</w:t>
      </w:r>
      <w:r>
        <w:t xml:space="preserve">-test lessons begin with an explanation of the</w:t>
      </w:r>
      <w:r>
        <w:t xml:space="preserve"> </w:t>
      </w:r>
      <w:r>
        <w:rPr>
          <w:iCs/>
          <w:i/>
        </w:rPr>
        <w:t xml:space="preserve">z</w:t>
      </w:r>
      <w:r>
        <w:t xml:space="preserve">-score and progress through one sample, independent samples, and paired samples</w:t>
      </w:r>
      <w:r>
        <w:t xml:space="preserve"> </w:t>
      </w:r>
      <w:r>
        <w:rPr>
          <w:iCs/>
          <w:i/>
        </w:rPr>
        <w:t xml:space="preserve">t</w:t>
      </w:r>
      <w:r>
        <w:t xml:space="preserve">-tests. Each lesson is centered around a research vignette that was focused on physicians’ communication with patients who were critically and terminally ill and in the intensive care unit at a hospial</w:t>
      </w:r>
      <w:r>
        <w:t xml:space="preserve"> </w:t>
      </w:r>
      <w:r>
        <w:t xml:space="preserve">(</w:t>
      </w:r>
      <w:hyperlink w:anchor="ref-elliott_differences_2016">
        <w:r>
          <w:rPr>
            <w:rStyle w:val="Hyperlink"/>
          </w:rPr>
          <w:t xml:space="preserve">Elliott et al., 2016</w:t>
        </w:r>
      </w:hyperlink>
      <w:r>
        <w:t xml:space="preserve">)</w:t>
      </w:r>
      <w:r>
        <w:t xml:space="preserve">.</w:t>
      </w:r>
    </w:p>
    <w:p>
      <w:pPr>
        <w:pStyle w:val="BodyText"/>
      </w:pPr>
      <w:r>
        <w:t xml:space="preserve">In addition to a conceptual presentation of of each statistic, each lesson includes:</w:t>
      </w:r>
    </w:p>
    <w:p>
      <w:pPr>
        <w:numPr>
          <w:ilvl w:val="0"/>
          <w:numId w:val="1040"/>
        </w:numPr>
        <w:pStyle w:val="Compact"/>
      </w:pPr>
      <w:r>
        <w:t xml:space="preserve">a workflow that guides researchers through decision-points in each statistic,</w:t>
      </w:r>
    </w:p>
    <w:p>
      <w:pPr>
        <w:numPr>
          <w:ilvl w:val="0"/>
          <w:numId w:val="1040"/>
        </w:numPr>
        <w:pStyle w:val="Compact"/>
      </w:pPr>
      <w:r>
        <w:t xml:space="preserve">the presentation of formulas and R code for</w:t>
      </w:r>
      <w:r>
        <w:t xml:space="preserve"> </w:t>
      </w:r>
      <w:r>
        <w:t xml:space="preserve">“</w:t>
      </w:r>
      <w:r>
        <w:t xml:space="preserve">hand-calculating</w:t>
      </w:r>
      <w:r>
        <w:t xml:space="preserve">”</w:t>
      </w:r>
      <w:r>
        <w:t xml:space="preserve"> </w:t>
      </w:r>
      <w:r>
        <w:t xml:space="preserve">each component of the formula,</w:t>
      </w:r>
    </w:p>
    <w:p>
      <w:pPr>
        <w:numPr>
          <w:ilvl w:val="0"/>
          <w:numId w:val="1040"/>
        </w:numPr>
        <w:pStyle w:val="Compact"/>
      </w:pPr>
      <w:r>
        <w:t xml:space="preserve">script for efficiently computing the statistic with R packages,</w:t>
      </w:r>
    </w:p>
    <w:p>
      <w:pPr>
        <w:numPr>
          <w:ilvl w:val="0"/>
          <w:numId w:val="1040"/>
        </w:numPr>
        <w:pStyle w:val="Compact"/>
      </w:pPr>
      <w:r>
        <w:t xml:space="preserve">an</w:t>
      </w:r>
      <w:r>
        <w:t xml:space="preserve"> </w:t>
      </w:r>
      <w:r>
        <w:t xml:space="preserve">“</w:t>
      </w:r>
      <w:r>
        <w:t xml:space="preserve">recipe</w:t>
      </w:r>
      <w:r>
        <w:t xml:space="preserve">”</w:t>
      </w:r>
      <w:r>
        <w:t xml:space="preserve"> </w:t>
      </w:r>
      <w:r>
        <w:t xml:space="preserve">for an APA style presentation of the results,</w:t>
      </w:r>
    </w:p>
    <w:p>
      <w:pPr>
        <w:numPr>
          <w:ilvl w:val="0"/>
          <w:numId w:val="1040"/>
        </w:numPr>
        <w:pStyle w:val="Compact"/>
      </w:pPr>
      <w:r>
        <w:t xml:space="preserve">a discussion of</w:t>
      </w:r>
      <w:r>
        <w:t xml:space="preserve"> </w:t>
      </w:r>
      <w:r>
        <w:rPr>
          <w:iCs/>
          <w:i/>
        </w:rPr>
        <w:t xml:space="preserve">power</w:t>
      </w:r>
      <w:r>
        <w:t xml:space="preserve"> </w:t>
      </w:r>
      <w:r>
        <w:t xml:space="preserve">in that particular statistic with R script for calculating sample sizes sufficient to reject the null hypothesis, if in fact, it is appropriate to do so, and</w:t>
      </w:r>
    </w:p>
    <w:p>
      <w:pPr>
        <w:numPr>
          <w:ilvl w:val="0"/>
          <w:numId w:val="1040"/>
        </w:numPr>
        <w:pStyle w:val="Compact"/>
      </w:pPr>
      <w:r>
        <w:t xml:space="preserve">suggestions for practice that vary in degree of challenge.</w:t>
      </w:r>
    </w:p>
    <w:bookmarkEnd w:id="128"/>
    <w:bookmarkStart w:id="195" w:name="tOneSample"/>
    <w:p>
      <w:pPr>
        <w:pStyle w:val="Heading1"/>
      </w:pPr>
      <w:r>
        <w:rPr>
          <w:rStyle w:val="SectionNumber"/>
        </w:rPr>
        <w:t xml:space="preserve">4</w:t>
      </w:r>
      <w:r>
        <w:tab/>
      </w:r>
      <w:r>
        <w:t xml:space="preserve">One Sample</w:t>
      </w:r>
      <w:r>
        <w:t xml:space="preserve"> </w:t>
      </w:r>
      <w:r>
        <w:rPr>
          <w:iCs/>
          <w:i/>
        </w:rPr>
        <w:t xml:space="preserve">t</w:t>
      </w:r>
      <w:r>
        <w:t xml:space="preserve">-tests</w:t>
      </w:r>
    </w:p>
    <w:p>
      <w:pPr>
        <w:pStyle w:val="FirstParagraph"/>
      </w:pPr>
      <w:hyperlink r:id="rId129">
        <w:r>
          <w:rPr>
            <w:rStyle w:val="Hyperlink"/>
          </w:rPr>
          <w:t xml:space="preserve">Screencasted Lecture Link</w:t>
        </w:r>
      </w:hyperlink>
    </w:p>
    <w:p>
      <w:pPr>
        <w:pStyle w:val="SourceCode"/>
      </w:pPr>
      <w:r>
        <w:rPr>
          <w:rStyle w:val="FunctionTok"/>
        </w:rPr>
        <w:t xml:space="preserve">options</w:t>
      </w:r>
      <w:r>
        <w:rPr>
          <w:rStyle w:val="NormalTok"/>
        </w:rPr>
        <w:t xml:space="preserve">(</w:t>
      </w:r>
      <w:r>
        <w:rPr>
          <w:rStyle w:val="AttributeTok"/>
        </w:rPr>
        <w:t xml:space="preserve">scipen =</w:t>
      </w:r>
      <w:r>
        <w:rPr>
          <w:rStyle w:val="NormalTok"/>
        </w:rPr>
        <w:t xml:space="preserve"> </w:t>
      </w:r>
      <w:r>
        <w:rPr>
          <w:rStyle w:val="DecValTok"/>
        </w:rPr>
        <w:t xml:space="preserve">999</w:t>
      </w:r>
      <w:r>
        <w:rPr>
          <w:rStyle w:val="NormalTok"/>
        </w:rPr>
        <w:t xml:space="preserve">)  </w:t>
      </w:r>
      <w:r>
        <w:rPr>
          <w:rStyle w:val="CommentTok"/>
        </w:rPr>
        <w:t xml:space="preserve">#eliminates scientific notation</w:t>
      </w:r>
    </w:p>
    <w:p>
      <w:pPr>
        <w:pStyle w:val="FirstParagraph"/>
      </w:pPr>
      <w:r>
        <w:t xml:space="preserve">Researchers and program evaluators, may wish to know if their data differs from an external standard. In today’s research vignette, we will ask if the time physicians spent with their patients differed from an external benchmark. The one sample</w:t>
      </w:r>
      <w:r>
        <w:t xml:space="preserve"> </w:t>
      </w:r>
      <w:r>
        <w:rPr>
          <w:iCs/>
          <w:i/>
        </w:rPr>
        <w:t xml:space="preserve">t</w:t>
      </w:r>
      <w:r>
        <w:t xml:space="preserve">-test is an appropriate tool for this type of analysis. As we work toward the one sample</w:t>
      </w:r>
      <w:r>
        <w:t xml:space="preserve"> </w:t>
      </w:r>
      <w:r>
        <w:rPr>
          <w:iCs/>
          <w:i/>
        </w:rPr>
        <w:t xml:space="preserve">t</w:t>
      </w:r>
      <w:r>
        <w:t xml:space="preserve">-test we take some time to explore the standard normal curve and</w:t>
      </w:r>
      <w:r>
        <w:t xml:space="preserve"> </w:t>
      </w:r>
      <w:r>
        <w:rPr>
          <w:iCs/>
          <w:i/>
        </w:rPr>
        <w:t xml:space="preserve">z</w:t>
      </w:r>
      <w:r>
        <w:t xml:space="preserve">-scores, particularly as they related to probability.</w:t>
      </w:r>
    </w:p>
    <w:bookmarkStart w:id="137" w:name="navigating-this-lesson-2"/>
    <w:p>
      <w:pPr>
        <w:pStyle w:val="Heading2"/>
      </w:pPr>
      <w:r>
        <w:rPr>
          <w:rStyle w:val="SectionNumber"/>
        </w:rPr>
        <w:t xml:space="preserve">4.1</w:t>
      </w:r>
      <w:r>
        <w:tab/>
      </w:r>
      <w:r>
        <w:t xml:space="preserve">Navigating this Lesson</w:t>
      </w:r>
    </w:p>
    <w:p>
      <w:pPr>
        <w:pStyle w:val="FirstParagraph"/>
      </w:pPr>
      <w:r>
        <w:t xml:space="preserve">There is just over one hour of lecture. If you work through the materials with me it would be plan for an additional hour-and-a-half.</w:t>
      </w:r>
    </w:p>
    <w:p>
      <w:pPr>
        <w:pStyle w:val="BodyText"/>
      </w:pPr>
      <w:r>
        <w:t xml:space="preserve">While the majority of R objects and data you will need are created within the R script that sources the chapter, occasionally there are some that cannot be created from within the R framework. Additionally, sometimes links fail. All original materials are provided at the</w:t>
      </w:r>
      <w:r>
        <w:t xml:space="preserve"> </w:t>
      </w:r>
      <w:hyperlink r:id="rId28">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130" w:name="learning-objectives-2"/>
    <w:p>
      <w:pPr>
        <w:pStyle w:val="Heading3"/>
      </w:pPr>
      <w:r>
        <w:rPr>
          <w:rStyle w:val="SectionNumber"/>
        </w:rPr>
        <w:t xml:space="preserve">4.1.1</w:t>
      </w:r>
      <w:r>
        <w:tab/>
      </w:r>
      <w:r>
        <w:t xml:space="preserve">Learning Objectives</w:t>
      </w:r>
    </w:p>
    <w:p>
      <w:pPr>
        <w:pStyle w:val="FirstParagraph"/>
      </w:pPr>
      <w:r>
        <w:t xml:space="preserve">Learning objectives from this lecture include the following:</w:t>
      </w:r>
    </w:p>
    <w:p>
      <w:pPr>
        <w:numPr>
          <w:ilvl w:val="0"/>
          <w:numId w:val="1041"/>
        </w:numPr>
        <w:pStyle w:val="Compact"/>
      </w:pPr>
      <w:r>
        <w:t xml:space="preserve">Convert raw scores to</w:t>
      </w:r>
      <w:r>
        <w:t xml:space="preserve"> </w:t>
      </w:r>
      <w:r>
        <w:rPr>
          <w:iCs/>
          <w:i/>
        </w:rPr>
        <w:t xml:space="preserve">z</w:t>
      </w:r>
      <w:r>
        <w:t xml:space="preserve">-scores (and back again).</w:t>
      </w:r>
    </w:p>
    <w:p>
      <w:pPr>
        <w:numPr>
          <w:ilvl w:val="0"/>
          <w:numId w:val="1041"/>
        </w:numPr>
        <w:pStyle w:val="Compact"/>
      </w:pPr>
      <w:r>
        <w:t xml:space="preserve">Using the</w:t>
      </w:r>
      <w:r>
        <w:t xml:space="preserve"> </w:t>
      </w:r>
      <w:r>
        <w:rPr>
          <w:iCs/>
          <w:i/>
        </w:rPr>
        <w:t xml:space="preserve">z</w:t>
      </w:r>
      <w:r>
        <w:t xml:space="preserve"> </w:t>
      </w:r>
      <w:r>
        <w:t xml:space="preserve">table, determine the probability of an occurence.</w:t>
      </w:r>
    </w:p>
    <w:p>
      <w:pPr>
        <w:numPr>
          <w:ilvl w:val="0"/>
          <w:numId w:val="1041"/>
        </w:numPr>
        <w:pStyle w:val="Compact"/>
      </w:pPr>
      <w:r>
        <w:t xml:space="preserve">Recognize the research questions for which utilization of a one sample</w:t>
      </w:r>
      <w:r>
        <w:t xml:space="preserve"> </w:t>
      </w:r>
      <w:r>
        <w:rPr>
          <w:iCs/>
          <w:i/>
        </w:rPr>
        <w:t xml:space="preserve">t</w:t>
      </w:r>
      <w:r>
        <w:t xml:space="preserve">-test would be appropriate.</w:t>
      </w:r>
    </w:p>
    <w:p>
      <w:pPr>
        <w:numPr>
          <w:ilvl w:val="0"/>
          <w:numId w:val="1041"/>
        </w:numPr>
        <w:pStyle w:val="Compact"/>
      </w:pPr>
      <w:r>
        <w:t xml:space="preserve">Narrate the steps in conducting a one-sample</w:t>
      </w:r>
      <w:r>
        <w:t xml:space="preserve"> </w:t>
      </w:r>
      <w:r>
        <w:rPr>
          <w:iCs/>
          <w:i/>
        </w:rPr>
        <w:t xml:space="preserve">t</w:t>
      </w:r>
      <w:r>
        <w:t xml:space="preserve">-test, beginning with testing the statistical assumptions through writing up an APA style results section.</w:t>
      </w:r>
    </w:p>
    <w:p>
      <w:pPr>
        <w:numPr>
          <w:ilvl w:val="0"/>
          <w:numId w:val="1041"/>
        </w:numPr>
        <w:pStyle w:val="Compact"/>
      </w:pPr>
      <w:r>
        <w:t xml:space="preserve">Calculate a one-sample</w:t>
      </w:r>
      <w:r>
        <w:t xml:space="preserve"> </w:t>
      </w:r>
      <w:r>
        <w:rPr>
          <w:iCs/>
          <w:i/>
        </w:rPr>
        <w:t xml:space="preserve">t</w:t>
      </w:r>
      <w:r>
        <w:t xml:space="preserve">-test in R (including effect sizes).</w:t>
      </w:r>
    </w:p>
    <w:p>
      <w:pPr>
        <w:numPr>
          <w:ilvl w:val="0"/>
          <w:numId w:val="1041"/>
        </w:numPr>
        <w:pStyle w:val="Compact"/>
      </w:pPr>
      <w:r>
        <w:t xml:space="preserve">Interpret a 95% confidence interval around a mean difference score.</w:t>
      </w:r>
    </w:p>
    <w:p>
      <w:pPr>
        <w:numPr>
          <w:ilvl w:val="0"/>
          <w:numId w:val="1041"/>
        </w:numPr>
        <w:pStyle w:val="Compact"/>
      </w:pPr>
      <w:r>
        <w:t xml:space="preserve">Produce an APA style results for a one-sample</w:t>
      </w:r>
      <w:r>
        <w:t xml:space="preserve"> </w:t>
      </w:r>
      <w:r>
        <w:rPr>
          <w:iCs/>
          <w:i/>
        </w:rPr>
        <w:t xml:space="preserve">t</w:t>
      </w:r>
      <w:r>
        <w:t xml:space="preserve">-test .</w:t>
      </w:r>
    </w:p>
    <w:p>
      <w:pPr>
        <w:numPr>
          <w:ilvl w:val="0"/>
          <w:numId w:val="1041"/>
        </w:numPr>
        <w:pStyle w:val="Compact"/>
      </w:pPr>
      <w:r>
        <w:t xml:space="preserve">Determine a sample size that (given a set of parameters) would likely result in a statistically significant effect, if there was one.</w:t>
      </w:r>
    </w:p>
    <w:bookmarkEnd w:id="130"/>
    <w:bookmarkStart w:id="131" w:name="planning-for-practice-1"/>
    <w:p>
      <w:pPr>
        <w:pStyle w:val="Heading3"/>
      </w:pPr>
      <w:r>
        <w:rPr>
          <w:rStyle w:val="SectionNumber"/>
        </w:rPr>
        <w:t xml:space="preserve">4.1.2</w:t>
      </w:r>
      <w:r>
        <w:tab/>
      </w:r>
      <w:r>
        <w:t xml:space="preserve">Planning for Practice</w:t>
      </w:r>
    </w:p>
    <w:p>
      <w:pPr>
        <w:pStyle w:val="FirstParagraph"/>
      </w:pPr>
      <w:r>
        <w:t xml:space="preserve">The suggestions for homework vary in degree of complexity. The more complete descriptions at the end of the chapter follow these suggestions.</w:t>
      </w:r>
    </w:p>
    <w:p>
      <w:pPr>
        <w:numPr>
          <w:ilvl w:val="0"/>
          <w:numId w:val="1042"/>
        </w:numPr>
        <w:pStyle w:val="Compact"/>
      </w:pPr>
      <w:r>
        <w:t xml:space="preserve">Rework the one-sample</w:t>
      </w:r>
      <w:r>
        <w:t xml:space="preserve"> </w:t>
      </w:r>
      <w:r>
        <w:rPr>
          <w:iCs/>
          <w:i/>
        </w:rPr>
        <w:t xml:space="preserve">t</w:t>
      </w:r>
      <w:r>
        <w:t xml:space="preserve">-test in the lesson by changing the random seed in the code that simulates the data. This should provide minor changes to the data, but the results will likely be very similar.</w:t>
      </w:r>
    </w:p>
    <w:p>
      <w:pPr>
        <w:numPr>
          <w:ilvl w:val="0"/>
          <w:numId w:val="1042"/>
        </w:numPr>
        <w:pStyle w:val="Compact"/>
      </w:pPr>
      <w:r>
        <w:t xml:space="preserve">Rework the one-sample</w:t>
      </w:r>
      <w:r>
        <w:t xml:space="preserve"> </w:t>
      </w:r>
      <w:r>
        <w:rPr>
          <w:iCs/>
          <w:i/>
        </w:rPr>
        <w:t xml:space="preserve">t</w:t>
      </w:r>
      <w:r>
        <w:t xml:space="preserve">-test in the lesson by changing something else about the simulation. For example, if you are interested in power, consider changing the sample size.</w:t>
      </w:r>
    </w:p>
    <w:p>
      <w:pPr>
        <w:numPr>
          <w:ilvl w:val="0"/>
          <w:numId w:val="1042"/>
        </w:numPr>
        <w:pStyle w:val="Compact"/>
      </w:pPr>
      <w:r>
        <w:t xml:space="preserve">Conduct a one sample</w:t>
      </w:r>
      <w:r>
        <w:t xml:space="preserve"> </w:t>
      </w:r>
      <w:r>
        <w:rPr>
          <w:iCs/>
          <w:i/>
        </w:rPr>
        <w:t xml:space="preserve">t</w:t>
      </w:r>
      <w:r>
        <w:t xml:space="preserve">-test with data to which you have access and permission to use. This could include data you simulate on your own or from a published article.</w:t>
      </w:r>
    </w:p>
    <w:bookmarkEnd w:id="131"/>
    <w:bookmarkStart w:id="135" w:name="readings-resources-1"/>
    <w:p>
      <w:pPr>
        <w:pStyle w:val="Heading3"/>
      </w:pPr>
      <w:r>
        <w:rPr>
          <w:rStyle w:val="SectionNumber"/>
        </w:rPr>
        <w:t xml:space="preserve">4.1.3</w:t>
      </w:r>
      <w:r>
        <w:tab/>
      </w:r>
      <w:r>
        <w:t xml:space="preserve">Readings &amp; Resources</w:t>
      </w:r>
    </w:p>
    <w:p>
      <w:pPr>
        <w:pStyle w:val="FirstParagraph"/>
      </w:pPr>
      <w:r>
        <w:t xml:space="preserve">In preparing this chapter, I drew heavily from the following resource(s). Other resources are cited (when possible, linked) in the text with complete citations in the reference list.</w:t>
      </w:r>
    </w:p>
    <w:p>
      <w:pPr>
        <w:numPr>
          <w:ilvl w:val="0"/>
          <w:numId w:val="1043"/>
        </w:numPr>
        <w:pStyle w:val="Compact"/>
      </w:pPr>
      <w:r>
        <w:t xml:space="preserve">Navarro, D. (2020). Chapter 13: Comparing two means. In</w:t>
      </w:r>
      <w:r>
        <w:t xml:space="preserve"> </w:t>
      </w:r>
      <w:hyperlink r:id="rId132">
        <w:r>
          <w:rPr>
            <w:rStyle w:val="Hyperlink"/>
          </w:rPr>
          <w:t xml:space="preserve">Learning Statistics with R - A tutorial for Psychology Students and other Beginners</w:t>
        </w:r>
      </w:hyperlink>
      <w:r>
        <w:t xml:space="preserve">. Retrieved from</w:t>
      </w:r>
      <w:r>
        <w:t xml:space="preserve"> </w:t>
      </w:r>
      <w:hyperlink r:id="rId133">
        <w:r>
          <w:rPr>
            <w:rStyle w:val="Hyperlink"/>
          </w:rPr>
          <w:t xml:space="preserve">https://stats.libretexts.org/Bookshelves/Applied_Statistics/Book%3A_Learning_Statistics_with_R_-_A_tutorial_for_Psychology_Students_and_other_Beginners_(Navarro)</w:t>
        </w:r>
      </w:hyperlink>
    </w:p>
    <w:p>
      <w:pPr>
        <w:numPr>
          <w:ilvl w:val="1"/>
          <w:numId w:val="1044"/>
        </w:numPr>
        <w:pStyle w:val="Compact"/>
      </w:pPr>
      <w:r>
        <w:t xml:space="preserve">Navarro’s OER includes a good mix of conceptual information about</w:t>
      </w:r>
      <w:r>
        <w:t xml:space="preserve"> </w:t>
      </w:r>
      <w:r>
        <w:rPr>
          <w:iCs/>
          <w:i/>
        </w:rPr>
        <w:t xml:space="preserve">t</w:t>
      </w:r>
      <w:r>
        <w:t xml:space="preserve"> </w:t>
      </w:r>
      <w:r>
        <w:t xml:space="preserve">tests as well as R code. My lesson integrates her approach as well as considering information from Field’s</w:t>
      </w:r>
      <w:r>
        <w:t xml:space="preserve"> </w:t>
      </w:r>
      <w:r>
        <w:t xml:space="preserve">(</w:t>
      </w:r>
      <w:hyperlink w:anchor="ref-field_discovering_2012">
        <w:r>
          <w:rPr>
            <w:rStyle w:val="Hyperlink"/>
          </w:rPr>
          <w:t xml:space="preserve">2012</w:t>
        </w:r>
      </w:hyperlink>
      <w:r>
        <w:t xml:space="preserve">)</w:t>
      </w:r>
      <w:r>
        <w:t xml:space="preserve"> </w:t>
      </w:r>
      <w:r>
        <w:t xml:space="preserve">and Green and Salkind’s</w:t>
      </w:r>
      <w:r>
        <w:t xml:space="preserve"> </w:t>
      </w:r>
      <w:r>
        <w:t xml:space="preserve">(</w:t>
      </w:r>
      <w:hyperlink w:anchor="ref-green_using_2014">
        <w:r>
          <w:rPr>
            <w:rStyle w:val="Hyperlink"/>
          </w:rPr>
          <w:t xml:space="preserve">2014b</w:t>
        </w:r>
      </w:hyperlink>
      <w:r>
        <w:t xml:space="preserve">)</w:t>
      </w:r>
      <w:r>
        <w:t xml:space="preserve"> </w:t>
      </w:r>
      <w:r>
        <w:t xml:space="preserve">texts (as well as searching around on the internet).</w:t>
      </w:r>
    </w:p>
    <w:p>
      <w:pPr>
        <w:numPr>
          <w:ilvl w:val="0"/>
          <w:numId w:val="1043"/>
        </w:numPr>
        <w:pStyle w:val="Compact"/>
      </w:pPr>
      <w:r>
        <w:t xml:space="preserve">Elliott, A. M., Alexander, S. C., Mescher, C. A., Mohan, D., &amp; Barnato, A. E. (2016). Differences in Physicians’ Verbal and Nonverbal Communication With Black and White Patients at the End of Life.</w:t>
      </w:r>
      <w:r>
        <w:t xml:space="preserve"> </w:t>
      </w:r>
      <w:r>
        <w:rPr>
          <w:iCs/>
          <w:i/>
        </w:rPr>
        <w:t xml:space="preserve">Journal of Pain and Symptom Management, 51</w:t>
      </w:r>
      <w:r>
        <w:t xml:space="preserve">(1), 1–8.</w:t>
      </w:r>
      <w:r>
        <w:t xml:space="preserve"> </w:t>
      </w:r>
      <w:hyperlink r:id="rId134">
        <w:r>
          <w:rPr>
            <w:rStyle w:val="Hyperlink"/>
          </w:rPr>
          <w:t xml:space="preserve">https://doi.org/10.1016/j.jpainsymman.2015.07.008</w:t>
        </w:r>
      </w:hyperlink>
    </w:p>
    <w:p>
      <w:pPr>
        <w:numPr>
          <w:ilvl w:val="1"/>
          <w:numId w:val="1045"/>
        </w:numPr>
        <w:pStyle w:val="Compact"/>
      </w:pPr>
      <w:r>
        <w:t xml:space="preserve">The source of our research vignette.</w:t>
      </w:r>
    </w:p>
    <w:bookmarkEnd w:id="135"/>
    <w:bookmarkStart w:id="136" w:name="packages"/>
    <w:p>
      <w:pPr>
        <w:pStyle w:val="Heading3"/>
      </w:pPr>
      <w:r>
        <w:rPr>
          <w:rStyle w:val="SectionNumber"/>
        </w:rPr>
        <w:t xml:space="preserve">4.1.4</w:t>
      </w:r>
      <w:r>
        <w:tab/>
      </w:r>
      <w:r>
        <w:t xml:space="preserve">Packages</w:t>
      </w:r>
    </w:p>
    <w:p>
      <w:pPr>
        <w:pStyle w:val="FirstParagraph"/>
      </w:pPr>
      <w:r>
        <w:t xml:space="preserve">The script below will (a) check to see if the following packages are installed on your computer and, if not (b) install them. Remove the hashtags for the code to work.</w:t>
      </w:r>
    </w:p>
    <w:p>
      <w:pPr>
        <w:pStyle w:val="SourceCode"/>
      </w:pPr>
      <w:r>
        <w:rPr>
          <w:rStyle w:val="CommentTok"/>
        </w:rPr>
        <w:t xml:space="preserve"># will install the package if not already installed</w:t>
      </w:r>
      <w:r>
        <w:br/>
      </w:r>
      <w:r>
        <w:rPr>
          <w:rStyle w:val="CommentTok"/>
        </w:rPr>
        <w:t xml:space="preserve"># if(!require(psych)){install.packages('psych')}</w:t>
      </w:r>
      <w:r>
        <w:br/>
      </w:r>
      <w:r>
        <w:rPr>
          <w:rStyle w:val="CommentTok"/>
        </w:rPr>
        <w:t xml:space="preserve"># if(!require(tidyverse)){install.packages('tidyverse')}</w:t>
      </w:r>
      <w:r>
        <w:br/>
      </w:r>
      <w:r>
        <w:rPr>
          <w:rStyle w:val="CommentTok"/>
        </w:rPr>
        <w:t xml:space="preserve"># if(!require(dplyr)){install.packages('dplyr')}</w:t>
      </w:r>
      <w:r>
        <w:br/>
      </w:r>
      <w:r>
        <w:rPr>
          <w:rStyle w:val="CommentTok"/>
        </w:rPr>
        <w:t xml:space="preserve"># if(!require(lsr)){install.packages('lsr')}</w:t>
      </w:r>
      <w:r>
        <w:br/>
      </w:r>
      <w:r>
        <w:rPr>
          <w:rStyle w:val="CommentTok"/>
        </w:rPr>
        <w:t xml:space="preserve"># if(!require(ggpubr)){install.packages('ggpubr')}</w:t>
      </w:r>
      <w:r>
        <w:br/>
      </w:r>
      <w:r>
        <w:rPr>
          <w:rStyle w:val="CommentTok"/>
        </w:rPr>
        <w:t xml:space="preserve"># if(!require(knitr)){install.packages('knitr')}</w:t>
      </w:r>
      <w:r>
        <w:br/>
      </w:r>
      <w:r>
        <w:rPr>
          <w:rStyle w:val="CommentTok"/>
        </w:rPr>
        <w:t xml:space="preserve"># if(!require(apaTables)){install.packages('apaTables')}</w:t>
      </w:r>
      <w:r>
        <w:br/>
      </w:r>
      <w:r>
        <w:rPr>
          <w:rStyle w:val="CommentTok"/>
        </w:rPr>
        <w:t xml:space="preserve"># if(!require(pwr)){install.packages('pwr')}</w:t>
      </w:r>
    </w:p>
    <w:bookmarkEnd w:id="136"/>
    <w:bookmarkEnd w:id="137"/>
    <w:bookmarkStart w:id="160" w:name="z-before-t"/>
    <w:p>
      <w:pPr>
        <w:pStyle w:val="Heading2"/>
      </w:pPr>
      <w:r>
        <w:rPr>
          <w:rStyle w:val="SectionNumber"/>
        </w:rPr>
        <w:t xml:space="preserve">4.2</w:t>
      </w:r>
      <w:r>
        <w:tab/>
      </w:r>
      <w:r>
        <w:rPr>
          <w:iCs/>
          <w:i/>
        </w:rPr>
        <w:t xml:space="preserve">z</w:t>
      </w:r>
      <w:r>
        <w:t xml:space="preserve"> </w:t>
      </w:r>
      <w:r>
        <w:t xml:space="preserve">before</w:t>
      </w:r>
      <w:r>
        <w:t xml:space="preserve"> </w:t>
      </w:r>
      <w:r>
        <w:rPr>
          <w:iCs/>
          <w:i/>
        </w:rPr>
        <w:t xml:space="preserve">t</w:t>
      </w:r>
    </w:p>
    <w:p>
      <w:pPr>
        <w:pStyle w:val="FirstParagraph"/>
      </w:pPr>
      <w:r>
        <w:rPr>
          <w:bCs/>
          <w:b/>
        </w:rPr>
        <w:t xml:space="preserve">Probability density functions</w:t>
      </w:r>
      <w:r>
        <w:t xml:space="preserve"> </w:t>
      </w:r>
      <w:r>
        <w:t xml:space="preserve">are mathematical formula that specifies idealized versions of known distributions. The equations that define these distributions allow us to calculate the probability of obtaining a given score. This is a powerful tool.</w:t>
      </w:r>
    </w:p>
    <w:p>
      <w:pPr>
        <w:pStyle w:val="BodyText"/>
      </w:pPr>
      <w:r>
        <w:t xml:space="preserve">As students progress through statistics, they become familiar with a variety of these distributions including the</w:t>
      </w:r>
      <w:r>
        <w:t xml:space="preserve"> </w:t>
      </w:r>
      <w:r>
        <w:rPr>
          <w:iCs/>
          <w:i/>
        </w:rPr>
        <w:t xml:space="preserve">t</w:t>
      </w:r>
      <w:r>
        <w:t xml:space="preserve">-distribution (commonly used in</w:t>
      </w:r>
      <w:r>
        <w:t xml:space="preserve"> </w:t>
      </w:r>
      <w:r>
        <w:rPr>
          <w:iCs/>
          <w:i/>
        </w:rPr>
        <w:t xml:space="preserve">t</w:t>
      </w:r>
      <w:r>
        <w:t xml:space="preserve">-tests),</w:t>
      </w:r>
      <w:r>
        <w:t xml:space="preserve"> </w:t>
      </w:r>
      <w:r>
        <w:rPr>
          <w:iCs/>
          <w:i/>
        </w:rPr>
        <w:t xml:space="preserve">F</w:t>
      </w:r>
      <w:r>
        <w:t xml:space="preserve">-distribution (commonly used in analysis of variance [ANOVA]), and Chi-square (</w:t>
      </w:r>
      <m:oMath>
        <m:sSup>
          <m:e>
            <m:r>
              <m:t>X</m:t>
            </m:r>
          </m:e>
          <m:sup>
            <m:r>
              <m:t>2</m:t>
            </m:r>
          </m:sup>
        </m:sSup>
      </m:oMath>
      <w:r>
        <w:t xml:space="preserve">) distributions (used in a variety of statistics, including structural equation modeling). The</w:t>
      </w:r>
      <w:r>
        <w:t xml:space="preserve"> </w:t>
      </w:r>
      <w:r>
        <w:rPr>
          <w:iCs/>
          <w:i/>
        </w:rPr>
        <w:t xml:space="preserve">z</w:t>
      </w:r>
      <w:r>
        <w:t xml:space="preserve"> </w:t>
      </w:r>
      <w:r>
        <w:t xml:space="preserve">distribution is the most well-known of these distributions.</w:t>
      </w:r>
    </w:p>
    <w:p>
      <w:pPr>
        <w:pStyle w:val="BodyText"/>
      </w:pPr>
      <w:r>
        <w:t xml:space="preserve">The</w:t>
      </w:r>
      <w:r>
        <w:t xml:space="preserve"> </w:t>
      </w:r>
      <w:r>
        <w:rPr>
          <w:iCs/>
          <w:i/>
        </w:rPr>
        <w:t xml:space="preserve">z</w:t>
      </w:r>
      <w:r>
        <w:t xml:space="preserve"> </w:t>
      </w:r>
      <w:r>
        <w:t xml:space="preserve">distribution is also known as the normal distribution, the bell curve, or the standard normal curve. Its mean is always 0.00 and its standard deviation is always 1.00. Regardless of what the actual mean and standard deviation are</w:t>
      </w:r>
    </w:p>
    <w:p>
      <w:pPr>
        <w:numPr>
          <w:ilvl w:val="0"/>
          <w:numId w:val="1046"/>
        </w:numPr>
        <w:pStyle w:val="Compact"/>
      </w:pPr>
      <w:r>
        <w:t xml:space="preserve">68.3% of the area falls within 1 standard deviation of the mean</w:t>
      </w:r>
    </w:p>
    <w:p>
      <w:pPr>
        <w:numPr>
          <w:ilvl w:val="0"/>
          <w:numId w:val="1046"/>
        </w:numPr>
        <w:pStyle w:val="Compact"/>
      </w:pPr>
      <w:r>
        <w:t xml:space="preserve">95.4% of the distribution falls within 2 standard deviations of the mean</w:t>
      </w:r>
    </w:p>
    <w:p>
      <w:pPr>
        <w:numPr>
          <w:ilvl w:val="0"/>
          <w:numId w:val="1046"/>
        </w:numPr>
        <w:pStyle w:val="Compact"/>
      </w:pPr>
      <w:r>
        <w:t xml:space="preserve">99.7% of the distribution falls within 3 standard deviations of the mean</w:t>
      </w:r>
    </w:p>
    <w:p>
      <w:pPr>
        <w:pStyle w:val="FirstParagraph"/>
      </w:pPr>
      <w:r>
        <w:drawing>
          <wp:inline>
            <wp:extent cx="4620126" cy="3696101"/>
            <wp:effectExtent b="0" l="0" r="0" t="0"/>
            <wp:docPr descr="" title="" id="139" name="Picture"/>
            <a:graphic>
              <a:graphicData uri="http://schemas.openxmlformats.org/drawingml/2006/picture">
                <pic:pic>
                  <pic:nvPicPr>
                    <pic:cNvPr descr="ReCenterPsychStats_files/figure-docx/unnamed-chunk-79-1.png" id="140" name="Picture"/>
                    <pic:cNvPicPr>
                      <a:picLocks noChangeArrowheads="1" noChangeAspect="1"/>
                    </pic:cNvPicPr>
                  </pic:nvPicPr>
                  <pic:blipFill>
                    <a:blip r:embed="rId138"/>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rPr>
          <w:iCs/>
          <w:i/>
        </w:rPr>
        <w:t xml:space="preserve">z</w:t>
      </w:r>
      <w:r>
        <w:t xml:space="preserve">-scores are transformations of raw scores, in standard deviation units. Using the following formula, so long as the mean and standard deviation are known, any set of continuously scaled scores can be transformed to a</w:t>
      </w:r>
      <w:r>
        <w:t xml:space="preserve"> </w:t>
      </w:r>
      <w:r>
        <w:rPr>
          <w:iCs/>
          <w:i/>
        </w:rPr>
        <w:t xml:space="preserve">z</w:t>
      </w:r>
      <w:r>
        <w:t xml:space="preserve">-scores equivalent:</w:t>
      </w:r>
    </w:p>
    <w:p>
      <w:pPr>
        <w:pStyle w:val="BodyText"/>
      </w:pPr>
      <m:oMathPara>
        <m:oMathParaPr>
          <m:jc m:val="center"/>
        </m:oMathParaPr>
        <m:oMath>
          <m:r>
            <m:t>z</m:t>
          </m:r>
          <m:r>
            <m:rPr>
              <m:sty m:val="p"/>
            </m:rPr>
            <m:t>=</m:t>
          </m:r>
          <m:f>
            <m:fPr>
              <m:type m:val="bar"/>
            </m:fPr>
            <m:num>
              <m:r>
                <m:t>X</m:t>
              </m:r>
              <m:r>
                <m:rPr>
                  <m:sty m:val="p"/>
                </m:rPr>
                <m:t>−</m:t>
              </m:r>
              <m:acc>
                <m:accPr>
                  <m:chr m:val="‾"/>
                </m:accPr>
                <m:e>
                  <m:r>
                    <m:t>X</m:t>
                  </m:r>
                </m:e>
              </m:acc>
            </m:num>
            <m:den>
              <m:r>
                <m:t>s</m:t>
              </m:r>
            </m:den>
          </m:f>
        </m:oMath>
      </m:oMathPara>
    </w:p>
    <w:p>
      <w:pPr>
        <w:pStyle w:val="FirstParagraph"/>
      </w:pPr>
      <w:r>
        <w:t xml:space="preserve">We can rearrange the formula to find what raw score corresponds with the</w:t>
      </w:r>
      <w:r>
        <w:t xml:space="preserve"> </w:t>
      </w:r>
      <w:r>
        <w:rPr>
          <w:iCs/>
          <w:i/>
        </w:rPr>
        <w:t xml:space="preserve">z</w:t>
      </w:r>
      <w:r>
        <w:t xml:space="preserve">-score.</w:t>
      </w:r>
    </w:p>
    <w:p>
      <w:pPr>
        <w:pStyle w:val="BodyText"/>
      </w:pPr>
      <m:oMathPara>
        <m:oMathParaPr>
          <m:jc m:val="center"/>
        </m:oMathParaPr>
        <m:oMath>
          <m:r>
            <m:t>X</m:t>
          </m:r>
          <m:r>
            <m:rPr>
              <m:sty m:val="p"/>
            </m:rPr>
            <m:t>=</m:t>
          </m:r>
          <m:acc>
            <m:accPr>
              <m:chr m:val="‾"/>
            </m:accPr>
            <m:e>
              <m:r>
                <m:t>X</m:t>
              </m:r>
            </m:e>
          </m:acc>
          <m:r>
            <m:rPr>
              <m:sty m:val="p"/>
            </m:rPr>
            <m:t>+</m:t>
          </m:r>
          <m:r>
            <m:t>z</m:t>
          </m:r>
          <m:d>
            <m:dPr>
              <m:begChr m:val="("/>
              <m:endChr m:val=")"/>
              <m:sepChr m:val=""/>
              <m:grow/>
            </m:dPr>
            <m:e>
              <m:r>
                <m:t>s</m:t>
              </m:r>
            </m:e>
          </m:d>
        </m:oMath>
      </m:oMathPara>
    </w:p>
    <w:p>
      <w:pPr>
        <w:pStyle w:val="FirstParagraph"/>
      </w:pPr>
      <w:r>
        <w:t xml:space="preserve">The properties of the</w:t>
      </w:r>
      <w:r>
        <w:t xml:space="preserve"> </w:t>
      </w:r>
      <w:r>
        <w:rPr>
          <w:iCs/>
          <w:i/>
        </w:rPr>
        <w:t xml:space="preserve">z</w:t>
      </w:r>
      <w:r>
        <w:t xml:space="preserve">-score and the standard normal curve allow us to make inferences about the data.</w:t>
      </w:r>
    </w:p>
    <w:bookmarkStart w:id="141" w:name="simulating-a-mini-research-vignette"/>
    <w:p>
      <w:pPr>
        <w:pStyle w:val="Heading3"/>
      </w:pPr>
      <w:r>
        <w:rPr>
          <w:rStyle w:val="SectionNumber"/>
        </w:rPr>
        <w:t xml:space="preserve">4.2.1</w:t>
      </w:r>
      <w:r>
        <w:tab/>
      </w:r>
      <w:r>
        <w:t xml:space="preserve">Simulating a Mini Research Vignette</w:t>
      </w:r>
    </w:p>
    <w:p>
      <w:pPr>
        <w:pStyle w:val="FirstParagraph"/>
      </w:pPr>
      <w:r>
        <w:t xml:space="preserve">Later in this larger section on</w:t>
      </w:r>
      <w:r>
        <w:t xml:space="preserve"> </w:t>
      </w:r>
      <w:r>
        <w:rPr>
          <w:iCs/>
          <w:i/>
        </w:rPr>
        <w:t xml:space="preserve">t</w:t>
      </w:r>
      <w:r>
        <w:t xml:space="preserve">-tests we introduce a research vignette that focuses on time physicians spend with patients. Because working with the</w:t>
      </w:r>
      <w:r>
        <w:t xml:space="preserve"> </w:t>
      </w:r>
      <w:r>
        <w:rPr>
          <w:iCs/>
          <w:i/>
        </w:rPr>
        <w:t xml:space="preserve">z</w:t>
      </w:r>
      <w:r>
        <w:t xml:space="preserve">-test requires a minimum sample size of 120 (and the research vignette has a sample size of 33), I will quickly create normally distributed sample of 200 with a mean of 10 minutes and a standard deviation of 2 minutes per patient. This will allow us to ask some important questions of the data.</w:t>
      </w:r>
    </w:p>
    <w:p>
      <w:pPr>
        <w:pStyle w:val="SourceCode"/>
      </w:pPr>
      <w:r>
        <w:rPr>
          <w:rStyle w:val="CommentTok"/>
        </w:rPr>
        <w:t xml:space="preserve"># https://r-charts.com/distribution/histogram-curves/</w:t>
      </w:r>
      <w:r>
        <w:br/>
      </w:r>
      <w:r>
        <w:rPr>
          <w:rStyle w:val="FunctionTok"/>
        </w:rPr>
        <w:t xml:space="preserve">set.seed</w:t>
      </w:r>
      <w:r>
        <w:rPr>
          <w:rStyle w:val="NormalTok"/>
        </w:rPr>
        <w:t xml:space="preserve">(</w:t>
      </w:r>
      <w:r>
        <w:rPr>
          <w:rStyle w:val="DecValTok"/>
        </w:rPr>
        <w:t xml:space="preserve">220821</w:t>
      </w:r>
      <w:r>
        <w:rPr>
          <w:rStyle w:val="NormalTok"/>
        </w:rPr>
        <w:t xml:space="preserve">)</w:t>
      </w:r>
      <w:r>
        <w:br/>
      </w:r>
      <w:r>
        <w:rPr>
          <w:rStyle w:val="NormalTok"/>
        </w:rPr>
        <w:t xml:space="preserve">PhysTime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minutes =</w:t>
      </w:r>
      <w:r>
        <w:rPr>
          <w:rStyle w:val="NormalTok"/>
        </w:rPr>
        <w:t xml:space="preserve"> </w:t>
      </w:r>
      <w:r>
        <w:rPr>
          <w:rStyle w:val="FunctionTok"/>
        </w:rPr>
        <w:t xml:space="preserve">rnorm</w:t>
      </w:r>
      <w:r>
        <w:rPr>
          <w:rStyle w:val="NormalTok"/>
        </w:rPr>
        <w:t xml:space="preserve">(</w:t>
      </w:r>
      <w:r>
        <w:rPr>
          <w:rStyle w:val="DecValTok"/>
        </w:rPr>
        <w:t xml:space="preserve">200</w:t>
      </w:r>
      <w:r>
        <w:rPr>
          <w:rStyle w:val="NormalTok"/>
        </w:rPr>
        <w:t xml:space="preserve">, </w:t>
      </w:r>
      <w:r>
        <w:rPr>
          <w:rStyle w:val="AttributeTok"/>
        </w:rPr>
        <w:t xml:space="preserve">mean =</w:t>
      </w:r>
      <w:r>
        <w:rPr>
          <w:rStyle w:val="NormalTok"/>
        </w:rPr>
        <w:t xml:space="preserve"> </w:t>
      </w:r>
      <w:r>
        <w:rPr>
          <w:rStyle w:val="DecValTok"/>
        </w:rPr>
        <w:t xml:space="preserve">10</w:t>
      </w:r>
      <w:r>
        <w:rPr>
          <w:rStyle w:val="NormalTok"/>
        </w:rPr>
        <w:t xml:space="preserve">, </w:t>
      </w:r>
      <w:r>
        <w:rPr>
          <w:rStyle w:val="AttributeTok"/>
        </w:rPr>
        <w:t xml:space="preserve">sd =</w:t>
      </w:r>
      <w:r>
        <w:rPr>
          <w:rStyle w:val="NormalTok"/>
        </w:rPr>
        <w:t xml:space="preserve"> </w:t>
      </w:r>
      <w:r>
        <w:rPr>
          <w:rStyle w:val="DecValTok"/>
        </w:rPr>
        <w:t xml:space="preserve">2</w:t>
      </w:r>
      <w:r>
        <w:rPr>
          <w:rStyle w:val="NormalTok"/>
        </w:rPr>
        <w:t xml:space="preserve">))</w:t>
      </w:r>
    </w:p>
    <w:p>
      <w:pPr>
        <w:pStyle w:val="FirstParagraph"/>
      </w:pPr>
      <w:r>
        <w:t xml:space="preserve">Using the</w:t>
      </w:r>
      <w:r>
        <w:t xml:space="preserve"> </w:t>
      </w:r>
      <w:r>
        <w:rPr>
          <w:iCs/>
          <w:i/>
        </w:rPr>
        <w:t xml:space="preserve">describe()</w:t>
      </w:r>
      <w:r>
        <w:t xml:space="preserve"> </w:t>
      </w:r>
      <w:r>
        <w:t xml:space="preserve">function from the</w:t>
      </w:r>
      <w:r>
        <w:t xml:space="preserve"> </w:t>
      </w:r>
      <w:r>
        <w:rPr>
          <w:iCs/>
          <w:i/>
        </w:rPr>
        <w:t xml:space="preserve">psych</w:t>
      </w:r>
      <w:r>
        <w:t xml:space="preserve"> </w:t>
      </w:r>
      <w:r>
        <w:t xml:space="preserve">package, we can see the resulting descriptive statistics.</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(PhysTime</w:t>
      </w:r>
      <w:r>
        <w:rPr>
          <w:rStyle w:val="SpecialCharTok"/>
        </w:rPr>
        <w:t xml:space="preserve">$</w:t>
      </w:r>
      <w:r>
        <w:rPr>
          <w:rStyle w:val="NormalTok"/>
        </w:rPr>
        <w:t xml:space="preserve">minutes)</w:t>
      </w:r>
    </w:p>
    <w:p>
      <w:pPr>
        <w:pStyle w:val="SourceCode"/>
      </w:pPr>
      <w:r>
        <w:rPr>
          <w:rStyle w:val="VerbatimChar"/>
        </w:rPr>
        <w:t xml:space="preserve">   vars   n mean sd median trimmed mad  min   max range skew kurtosis   se</w:t>
      </w:r>
      <w:r>
        <w:br/>
      </w:r>
      <w:r>
        <w:rPr>
          <w:rStyle w:val="VerbatimChar"/>
        </w:rPr>
        <w:t xml:space="preserve">X1    1 200  9.9  2   9.98    9.93   2 3.68 15.15 11.47 -0.2     0.03 0.14</w:t>
      </w:r>
    </w:p>
    <w:p>
      <w:pPr>
        <w:pStyle w:val="FirstParagraph"/>
      </w:pPr>
      <w:r>
        <w:t xml:space="preserve">Specifically, in this sample size of 200, our mean is 9.9 with a standard deviation of 2.0.</w:t>
      </w:r>
    </w:p>
    <w:bookmarkEnd w:id="141"/>
    <w:bookmarkStart w:id="142" w:name="raw-scores-z-scores-and-proportions"/>
    <w:p>
      <w:pPr>
        <w:pStyle w:val="Heading3"/>
      </w:pPr>
      <w:r>
        <w:rPr>
          <w:rStyle w:val="SectionNumber"/>
        </w:rPr>
        <w:t xml:space="preserve">4.2.2</w:t>
      </w:r>
      <w:r>
        <w:tab/>
      </w:r>
      <w:r>
        <w:t xml:space="preserve">Raw Scores,</w:t>
      </w:r>
      <w:r>
        <w:t xml:space="preserve"> </w:t>
      </w:r>
      <w:r>
        <w:rPr>
          <w:iCs/>
          <w:i/>
        </w:rPr>
        <w:t xml:space="preserve">z</w:t>
      </w:r>
      <w:r>
        <w:t xml:space="preserve">-scores, and Proportions</w:t>
      </w:r>
    </w:p>
    <w:p>
      <w:pPr>
        <w:pStyle w:val="FirstParagraph"/>
      </w:pPr>
      <w:r>
        <w:t xml:space="preserve">With data in hand, let’s ask,</w:t>
      </w:r>
      <w:r>
        <w:t xml:space="preserve"> </w:t>
      </w:r>
      <w:r>
        <w:t xml:space="preserve">“</w:t>
      </w:r>
      <w:r>
        <w:t xml:space="preserve">What is the range of time that physicians spend with patients that fall within 1 standard deviation of the mean?</w:t>
      </w:r>
      <w:r>
        <w:t xml:space="preserve">”</w:t>
      </w:r>
      <w:r>
        <w:t xml:space="preserve"> </w:t>
      </w:r>
      <w:r>
        <w:t xml:space="preserve">We would answer this question by applying the raw score formula (</w:t>
      </w:r>
      <m:oMath>
        <m:r>
          <m:t>X</m:t>
        </m:r>
        <m:r>
          <m:rPr>
            <m:sty m:val="p"/>
          </m:rPr>
          <m:t>=</m:t>
        </m:r>
        <m:acc>
          <m:accPr>
            <m:chr m:val="‾"/>
          </m:accPr>
          <m:e>
            <m:r>
              <m:t>X</m:t>
            </m:r>
          </m:e>
        </m:acc>
        <m:r>
          <m:rPr>
            <m:sty m:val="p"/>
          </m:rPr>
          <m:t>+</m:t>
        </m:r>
        <m:r>
          <m:t>z</m:t>
        </m:r>
        <m:d>
          <m:dPr>
            <m:begChr m:val="("/>
            <m:endChr m:val=")"/>
            <m:sepChr m:val=""/>
            <m:grow/>
          </m:dPr>
          <m:e>
            <m:r>
              <m:t>s</m:t>
            </m:r>
          </m:e>
        </m:d>
      </m:oMath>
      <w:r>
        <w:t xml:space="preserve">) to +1 and -1 standard deviation.</w:t>
      </w:r>
    </w:p>
    <w:p>
      <w:pPr>
        <w:pStyle w:val="SourceCode"/>
      </w:pPr>
      <w:r>
        <w:rPr>
          <w:rStyle w:val="FloatTok"/>
        </w:rPr>
        <w:t xml:space="preserve">9.9</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[1] 7.9</w:t>
      </w:r>
    </w:p>
    <w:p>
      <w:pPr>
        <w:pStyle w:val="SourceCode"/>
      </w:pPr>
      <w:r>
        <w:rPr>
          <w:rStyle w:val="FloatTok"/>
        </w:rPr>
        <w:t xml:space="preserve">9.9</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[1] 11.9</w:t>
      </w:r>
    </w:p>
    <w:p>
      <w:pPr>
        <w:pStyle w:val="FirstParagraph"/>
      </w:pPr>
      <w:r>
        <w:t xml:space="preserve">Because</w:t>
      </w:r>
      <w:r>
        <w:t xml:space="preserve"> </w:t>
      </w:r>
      <m:oMath>
        <m:r>
          <m:rPr>
            <m:sty m:val="p"/>
          </m:rPr>
          <m:t>±</m:t>
        </m:r>
        <m:r>
          <m:t>1</m:t>
        </m:r>
        <m:r>
          <m:t>S</m:t>
        </m:r>
        <m:r>
          <m:t>D</m:t>
        </m:r>
      </m:oMath>
      <w:r>
        <w:t xml:space="preserve"> </w:t>
      </w:r>
      <w:r>
        <w:t xml:space="preserve">covers 68% of the distribution, we now know that 68% of patients have physician visits that are between 7.9 and 11.9 minutes long.</w:t>
      </w:r>
    </w:p>
    <w:p>
      <w:pPr>
        <w:pStyle w:val="BodyText"/>
      </w:pPr>
      <w:r>
        <w:t xml:space="preserve">What about</w:t>
      </w:r>
      <w:r>
        <w:t xml:space="preserve"> </w:t>
      </w:r>
      <m:oMath>
        <m:r>
          <m:rPr>
            <m:sty m:val="p"/>
          </m:rPr>
          <m:t>±</m:t>
        </m:r>
        <m:r>
          <m:t>2</m:t>
        </m:r>
        <m:r>
          <m:t>S</m:t>
        </m:r>
        <m:r>
          <m:t>D</m:t>
        </m:r>
        <m:r>
          <m:t>s</m:t>
        </m:r>
      </m:oMath>
      <w:r>
        <w:t xml:space="preserve">? Similarly, we would apply the raw score formula, using 2 for the standard deviation.</w:t>
      </w:r>
    </w:p>
    <w:p>
      <w:pPr>
        <w:pStyle w:val="SourceCode"/>
      </w:pPr>
      <w:r>
        <w:rPr>
          <w:rStyle w:val="FloatTok"/>
        </w:rPr>
        <w:t xml:space="preserve">9.9</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[1] 5.9</w:t>
      </w:r>
    </w:p>
    <w:p>
      <w:pPr>
        <w:pStyle w:val="SourceCode"/>
      </w:pPr>
      <w:r>
        <w:rPr>
          <w:rStyle w:val="FloatTok"/>
        </w:rPr>
        <w:t xml:space="preserve">9.9</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[1] 13.9</w:t>
      </w:r>
    </w:p>
    <w:p>
      <w:pPr>
        <w:pStyle w:val="FirstParagraph"/>
      </w:pPr>
      <w:r>
        <w:t xml:space="preserve">Two standard deviations around the mean captures 94.5% of patients; patients in this range receive between visits that range between 5.9 and 13.9 minutes.</w:t>
      </w:r>
    </w:p>
    <w:p>
      <w:pPr>
        <w:pStyle w:val="BodyText"/>
      </w:pPr>
      <w:r>
        <w:t xml:space="preserve">And what about</w:t>
      </w:r>
      <w:r>
        <w:t xml:space="preserve"> </w:t>
      </w:r>
      <m:oMath>
        <m:r>
          <m:rPr>
            <m:sty m:val="p"/>
          </m:rPr>
          <m:t>±</m:t>
        </m:r>
        <m:r>
          <m:t>3</m:t>
        </m:r>
        <m:r>
          <m:t>S</m:t>
        </m:r>
        <m:r>
          <m:t>D</m:t>
        </m:r>
        <m:r>
          <m:t>s</m:t>
        </m:r>
      </m:oMath>
      <w:r>
        <w:t xml:space="preserve">? This time we use 3 to represent the standard deviation.</w:t>
      </w:r>
    </w:p>
    <w:p>
      <w:pPr>
        <w:pStyle w:val="SourceCode"/>
      </w:pPr>
      <w:r>
        <w:rPr>
          <w:rStyle w:val="FloatTok"/>
        </w:rPr>
        <w:t xml:space="preserve">9.9</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[1] 3.9</w:t>
      </w:r>
    </w:p>
    <w:p>
      <w:pPr>
        <w:pStyle w:val="SourceCode"/>
      </w:pPr>
      <w:r>
        <w:rPr>
          <w:rStyle w:val="FloatTok"/>
        </w:rPr>
        <w:t xml:space="preserve">9.9</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[1] 15.9</w:t>
      </w:r>
    </w:p>
    <w:p>
      <w:pPr>
        <w:pStyle w:val="FirstParagraph"/>
      </w:pPr>
      <w:r>
        <w:t xml:space="preserve">Three standard deviations around the mean captures 99.7% of patients; patients in this range receive between visits that range between 3.9 and 15.9 minutes.</w:t>
      </w:r>
    </w:p>
    <w:bookmarkEnd w:id="142"/>
    <w:bookmarkStart w:id="153" w:name="determining-probabilities"/>
    <w:p>
      <w:pPr>
        <w:pStyle w:val="Heading3"/>
      </w:pPr>
      <w:r>
        <w:rPr>
          <w:rStyle w:val="SectionNumber"/>
        </w:rPr>
        <w:t xml:space="preserve">4.2.3</w:t>
      </w:r>
      <w:r>
        <w:tab/>
      </w:r>
      <w:r>
        <w:t xml:space="preserve">Determining Probabilities</w:t>
      </w:r>
    </w:p>
    <w:p>
      <w:pPr>
        <w:pStyle w:val="FirstParagraph"/>
      </w:pPr>
      <w:r>
        <w:t xml:space="preserve">We can also ask questions of</w:t>
      </w:r>
      <w:r>
        <w:t xml:space="preserve"> </w:t>
      </w:r>
      <w:r>
        <w:rPr>
          <w:bCs/>
          <w:b/>
        </w:rPr>
        <w:t xml:space="preserve">probability</w:t>
      </w:r>
      <w:r>
        <w:t xml:space="preserve">. For example, what is the probability that a physician spends at least 9.9 minutes with a patient? To answer this question we first calculate the</w:t>
      </w:r>
      <w:r>
        <w:t xml:space="preserve"> </w:t>
      </w:r>
      <w:r>
        <w:rPr>
          <w:iCs/>
          <w:i/>
        </w:rPr>
        <w:t xml:space="preserve">z</w:t>
      </w:r>
      <w:r>
        <w:t xml:space="preserve">-score associated with 9.9 minutes.</w:t>
      </w:r>
    </w:p>
    <w:p>
      <w:pPr>
        <w:pStyle w:val="BodyText"/>
      </w:pPr>
      <m:oMathPara>
        <m:oMathParaPr>
          <m:jc m:val="center"/>
        </m:oMathParaPr>
        <m:oMath>
          <m:r>
            <m:t>z</m:t>
          </m:r>
          <m:r>
            <m:rPr>
              <m:sty m:val="p"/>
            </m:rPr>
            <m:t>=</m:t>
          </m:r>
          <m:f>
            <m:fPr>
              <m:type m:val="bar"/>
            </m:fPr>
            <m:num>
              <m:r>
                <m:t>X</m:t>
              </m:r>
              <m:r>
                <m:rPr>
                  <m:sty m:val="p"/>
                </m:rPr>
                <m:t>−</m:t>
              </m:r>
              <m:acc>
                <m:accPr>
                  <m:chr m:val="‾"/>
                </m:accPr>
                <m:e>
                  <m:r>
                    <m:t>X</m:t>
                  </m:r>
                </m:e>
              </m:acc>
            </m:num>
            <m:den>
              <m:r>
                <m:t>s</m:t>
              </m:r>
            </m:den>
          </m:f>
        </m:oMath>
      </m:oMathPara>
    </w:p>
    <w:p>
      <w:pPr>
        <w:pStyle w:val="SourceCode"/>
      </w:pPr>
      <w:r>
        <w:rPr>
          <w:rStyle w:val="NormalTok"/>
        </w:rPr>
        <w:t xml:space="preserve">(</w:t>
      </w:r>
      <w:r>
        <w:rPr>
          <w:rStyle w:val="FloatTok"/>
        </w:rPr>
        <w:t xml:space="preserve">9.9</w:t>
      </w:r>
      <w:r>
        <w:rPr>
          <w:rStyle w:val="NormalTok"/>
        </w:rPr>
        <w:t xml:space="preserve"> </w:t>
      </w:r>
      <w:r>
        <w:rPr>
          <w:rStyle w:val="SpecialCharTok"/>
        </w:rPr>
        <w:t xml:space="preserve">-</w:t>
      </w:r>
      <w:r>
        <w:rPr>
          <w:rStyle w:val="NormalTok"/>
        </w:rPr>
        <w:t xml:space="preserve"> </w:t>
      </w:r>
      <w:r>
        <w:rPr>
          <w:rStyle w:val="FloatTok"/>
        </w:rPr>
        <w:t xml:space="preserve">9.9</w:t>
      </w:r>
      <w:r>
        <w:rPr>
          <w:rStyle w:val="NormalTok"/>
        </w:rPr>
        <w:t xml:space="preserve">)</w:t>
      </w:r>
      <w:r>
        <w:rPr>
          <w:rStyle w:val="SpecialCharTok"/>
        </w:rPr>
        <w:t xml:space="preserve">/</w:t>
      </w:r>
      <w:r>
        <w:rPr>
          <w:rStyle w:val="DecValTok"/>
        </w:rPr>
        <w:t xml:space="preserve">2</w:t>
      </w:r>
      <w:r>
        <w:rPr>
          <w:rStyle w:val="NormalTok"/>
        </w:rPr>
        <w:t xml:space="preserve">  </w:t>
      </w:r>
      <w:r>
        <w:rPr>
          <w:rStyle w:val="CommentTok"/>
        </w:rPr>
        <w:t xml:space="preserve">#for 9.9 minutes</w:t>
      </w:r>
    </w:p>
    <w:p>
      <w:pPr>
        <w:pStyle w:val="SourceCode"/>
      </w:pPr>
      <w:r>
        <w:rPr>
          <w:rStyle w:val="VerbatimChar"/>
        </w:rPr>
        <w:t xml:space="preserve">[1] 0</w:t>
      </w:r>
    </w:p>
    <w:p>
      <w:pPr>
        <w:pStyle w:val="FirstParagraph"/>
      </w:pPr>
      <w:r>
        <w:t xml:space="preserve">We learn that 9.9 minutes (the mean of the distribution of raw scores) corresponds with 0 (the mean of the distribution of</w:t>
      </w:r>
      <w:r>
        <w:t xml:space="preserve"> </w:t>
      </w:r>
      <w:r>
        <w:rPr>
          <w:iCs/>
          <w:i/>
        </w:rPr>
        <w:t xml:space="preserve">z</w:t>
      </w:r>
      <w:r>
        <w:t xml:space="preserve">-scores).</w:t>
      </w:r>
    </w:p>
    <w:p>
      <w:pPr>
        <w:pStyle w:val="BodyText"/>
      </w:pPr>
      <w:r>
        <w:t xml:space="preserve">Next, we examine a</w:t>
      </w:r>
      <w:r>
        <w:t xml:space="preserve"> </w:t>
      </w:r>
      <w:hyperlink r:id="rId143">
        <w:r>
          <w:rPr>
            <w:rStyle w:val="Hyperlink"/>
          </w:rPr>
          <w:t xml:space="preserve">table of critical</w:t>
        </w:r>
        <w:r>
          <w:rPr>
            <w:rStyle w:val="Hyperlink"/>
          </w:rPr>
          <w:t xml:space="preserve"> </w:t>
        </w:r>
        <w:r>
          <w:rPr>
            <w:rStyle w:val="Hyperlink"/>
            <w:iCs/>
            <w:i/>
          </w:rPr>
          <w:t xml:space="preserve">z</w:t>
        </w:r>
        <w:r>
          <w:rPr>
            <w:rStyle w:val="Hyperlink"/>
          </w:rPr>
          <w:t xml:space="preserve"> </w:t>
        </w:r>
        <w:r>
          <w:rPr>
            <w:rStyle w:val="Hyperlink"/>
          </w:rPr>
          <w:t xml:space="preserve">values</w:t>
        </w:r>
      </w:hyperlink>
      <w:r>
        <w:t xml:space="preserve"> </w:t>
      </w:r>
      <w:r>
        <w:t xml:space="preserve">where we see that a score of 0.0 corresponds to an area (probability) of .50. The directionality of our table is such that fewer minutes spent with patients are represented on the left (the shaded portion) and more minutes spent with patients are represented on the right (the unshaded portion). Our question asks, what is the probability that a physician spends</w:t>
      </w:r>
      <w:r>
        <w:t xml:space="preserve"> </w:t>
      </w:r>
      <w:r>
        <w:rPr>
          <w:iCs/>
          <w:i/>
        </w:rPr>
        <w:t xml:space="preserve">at least</w:t>
      </w:r>
      <w:r>
        <w:t xml:space="preserve"> </w:t>
      </w:r>
      <w:r>
        <w:t xml:space="preserve">9.9 minutes with a patient (i.e., 9.9 or more minutes) means that we should use the area on the right. Thus, the probability that a physician spends</w:t>
      </w:r>
      <w:r>
        <w:t xml:space="preserve"> </w:t>
      </w:r>
      <w:r>
        <w:rPr>
          <w:iCs/>
          <w:i/>
        </w:rPr>
        <w:t xml:space="preserve">at least</w:t>
      </w:r>
      <w:r>
        <w:t xml:space="preserve"> </w:t>
      </w:r>
      <w:r>
        <w:t xml:space="preserve">9.9 minutes with a patient is 50%. In this case it is also true that the probability that a physician spends 9.9 minutes or less is also 50%. This 50/50 result helps make the point that the area under the curve is equal to 1.0.</w:t>
      </w:r>
    </w:p>
    <w:p>
      <w:pPr>
        <w:pStyle w:val="BodyText"/>
      </w:pPr>
      <w:r>
        <w:drawing>
          <wp:inline>
            <wp:extent cx="4620126" cy="3696101"/>
            <wp:effectExtent b="0" l="0" r="0" t="0"/>
            <wp:docPr descr="" title="" id="145" name="Picture"/>
            <a:graphic>
              <a:graphicData uri="http://schemas.openxmlformats.org/drawingml/2006/picture">
                <pic:pic>
                  <pic:nvPicPr>
                    <pic:cNvPr descr="ReCenterPsychStats_files/figure-docx/unnamed-chunk-86-1.png" id="146" name="Picture"/>
                    <pic:cNvPicPr>
                      <a:picLocks noChangeArrowheads="1" noChangeAspect="1"/>
                    </pic:cNvPicPr>
                  </pic:nvPicPr>
                  <pic:blipFill>
                    <a:blip r:embed="rId144"/>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We can also obtain the probability value with the</w:t>
      </w:r>
      <w:r>
        <w:t xml:space="preserve"> </w:t>
      </w:r>
      <w:r>
        <w:rPr>
          <w:iCs/>
          <w:i/>
        </w:rPr>
        <w:t xml:space="preserve">pnorm()</w:t>
      </w:r>
      <w:r>
        <w:t xml:space="preserve"> </w:t>
      </w:r>
      <w:r>
        <w:t xml:space="preserve">function. We enter the score, the mean, and the standard deviation. As shown below, we can enter them in</w:t>
      </w:r>
      <w:r>
        <w:t xml:space="preserve"> </w:t>
      </w:r>
      <w:r>
        <w:rPr>
          <w:iCs/>
          <w:i/>
        </w:rPr>
        <w:t xml:space="preserve">z</w:t>
      </w:r>
      <w:r>
        <w:t xml:space="preserve"> </w:t>
      </w:r>
      <w:r>
        <w:t xml:space="preserve">score formula or from the raw scores.</w:t>
      </w:r>
    </w:p>
    <w:p>
      <w:pPr>
        <w:pStyle w:val="SourceCode"/>
      </w:pPr>
      <w:r>
        <w:rPr>
          <w:rStyle w:val="FunctionTok"/>
        </w:rPr>
        <w:t xml:space="preserve">pnorm</w:t>
      </w:r>
      <w:r>
        <w:rPr>
          <w:rStyle w:val="NormalTok"/>
        </w:rPr>
        <w:t xml:space="preserve">(</w:t>
      </w:r>
      <w:r>
        <w:rPr>
          <w:rStyle w:val="DecValTok"/>
        </w:rPr>
        <w:t xml:space="preserve">0</w:t>
      </w:r>
      <w:r>
        <w:rPr>
          <w:rStyle w:val="NormalTok"/>
        </w:rPr>
        <w:t xml:space="preserve">, </w:t>
      </w:r>
      <w:r>
        <w:rPr>
          <w:rStyle w:val="AttributeTok"/>
        </w:rPr>
        <w:t xml:space="preserve">mean =</w:t>
      </w:r>
      <w:r>
        <w:rPr>
          <w:rStyle w:val="NormalTok"/>
        </w:rPr>
        <w:t xml:space="preserve"> </w:t>
      </w:r>
      <w:r>
        <w:rPr>
          <w:rStyle w:val="DecValTok"/>
        </w:rPr>
        <w:t xml:space="preserve">0</w:t>
      </w:r>
      <w:r>
        <w:rPr>
          <w:rStyle w:val="NormalTok"/>
        </w:rPr>
        <w:t xml:space="preserve">, </w:t>
      </w:r>
      <w:r>
        <w:rPr>
          <w:rStyle w:val="AttributeTok"/>
        </w:rPr>
        <w:t xml:space="preserve">sd =</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[1] 0.5</w:t>
      </w:r>
    </w:p>
    <w:p>
      <w:pPr>
        <w:pStyle w:val="SourceCode"/>
      </w:pPr>
      <w:r>
        <w:rPr>
          <w:rStyle w:val="FunctionTok"/>
        </w:rPr>
        <w:t xml:space="preserve">pnorm</w:t>
      </w:r>
      <w:r>
        <w:rPr>
          <w:rStyle w:val="NormalTok"/>
        </w:rPr>
        <w:t xml:space="preserve">(</w:t>
      </w:r>
      <w:r>
        <w:rPr>
          <w:rStyle w:val="FloatTok"/>
        </w:rPr>
        <w:t xml:space="preserve">9.9</w:t>
      </w:r>
      <w:r>
        <w:rPr>
          <w:rStyle w:val="NormalTok"/>
        </w:rPr>
        <w:t xml:space="preserve">, </w:t>
      </w:r>
      <w:r>
        <w:rPr>
          <w:rStyle w:val="AttributeTok"/>
        </w:rPr>
        <w:t xml:space="preserve">mean =</w:t>
      </w:r>
      <w:r>
        <w:rPr>
          <w:rStyle w:val="NormalTok"/>
        </w:rPr>
        <w:t xml:space="preserve"> </w:t>
      </w:r>
      <w:r>
        <w:rPr>
          <w:rStyle w:val="FloatTok"/>
        </w:rPr>
        <w:t xml:space="preserve">9.9</w:t>
      </w:r>
      <w:r>
        <w:rPr>
          <w:rStyle w:val="NormalTok"/>
        </w:rPr>
        <w:t xml:space="preserve">, </w:t>
      </w:r>
      <w:r>
        <w:rPr>
          <w:rStyle w:val="AttributeTok"/>
        </w:rPr>
        <w:t xml:space="preserve">sd =</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[1] 0.5</w:t>
      </w:r>
    </w:p>
    <w:p>
      <w:pPr>
        <w:pStyle w:val="FirstParagraph"/>
      </w:pPr>
      <w:r>
        <w:t xml:space="preserve">Next, let’s ask a question that requires careful inspection of the asymmetry of the curve. What is the probability that a physician spends less than 5 minutes with a patient? First, we calculate the corresponding</w:t>
      </w:r>
      <w:r>
        <w:t xml:space="preserve"> </w:t>
      </w:r>
      <w:r>
        <w:rPr>
          <w:iCs/>
          <w:i/>
        </w:rPr>
        <w:t xml:space="preserve">z</w:t>
      </w:r>
      <w:r>
        <w:t xml:space="preserve">-score:</w:t>
      </w:r>
    </w:p>
    <w:p>
      <w:pPr>
        <w:pStyle w:val="SourceCode"/>
      </w:pPr>
      <w:r>
        <w:rPr>
          <w:rStyle w:val="CommentTok"/>
        </w:rPr>
        <w:t xml:space="preserve"># calculating the z-score</w:t>
      </w:r>
      <w:r>
        <w:br/>
      </w:r>
      <w:r>
        <w:rPr>
          <w:rStyle w:val="NormalTok"/>
        </w:rPr>
        <w:t xml:space="preserve">(</w:t>
      </w:r>
      <w:r>
        <w:rPr>
          <w:rStyle w:val="DecValTok"/>
        </w:rPr>
        <w:t xml:space="preserve">5</w:t>
      </w:r>
      <w:r>
        <w:rPr>
          <w:rStyle w:val="NormalTok"/>
        </w:rPr>
        <w:t xml:space="preserve"> </w:t>
      </w:r>
      <w:r>
        <w:rPr>
          <w:rStyle w:val="SpecialCharTok"/>
        </w:rPr>
        <w:t xml:space="preserve">-</w:t>
      </w:r>
      <w:r>
        <w:rPr>
          <w:rStyle w:val="NormalTok"/>
        </w:rPr>
        <w:t xml:space="preserve"> </w:t>
      </w:r>
      <w:r>
        <w:rPr>
          <w:rStyle w:val="FloatTok"/>
        </w:rPr>
        <w:t xml:space="preserve">9.9</w:t>
      </w:r>
      <w:r>
        <w:rPr>
          <w:rStyle w:val="NormalTok"/>
        </w:rPr>
        <w:t xml:space="preserve">)</w:t>
      </w:r>
      <w:r>
        <w:rPr>
          <w:rStyle w:val="SpecialCharTok"/>
        </w:rPr>
        <w:t xml:space="preserve">/</w:t>
      </w:r>
      <w:r>
        <w:rPr>
          <w:rStyle w:val="DecValTok"/>
        </w:rPr>
        <w:t xml:space="preserve">2</w:t>
      </w:r>
      <w:r>
        <w:rPr>
          <w:rStyle w:val="NormalTok"/>
        </w:rPr>
        <w:t xml:space="preserve">  </w:t>
      </w:r>
      <w:r>
        <w:rPr>
          <w:rStyle w:val="CommentTok"/>
        </w:rPr>
        <w:t xml:space="preserve">#for 5 minutes</w:t>
      </w:r>
    </w:p>
    <w:p>
      <w:pPr>
        <w:pStyle w:val="SourceCode"/>
      </w:pPr>
      <w:r>
        <w:rPr>
          <w:rStyle w:val="VerbatimChar"/>
        </w:rPr>
        <w:t xml:space="preserve">[1] -2.45</w:t>
      </w:r>
    </w:p>
    <w:p>
      <w:pPr>
        <w:pStyle w:val="FirstParagraph"/>
      </w:pPr>
      <w:r>
        <w:t xml:space="preserve">Second we locate the corresponding area under the normal curve. Examining the table of critical</w:t>
      </w:r>
      <w:r>
        <w:t xml:space="preserve"> </w:t>
      </w:r>
      <w:r>
        <w:rPr>
          <w:iCs/>
          <w:i/>
        </w:rPr>
        <w:t xml:space="preserve">z</w:t>
      </w:r>
      <w:r>
        <w:t xml:space="preserve">-values we see that a</w:t>
      </w:r>
      <w:r>
        <w:t xml:space="preserve"> </w:t>
      </w:r>
      <w:r>
        <w:rPr>
          <w:iCs/>
          <w:i/>
        </w:rPr>
        <w:t xml:space="preserve">z</w:t>
      </w:r>
      <w:r>
        <w:t xml:space="preserve">-score of -2.45 corresponds with an area of 0.0071. We can check this with the</w:t>
      </w:r>
      <w:r>
        <w:t xml:space="preserve"> </w:t>
      </w:r>
      <w:r>
        <w:rPr>
          <w:iCs/>
          <w:i/>
        </w:rPr>
        <w:t xml:space="preserve">pnorm()</w:t>
      </w:r>
      <w:r>
        <w:t xml:space="preserve"> </w:t>
      </w:r>
      <w:r>
        <w:t xml:space="preserve">function:</w:t>
      </w:r>
    </w:p>
    <w:p>
      <w:pPr>
        <w:pStyle w:val="SourceCode"/>
      </w:pPr>
      <w:r>
        <w:rPr>
          <w:rStyle w:val="FunctionTok"/>
        </w:rPr>
        <w:t xml:space="preserve">pnorm</w:t>
      </w:r>
      <w:r>
        <w:rPr>
          <w:rStyle w:val="NormalTok"/>
        </w:rPr>
        <w:t xml:space="preserve">(</w:t>
      </w:r>
      <w:r>
        <w:rPr>
          <w:rStyle w:val="SpecialCharTok"/>
        </w:rPr>
        <w:t xml:space="preserve">-</w:t>
      </w:r>
      <w:r>
        <w:rPr>
          <w:rStyle w:val="FloatTok"/>
        </w:rPr>
        <w:t xml:space="preserve">2.45</w:t>
      </w:r>
      <w:r>
        <w:rPr>
          <w:rStyle w:val="NormalTok"/>
        </w:rPr>
        <w:t xml:space="preserve">, </w:t>
      </w:r>
      <w:r>
        <w:rPr>
          <w:rStyle w:val="AttributeTok"/>
        </w:rPr>
        <w:t xml:space="preserve">mean =</w:t>
      </w:r>
      <w:r>
        <w:rPr>
          <w:rStyle w:val="NormalTok"/>
        </w:rPr>
        <w:t xml:space="preserve"> </w:t>
      </w:r>
      <w:r>
        <w:rPr>
          <w:rStyle w:val="DecValTok"/>
        </w:rPr>
        <w:t xml:space="preserve">0</w:t>
      </w:r>
      <w:r>
        <w:rPr>
          <w:rStyle w:val="NormalTok"/>
        </w:rPr>
        <w:t xml:space="preserve">, </w:t>
      </w:r>
      <w:r>
        <w:rPr>
          <w:rStyle w:val="AttributeTok"/>
        </w:rPr>
        <w:t xml:space="preserve">sd =</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[1] 0.007142811</w:t>
      </w:r>
    </w:p>
    <w:p>
      <w:pPr>
        <w:pStyle w:val="SourceCode"/>
      </w:pPr>
      <w:r>
        <w:rPr>
          <w:rStyle w:val="FunctionTok"/>
        </w:rPr>
        <w:t xml:space="preserve">pnorm</w:t>
      </w:r>
      <w:r>
        <w:rPr>
          <w:rStyle w:val="NormalTok"/>
        </w:rPr>
        <w:t xml:space="preserve">(</w:t>
      </w:r>
      <w:r>
        <w:rPr>
          <w:rStyle w:val="DecValTok"/>
        </w:rPr>
        <w:t xml:space="preserve">5</w:t>
      </w:r>
      <w:r>
        <w:rPr>
          <w:rStyle w:val="NormalTok"/>
        </w:rPr>
        <w:t xml:space="preserve">, </w:t>
      </w:r>
      <w:r>
        <w:rPr>
          <w:rStyle w:val="AttributeTok"/>
        </w:rPr>
        <w:t xml:space="preserve">mean =</w:t>
      </w:r>
      <w:r>
        <w:rPr>
          <w:rStyle w:val="NormalTok"/>
        </w:rPr>
        <w:t xml:space="preserve"> </w:t>
      </w:r>
      <w:r>
        <w:rPr>
          <w:rStyle w:val="FloatTok"/>
        </w:rPr>
        <w:t xml:space="preserve">9.9</w:t>
      </w:r>
      <w:r>
        <w:rPr>
          <w:rStyle w:val="NormalTok"/>
        </w:rPr>
        <w:t xml:space="preserve">, </w:t>
      </w:r>
      <w:r>
        <w:rPr>
          <w:rStyle w:val="AttributeTok"/>
        </w:rPr>
        <w:t xml:space="preserve">sd =</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[1] 0.007142811</w:t>
      </w:r>
    </w:p>
    <w:p>
      <w:pPr>
        <w:pStyle w:val="FirstParagraph"/>
      </w:pPr>
      <w:r>
        <w:drawing>
          <wp:inline>
            <wp:extent cx="4620126" cy="3696101"/>
            <wp:effectExtent b="0" l="0" r="0" t="0"/>
            <wp:docPr descr="" title="" id="148" name="Picture"/>
            <a:graphic>
              <a:graphicData uri="http://schemas.openxmlformats.org/drawingml/2006/picture">
                <pic:pic>
                  <pic:nvPicPr>
                    <pic:cNvPr descr="ReCenterPsychStats_files/figure-docx/unnamed-chunk-90-1.png" id="149" name="Picture"/>
                    <pic:cNvPicPr>
                      <a:picLocks noChangeArrowheads="1" noChangeAspect="1"/>
                    </pic:cNvPicPr>
                  </pic:nvPicPr>
                  <pic:blipFill>
                    <a:blip r:embed="rId147"/>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There is a .7% (that is less than 1%) probability that physicians spend less than 5 minutes with a patient. The inverse (1 - .7) indicates that we can be 99% confident that patients receive 5 or more minutes with the ICU physician.</w:t>
      </w:r>
    </w:p>
    <w:p>
      <w:pPr>
        <w:pStyle w:val="BodyText"/>
      </w:pPr>
      <w:r>
        <w:t xml:space="preserve">What about operations at the other end of the curve? What is the probability that a patient receives less than 12 minutes with a physician? Again, we start with the calculation of the</w:t>
      </w:r>
      <w:r>
        <w:t xml:space="preserve"> </w:t>
      </w:r>
      <w:r>
        <w:rPr>
          <w:iCs/>
          <w:i/>
        </w:rPr>
        <w:t xml:space="preserve">z</w:t>
      </w:r>
      <w:r>
        <w:t xml:space="preserve">-score.</w:t>
      </w:r>
    </w:p>
    <w:p>
      <w:pPr>
        <w:pStyle w:val="SourceCode"/>
      </w:pPr>
      <w:r>
        <w:rPr>
          <w:rStyle w:val="NormalTok"/>
        </w:rPr>
        <w:t xml:space="preserve">(</w:t>
      </w:r>
      <w:r>
        <w:rPr>
          <w:rStyle w:val="DecValTok"/>
        </w:rPr>
        <w:t xml:space="preserve">12</w:t>
      </w:r>
      <w:r>
        <w:rPr>
          <w:rStyle w:val="NormalTok"/>
        </w:rPr>
        <w:t xml:space="preserve"> </w:t>
      </w:r>
      <w:r>
        <w:rPr>
          <w:rStyle w:val="SpecialCharTok"/>
        </w:rPr>
        <w:t xml:space="preserve">-</w:t>
      </w:r>
      <w:r>
        <w:rPr>
          <w:rStyle w:val="NormalTok"/>
        </w:rPr>
        <w:t xml:space="preserve"> </w:t>
      </w:r>
      <w:r>
        <w:rPr>
          <w:rStyle w:val="FloatTok"/>
        </w:rPr>
        <w:t xml:space="preserve">9.9</w:t>
      </w:r>
      <w:r>
        <w:rPr>
          <w:rStyle w:val="NormalTok"/>
        </w:rPr>
        <w:t xml:space="preserve">)</w:t>
      </w:r>
      <w:r>
        <w:rPr>
          <w:rStyle w:val="SpecialCharTok"/>
        </w:rPr>
        <w:t xml:space="preserve">/</w:t>
      </w:r>
      <w:r>
        <w:rPr>
          <w:rStyle w:val="DecValTok"/>
        </w:rPr>
        <w:t xml:space="preserve">2</w:t>
      </w:r>
      <w:r>
        <w:rPr>
          <w:rStyle w:val="NormalTok"/>
        </w:rPr>
        <w:t xml:space="preserve">  </w:t>
      </w:r>
      <w:r>
        <w:rPr>
          <w:rStyle w:val="CommentTok"/>
        </w:rPr>
        <w:t xml:space="preserve">#for 12 minutes</w:t>
      </w:r>
    </w:p>
    <w:p>
      <w:pPr>
        <w:pStyle w:val="SourceCode"/>
      </w:pPr>
      <w:r>
        <w:rPr>
          <w:rStyle w:val="VerbatimChar"/>
        </w:rPr>
        <w:t xml:space="preserve">[1] 1.05</w:t>
      </w:r>
    </w:p>
    <w:p>
      <w:pPr>
        <w:pStyle w:val="FirstParagraph"/>
      </w:pPr>
      <w:r>
        <w:t xml:space="preserve">The 12 minute mark is 1.05</w:t>
      </w:r>
      <w:r>
        <w:t xml:space="preserve"> </w:t>
      </w:r>
      <w:r>
        <w:rPr>
          <w:iCs/>
          <w:i/>
        </w:rPr>
        <w:t xml:space="preserve">SD</w:t>
      </w:r>
      <w:r>
        <w:t xml:space="preserve"> </w:t>
      </w:r>
      <w:r>
        <w:t xml:space="preserve">above the mean. Checking the</w:t>
      </w:r>
      <w:r>
        <w:t xml:space="preserve"> </w:t>
      </w:r>
      <w:r>
        <w:rPr>
          <w:iCs/>
          <w:i/>
        </w:rPr>
        <w:t xml:space="preserve">z</w:t>
      </w:r>
      <w:r>
        <w:t xml:space="preserve"> </w:t>
      </w:r>
      <w:r>
        <w:t xml:space="preserve">table lets us know that an area of 0.8531 corresponds with a</w:t>
      </w:r>
      <w:r>
        <w:t xml:space="preserve"> </w:t>
      </w:r>
      <w:r>
        <w:rPr>
          <w:iCs/>
          <w:i/>
        </w:rPr>
        <w:t xml:space="preserve">z</w:t>
      </w:r>
      <w:r>
        <w:t xml:space="preserve">-score of 1.05.</w:t>
      </w:r>
    </w:p>
    <w:p>
      <w:pPr>
        <w:pStyle w:val="SourceCode"/>
      </w:pPr>
      <w:r>
        <w:rPr>
          <w:rStyle w:val="DecValTok"/>
        </w:rPr>
        <w:t xml:space="preserve">1</w:t>
      </w:r>
      <w:r>
        <w:rPr>
          <w:rStyle w:val="FloatTok"/>
        </w:rPr>
        <w:t xml:space="preserve">-.8531</w:t>
      </w:r>
    </w:p>
    <w:p>
      <w:pPr>
        <w:pStyle w:val="SourceCode"/>
      </w:pPr>
      <w:r>
        <w:rPr>
          <w:rStyle w:val="VerbatimChar"/>
        </w:rPr>
        <w:t xml:space="preserve">[1] 0.1469</w:t>
      </w:r>
    </w:p>
    <w:p>
      <w:pPr>
        <w:pStyle w:val="FirstParagraph"/>
      </w:pPr>
      <w:r>
        <w:drawing>
          <wp:inline>
            <wp:extent cx="4620126" cy="3696101"/>
            <wp:effectExtent b="0" l="0" r="0" t="0"/>
            <wp:docPr descr="" title="" id="151" name="Picture"/>
            <a:graphic>
              <a:graphicData uri="http://schemas.openxmlformats.org/drawingml/2006/picture">
                <pic:pic>
                  <pic:nvPicPr>
                    <pic:cNvPr descr="ReCenterPsychStats_files/figure-docx/unnamed-chunk-93-1.png" id="152" name="Picture"/>
                    <pic:cNvPicPr>
                      <a:picLocks noChangeArrowheads="1" noChangeAspect="1"/>
                    </pic:cNvPicPr>
                  </pic:nvPicPr>
                  <pic:blipFill>
                    <a:blip r:embed="rId150"/>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The probability of a physician spending 12 minutes</w:t>
      </w:r>
      <w:r>
        <w:t xml:space="preserve"> </w:t>
      </w:r>
      <w:r>
        <w:rPr>
          <w:iCs/>
          <w:i/>
        </w:rPr>
        <w:t xml:space="preserve">or less</w:t>
      </w:r>
      <w:r>
        <w:t xml:space="preserve"> </w:t>
      </w:r>
      <w:r>
        <w:t xml:space="preserve">with a patient is 85%; the probability of a physician spending 12 minutes or more with a patient is 15%.</w:t>
      </w:r>
    </w:p>
    <w:bookmarkEnd w:id="153"/>
    <w:bookmarkStart w:id="154" w:name="percentiles"/>
    <w:p>
      <w:pPr>
        <w:pStyle w:val="Heading3"/>
      </w:pPr>
      <w:r>
        <w:rPr>
          <w:rStyle w:val="SectionNumber"/>
        </w:rPr>
        <w:t xml:space="preserve">4.2.4</w:t>
      </w:r>
      <w:r>
        <w:tab/>
      </w:r>
      <w:r>
        <w:t xml:space="preserve">Percentiles</w:t>
      </w:r>
    </w:p>
    <w:p>
      <w:pPr>
        <w:pStyle w:val="FirstParagraph"/>
      </w:pPr>
      <w:r>
        <w:t xml:space="preserve">The same values that we just collected are often interpreted as percentiles. Our prior calculations taught us that a physician/patient visit that lasted 9.9 minutes (</w:t>
      </w:r>
      <w:r>
        <w:rPr>
          <w:iCs/>
          <w:i/>
        </w:rPr>
        <w:t xml:space="preserve">z</w:t>
      </w:r>
      <w:r>
        <w:t xml:space="preserve"> </w:t>
      </w:r>
      <w:r>
        <w:t xml:space="preserve">= 0), is ranked at the 50th percentile. That is, a 9.9 minute visit is longer than 50% of patient/physician visits.</w:t>
      </w:r>
    </w:p>
    <w:p>
      <w:pPr>
        <w:pStyle w:val="BodyText"/>
      </w:pPr>
      <w:r>
        <w:t xml:space="preserve">A visit lasting 5 minutes (</w:t>
      </w:r>
      <w:r>
        <w:rPr>
          <w:iCs/>
          <w:i/>
        </w:rPr>
        <w:t xml:space="preserve">z</w:t>
      </w:r>
      <w:r>
        <w:t xml:space="preserve"> </w:t>
      </w:r>
      <w:r>
        <w:t xml:space="preserve">= -2.45) is ranked at the .07th percentile. That is fewer than 1% of patient/physician visits are shorter than 5 minutes.</w:t>
      </w:r>
    </w:p>
    <w:p>
      <w:pPr>
        <w:pStyle w:val="BodyText"/>
      </w:pPr>
      <w:r>
        <w:t xml:space="preserve">Finally, a visit lasting 12 minutes (</w:t>
      </w:r>
      <w:r>
        <w:rPr>
          <w:iCs/>
          <w:i/>
        </w:rPr>
        <w:t xml:space="preserve">z</w:t>
      </w:r>
      <w:r>
        <w:t xml:space="preserve"> </w:t>
      </w:r>
      <w:r>
        <w:t xml:space="preserve">= 1.05) is ranked at the 85th percentile. That is, it is longer than 85% of patient visits.</w:t>
      </w:r>
    </w:p>
    <w:p>
      <w:pPr>
        <w:pStyle w:val="BodyText"/>
      </w:pPr>
      <w:r>
        <w:t xml:space="preserve">While this seems redundant, this something of a prelude to the importance of</w:t>
      </w:r>
      <w:r>
        <w:t xml:space="preserve"> </w:t>
      </w:r>
      <w:r>
        <w:rPr>
          <w:iCs/>
          <w:i/>
        </w:rPr>
        <w:t xml:space="preserve">z</w:t>
      </w:r>
      <w:r>
        <w:t xml:space="preserve"> </w:t>
      </w:r>
      <w:r>
        <w:t xml:space="preserve">scores and the standard normal curve in assessment, evaluation, and psychometrics.</w:t>
      </w:r>
    </w:p>
    <w:bookmarkEnd w:id="154"/>
    <w:bookmarkStart w:id="155" w:name="X7b798753f376ec879b0946581dacb52953fd9d5"/>
    <w:p>
      <w:pPr>
        <w:pStyle w:val="Heading3"/>
      </w:pPr>
      <w:r>
        <w:rPr>
          <w:rStyle w:val="SectionNumber"/>
        </w:rPr>
        <w:t xml:space="preserve">4.2.5</w:t>
      </w:r>
      <w:r>
        <w:tab/>
      </w:r>
      <w:r>
        <w:t xml:space="preserve">Transforming Variables to Standard Scores</w:t>
      </w:r>
    </w:p>
    <w:p>
      <w:pPr>
        <w:pStyle w:val="FirstParagraph"/>
      </w:pPr>
      <w:r>
        <w:t xml:space="preserve">At this point, we have hand-calculated each score. It is easy to transform a set of scores into a column of</w:t>
      </w:r>
      <w:r>
        <w:t xml:space="preserve"> </w:t>
      </w:r>
      <w:r>
        <w:rPr>
          <w:iCs/>
          <w:i/>
        </w:rPr>
        <w:t xml:space="preserve">z</w:t>
      </w:r>
      <w:r>
        <w:t xml:space="preserve">-scores:</w:t>
      </w:r>
    </w:p>
    <w:p>
      <w:pPr>
        <w:pStyle w:val="SourceCode"/>
      </w:pPr>
      <w:r>
        <w:rPr>
          <w:rStyle w:val="NormalTok"/>
        </w:rPr>
        <w:t xml:space="preserve">PhysTime</w:t>
      </w:r>
      <w:r>
        <w:rPr>
          <w:rStyle w:val="SpecialCharTok"/>
        </w:rPr>
        <w:t xml:space="preserve">$</w:t>
      </w:r>
      <w:r>
        <w:rPr>
          <w:rStyle w:val="NormalTok"/>
        </w:rPr>
        <w:t xml:space="preserve">zMinutes </w:t>
      </w:r>
      <w:r>
        <w:rPr>
          <w:rStyle w:val="OtherTok"/>
        </w:rPr>
        <w:t xml:space="preserve">&lt;-</w:t>
      </w:r>
      <w:r>
        <w:rPr>
          <w:rStyle w:val="NormalTok"/>
        </w:rPr>
        <w:t xml:space="preserve"> (PhysTime</w:t>
      </w:r>
      <w:r>
        <w:rPr>
          <w:rStyle w:val="SpecialCharTok"/>
        </w:rPr>
        <w:t xml:space="preserve">$</w:t>
      </w:r>
      <w:r>
        <w:rPr>
          <w:rStyle w:val="NormalTok"/>
        </w:rPr>
        <w:t xml:space="preserve">minutes </w:t>
      </w:r>
      <w:r>
        <w:rPr>
          <w:rStyle w:val="SpecialCharTok"/>
        </w:rPr>
        <w:t xml:space="preserve">-</w:t>
      </w:r>
      <w:r>
        <w:rPr>
          <w:rStyle w:val="NormalTok"/>
        </w:rPr>
        <w:t xml:space="preserve"> </w:t>
      </w:r>
      <w:r>
        <w:rPr>
          <w:rStyle w:val="FunctionTok"/>
        </w:rPr>
        <w:t xml:space="preserve">mean</w:t>
      </w:r>
      <w:r>
        <w:rPr>
          <w:rStyle w:val="NormalTok"/>
        </w:rPr>
        <w:t xml:space="preserve">(PhysTime</w:t>
      </w:r>
      <w:r>
        <w:rPr>
          <w:rStyle w:val="SpecialCharTok"/>
        </w:rPr>
        <w:t xml:space="preserve">$</w:t>
      </w:r>
      <w:r>
        <w:rPr>
          <w:rStyle w:val="NormalTok"/>
        </w:rPr>
        <w:t xml:space="preserve">minutes))</w:t>
      </w:r>
      <w:r>
        <w:rPr>
          <w:rStyle w:val="SpecialCharTok"/>
        </w:rPr>
        <w:t xml:space="preserve">/</w:t>
      </w:r>
      <w:r>
        <w:rPr>
          <w:rStyle w:val="FunctionTok"/>
        </w:rPr>
        <w:t xml:space="preserve">sd</w:t>
      </w:r>
      <w:r>
        <w:rPr>
          <w:rStyle w:val="NormalTok"/>
        </w:rPr>
        <w:t xml:space="preserve">(PhysTime</w:t>
      </w:r>
      <w:r>
        <w:rPr>
          <w:rStyle w:val="SpecialCharTok"/>
        </w:rPr>
        <w:t xml:space="preserve">$</w:t>
      </w:r>
      <w:r>
        <w:rPr>
          <w:rStyle w:val="NormalTok"/>
        </w:rPr>
        <w:t xml:space="preserve">minutes)</w:t>
      </w:r>
      <w:r>
        <w:br/>
      </w:r>
      <w:r>
        <w:br/>
      </w:r>
      <w:r>
        <w:rPr>
          <w:rStyle w:val="FunctionTok"/>
        </w:rPr>
        <w:t xml:space="preserve">head</w:t>
      </w:r>
      <w:r>
        <w:rPr>
          <w:rStyle w:val="NormalTok"/>
        </w:rPr>
        <w:t xml:space="preserve">(PhysTime)</w:t>
      </w:r>
    </w:p>
    <w:p>
      <w:pPr>
        <w:pStyle w:val="SourceCode"/>
      </w:pPr>
      <w:r>
        <w:rPr>
          <w:rStyle w:val="VerbatimChar"/>
        </w:rPr>
        <w:t xml:space="preserve">    minutes    zMinutes</w:t>
      </w:r>
      <w:r>
        <w:br/>
      </w:r>
      <w:r>
        <w:rPr>
          <w:rStyle w:val="VerbatimChar"/>
        </w:rPr>
        <w:t xml:space="preserve">1 10.300602  0.20226980</w:t>
      </w:r>
      <w:r>
        <w:br/>
      </w:r>
      <w:r>
        <w:rPr>
          <w:rStyle w:val="VerbatimChar"/>
        </w:rPr>
        <w:t xml:space="preserve">2 10.143081  0.12370440</w:t>
      </w:r>
      <w:r>
        <w:br/>
      </w:r>
      <w:r>
        <w:rPr>
          <w:rStyle w:val="VerbatimChar"/>
        </w:rPr>
        <w:t xml:space="preserve">3  9.785452 -0.05466684</w:t>
      </w:r>
      <w:r>
        <w:br/>
      </w:r>
      <w:r>
        <w:rPr>
          <w:rStyle w:val="VerbatimChar"/>
        </w:rPr>
        <w:t xml:space="preserve">4 13.162710  1.62977447</w:t>
      </w:r>
      <w:r>
        <w:br/>
      </w:r>
      <w:r>
        <w:rPr>
          <w:rStyle w:val="VerbatimChar"/>
        </w:rPr>
        <w:t xml:space="preserve">5  6.120944 -1.88237678</w:t>
      </w:r>
      <w:r>
        <w:br/>
      </w:r>
      <w:r>
        <w:rPr>
          <w:rStyle w:val="VerbatimChar"/>
        </w:rPr>
        <w:t xml:space="preserve">6 11.793346  0.94679063</w:t>
      </w:r>
    </w:p>
    <w:p>
      <w:pPr>
        <w:pStyle w:val="FirstParagraph"/>
      </w:pPr>
      <w:r>
        <w:t xml:space="preserve">The transformation of scores is considered to be</w:t>
      </w:r>
      <w:r>
        <w:t xml:space="preserve"> </w:t>
      </w:r>
      <w:r>
        <w:rPr>
          <w:iCs/>
          <w:i/>
        </w:rPr>
        <w:t xml:space="preserve">linear</w:t>
      </w:r>
      <w:r>
        <w:t xml:space="preserve">. That is, this 1:1 relationship would result in a correlation of 1.00. Further, the</w:t>
      </w:r>
      <w:r>
        <w:t xml:space="preserve"> </w:t>
      </w:r>
      <w:r>
        <w:rPr>
          <w:iCs/>
          <w:i/>
        </w:rPr>
        <w:t xml:space="preserve">z</w:t>
      </w:r>
      <w:r>
        <w:t xml:space="preserve">version of the variable could be used in analyses, just as the original raw score. Choices to do this are made carefully and usually done to optimize interpretation. I will demonstrate this with set of descriptive statistics produced by the</w:t>
      </w:r>
      <w:r>
        <w:t xml:space="preserve"> </w:t>
      </w:r>
      <w:r>
        <w:rPr>
          <w:iCs/>
          <w:i/>
        </w:rPr>
        <w:t xml:space="preserve">apa.cor.table()</w:t>
      </w:r>
      <w:r>
        <w:t xml:space="preserve"> </w:t>
      </w:r>
      <w:r>
        <w:t xml:space="preserve">function from the</w:t>
      </w:r>
      <w:r>
        <w:t xml:space="preserve"> </w:t>
      </w:r>
      <w:r>
        <w:rPr>
          <w:iCs/>
          <w:i/>
        </w:rPr>
        <w:t xml:space="preserve">apaTables</w:t>
      </w:r>
      <w:r>
        <w:t xml:space="preserve"> </w:t>
      </w:r>
      <w:r>
        <w:t xml:space="preserve">package.</w:t>
      </w:r>
    </w:p>
    <w:p>
      <w:pPr>
        <w:pStyle w:val="SourceCode"/>
      </w:pPr>
      <w:r>
        <w:rPr>
          <w:rStyle w:val="NormalTok"/>
        </w:rPr>
        <w:t xml:space="preserve">apaTables</w:t>
      </w:r>
      <w:r>
        <w:rPr>
          <w:rStyle w:val="SpecialCharTok"/>
        </w:rPr>
        <w:t xml:space="preserve">::</w:t>
      </w:r>
      <w:r>
        <w:rPr>
          <w:rStyle w:val="FunctionTok"/>
        </w:rPr>
        <w:t xml:space="preserve">apa.cor.table</w:t>
      </w:r>
      <w:r>
        <w:rPr>
          <w:rStyle w:val="NormalTok"/>
        </w:rPr>
        <w:t xml:space="preserve">(PhysTime)</w:t>
      </w:r>
    </w:p>
    <w:p>
      <w:pPr>
        <w:pStyle w:val="SourceCode"/>
      </w:pPr>
      <w:r>
        <w:br/>
      </w:r>
      <w:r>
        <w:br/>
      </w:r>
      <w:r>
        <w:rPr>
          <w:rStyle w:val="VerbatimChar"/>
        </w:rPr>
        <w:t xml:space="preserve">Means, standard deviations, and correlations with confidence intervals</w:t>
      </w:r>
      <w:r>
        <w:br/>
      </w:r>
      <w:r>
        <w:rPr>
          <w:rStyle w:val="VerbatimChar"/>
        </w:rPr>
        <w:t xml:space="preserve"> </w:t>
      </w:r>
      <w:r>
        <w:br/>
      </w:r>
      <w:r>
        <w:br/>
      </w:r>
      <w:r>
        <w:rPr>
          <w:rStyle w:val="VerbatimChar"/>
        </w:rPr>
        <w:t xml:space="preserve">  Variable    M    SD   1           </w:t>
      </w:r>
      <w:r>
        <w:br/>
      </w:r>
      <w:r>
        <w:rPr>
          <w:rStyle w:val="VerbatimChar"/>
        </w:rPr>
        <w:t xml:space="preserve">  1. minutes  9.90 2.00             </w:t>
      </w:r>
      <w:r>
        <w:br/>
      </w:r>
      <w:r>
        <w:rPr>
          <w:rStyle w:val="VerbatimChar"/>
        </w:rPr>
        <w:t xml:space="preserve">                                    </w:t>
      </w:r>
      <w:r>
        <w:br/>
      </w:r>
      <w:r>
        <w:rPr>
          <w:rStyle w:val="VerbatimChar"/>
        </w:rPr>
        <w:t xml:space="preserve">  2. zMinutes 0.00 1.00 1.00**      </w:t>
      </w:r>
      <w:r>
        <w:br/>
      </w:r>
      <w:r>
        <w:rPr>
          <w:rStyle w:val="VerbatimChar"/>
        </w:rPr>
        <w:t xml:space="preserve">                        [1.00, 1.00]</w:t>
      </w:r>
      <w:r>
        <w:br/>
      </w:r>
      <w:r>
        <w:rPr>
          <w:rStyle w:val="VerbatimChar"/>
        </w:rPr>
        <w:t xml:space="preserve">                                    </w:t>
      </w:r>
      <w:r>
        <w:br/>
      </w:r>
      <w:r>
        <w:br/>
      </w:r>
      <w:r>
        <w:rPr>
          <w:rStyle w:val="VerbatimChar"/>
        </w:rPr>
        <w:t xml:space="preserve">Note. M and SD are used to represent mean and standard deviation, respectively.</w:t>
      </w:r>
      <w:r>
        <w:br/>
      </w:r>
      <w:r>
        <w:rPr>
          <w:rStyle w:val="VerbatimChar"/>
        </w:rPr>
        <w:t xml:space="preserve">Values in square brackets indicate the 95% confidence interval.</w:t>
      </w:r>
      <w:r>
        <w:br/>
      </w:r>
      <w:r>
        <w:rPr>
          <w:rStyle w:val="VerbatimChar"/>
        </w:rPr>
        <w:t xml:space="preserve">The confidence interval is a plausible range of population correlations </w:t>
      </w:r>
      <w:r>
        <w:br/>
      </w:r>
      <w:r>
        <w:rPr>
          <w:rStyle w:val="VerbatimChar"/>
        </w:rPr>
        <w:t xml:space="preserve">that could have caused the sample correlation (Cumming, 2014).</w:t>
      </w:r>
      <w:r>
        <w:br/>
      </w:r>
      <w:r>
        <w:rPr>
          <w:rStyle w:val="VerbatimChar"/>
        </w:rPr>
        <w:t xml:space="preserve"> * indicates p &lt; .05. ** indicates p &lt; .01.</w:t>
      </w:r>
      <w:r>
        <w:br/>
      </w:r>
      <w:r>
        <w:rPr>
          <w:rStyle w:val="VerbatimChar"/>
        </w:rPr>
        <w:t xml:space="preserve"> </w:t>
      </w:r>
    </w:p>
    <w:bookmarkEnd w:id="155"/>
    <w:bookmarkStart w:id="159" w:name="the-one-sample-z-test"/>
    <w:p>
      <w:pPr>
        <w:pStyle w:val="Heading3"/>
      </w:pPr>
      <w:r>
        <w:rPr>
          <w:rStyle w:val="SectionNumber"/>
        </w:rPr>
        <w:t xml:space="preserve">4.2.6</w:t>
      </w:r>
      <w:r>
        <w:tab/>
      </w:r>
      <w:r>
        <w:t xml:space="preserve">The One-Sample</w:t>
      </w:r>
      <w:r>
        <w:t xml:space="preserve"> </w:t>
      </w:r>
      <w:r>
        <w:rPr>
          <w:iCs/>
          <w:i/>
        </w:rPr>
        <w:t xml:space="preserve">z</w:t>
      </w:r>
      <w:r>
        <w:t xml:space="preserve"> </w:t>
      </w:r>
      <w:r>
        <w:t xml:space="preserve">test</w:t>
      </w:r>
    </w:p>
    <w:p>
      <w:pPr>
        <w:pStyle w:val="FirstParagraph"/>
      </w:pPr>
      <w:r>
        <w:t xml:space="preserve">The one-sample</w:t>
      </w:r>
      <w:r>
        <w:t xml:space="preserve"> </w:t>
      </w:r>
      <w:r>
        <w:rPr>
          <w:iCs/>
          <w:i/>
        </w:rPr>
        <w:t xml:space="preserve">z</w:t>
      </w:r>
      <w:r>
        <w:t xml:space="preserve"> </w:t>
      </w:r>
      <w:r>
        <w:t xml:space="preserve">test is a common entry point to hypothesis testing. Let’s imagine that we have reason to believe that an optimal physician/patient interaction in the ICU is 10.5 minutes. We want to use this value as a contrast to our own data and ask if the physician/patient interactions in our ICU are statistically significantly different. To test this hypothesis, we first set up null (</w:t>
      </w:r>
      <m:oMath>
        <m:sSub>
          <m:e>
            <m:r>
              <m:t>H</m:t>
            </m:r>
          </m:e>
          <m:sub>
            <m:r>
              <m:t>0</m:t>
            </m:r>
          </m:sub>
        </m:sSub>
      </m:oMath>
      <w:r>
        <w:t xml:space="preserve">) and alternative (</w:t>
      </w:r>
      <m:oMath>
        <m:sSub>
          <m:e>
            <m:r>
              <m:t>H</m:t>
            </m:r>
          </m:e>
          <m:sub>
            <m:r>
              <m:t>A</m:t>
            </m:r>
          </m:sub>
        </m:sSub>
      </m:oMath>
      <w:r>
        <w:t xml:space="preserve">) hypotheses. Our null hypothesis states that the population mean for physician/patient visits is equal to 10.5; the alternative hypothesis states that it is unequal to 10.5.</w:t>
      </w:r>
    </w:p>
    <w:p>
      <w:pPr>
        <w:pStyle w:val="BodyText"/>
      </w:pPr>
      <w:r>
        <w:t xml:space="preserve">As written, this question is</w:t>
      </w:r>
      <w:r>
        <w:t xml:space="preserve"> </w:t>
      </w:r>
      <w:r>
        <w:rPr>
          <w:iCs/>
          <w:i/>
        </w:rPr>
        <w:t xml:space="preserve">two-tailed.</w:t>
      </w:r>
      <w:r>
        <w:t xml:space="preserve"> </w:t>
      </w:r>
      <w:r>
        <w:t xml:space="preserve">That is, the external mean could be larger or smaller, we are just curious to see if it is different.</w:t>
      </w:r>
    </w:p>
    <w:p>
      <w:pPr>
        <w:pStyle w:val="BodyText"/>
      </w:pPr>
      <m:oMathPara>
        <m:oMathParaPr>
          <m:jc m:val="center"/>
        </m:oMathParaPr>
        <m:oMath>
          <m:m>
            <m:mPr>
              <m:baseJc m:val="center"/>
              <m:plcHide m:val="1"/>
              <m:mcs>
                <m:mc>
                  <m:mcPr>
                    <m:mcJc m:val="left"/>
                    <m:count m:val="1"/>
                  </m:mcPr>
                </m:mc>
                <m:mc>
                  <m:mcPr>
                    <m:mcJc m:val="left"/>
                    <m:count m:val="1"/>
                  </m:mcPr>
                </m:mc>
              </m:mcs>
            </m:mPr>
            <m:mr>
              <m:e>
                <m:sSub>
                  <m:e>
                    <m:r>
                      <m:t>H</m:t>
                    </m:r>
                  </m:e>
                  <m:sub>
                    <m:r>
                      <m:t>0</m:t>
                    </m:r>
                  </m:sub>
                </m:sSub>
                <m:r>
                  <m:rPr>
                    <m:sty m:val="p"/>
                  </m:rPr>
                  <m:t>:</m:t>
                </m:r>
              </m:e>
              <m:e>
                <m:r>
                  <m:t>μ</m:t>
                </m:r>
                <m:r>
                  <m:rPr>
                    <m:sty m:val="p"/>
                  </m:rPr>
                  <m:t>=</m:t>
                </m:r>
                <m:r>
                  <m:t>10.5</m:t>
                </m:r>
              </m:e>
            </m:mr>
            <m:mr>
              <m:e>
                <m:sSub>
                  <m:e>
                    <m:r>
                      <m:t>H</m:t>
                    </m:r>
                  </m:e>
                  <m:sub>
                    <m:r>
                      <m:t>A</m:t>
                    </m:r>
                  </m:sub>
                </m:sSub>
                <m:r>
                  <m:rPr>
                    <m:sty m:val="p"/>
                  </m:rPr>
                  <m:t>:</m:t>
                </m:r>
              </m:e>
              <m:e>
                <m:r>
                  <m:t>μ</m:t>
                </m:r>
                <m:r>
                  <m:rPr>
                    <m:sty m:val="p"/>
                  </m:rPr>
                  <m:t>≠</m:t>
                </m:r>
                <m:r>
                  <m:t>10.5</m:t>
                </m:r>
              </m:e>
            </m:mr>
          </m:m>
        </m:oMath>
      </m:oMathPara>
    </w:p>
    <w:p>
      <w:pPr>
        <w:pStyle w:val="FirstParagraph"/>
      </w:pPr>
      <w:r>
        <w:t xml:space="preserve">Alternatively, we could ask a</w:t>
      </w:r>
      <w:r>
        <w:t xml:space="preserve"> </w:t>
      </w:r>
      <w:r>
        <w:rPr>
          <w:iCs/>
          <w:i/>
        </w:rPr>
        <w:t xml:space="preserve">one-sided</w:t>
      </w:r>
      <w:r>
        <w:t xml:space="preserve"> </w:t>
      </w:r>
      <w:r>
        <w:t xml:space="preserve">question. That is, we might hypothesize that our sample mean is smaller than the external mean.</w:t>
      </w:r>
    </w:p>
    <w:p>
      <w:pPr>
        <w:pStyle w:val="BodyText"/>
      </w:pPr>
      <m:oMathPara>
        <m:oMathParaPr>
          <m:jc m:val="center"/>
        </m:oMathParaPr>
        <m:oMath>
          <m:m>
            <m:mPr>
              <m:baseJc m:val="center"/>
              <m:plcHide m:val="1"/>
              <m:mcs>
                <m:mc>
                  <m:mcPr>
                    <m:mcJc m:val="left"/>
                    <m:count m:val="1"/>
                  </m:mcPr>
                </m:mc>
                <m:mc>
                  <m:mcPr>
                    <m:mcJc m:val="left"/>
                    <m:count m:val="1"/>
                  </m:mcPr>
                </m:mc>
              </m:mcs>
            </m:mPr>
            <m:mr>
              <m:e>
                <m:sSub>
                  <m:e>
                    <m:r>
                      <m:t>H</m:t>
                    </m:r>
                  </m:e>
                  <m:sub>
                    <m:r>
                      <m:t>0</m:t>
                    </m:r>
                  </m:sub>
                </m:sSub>
                <m:r>
                  <m:rPr>
                    <m:sty m:val="p"/>
                  </m:rPr>
                  <m:t>:</m:t>
                </m:r>
              </m:e>
              <m:e>
                <m:r>
                  <m:t>μ</m:t>
                </m:r>
                <m:r>
                  <m:rPr>
                    <m:sty m:val="p"/>
                  </m:rPr>
                  <m:t>=</m:t>
                </m:r>
                <m:r>
                  <m:t>10.5</m:t>
                </m:r>
              </m:e>
            </m:mr>
            <m:mr>
              <m:e>
                <m:sSub>
                  <m:e>
                    <m:r>
                      <m:t>H</m:t>
                    </m:r>
                  </m:e>
                  <m:sub>
                    <m:r>
                      <m:t>A</m:t>
                    </m:r>
                  </m:sub>
                </m:sSub>
                <m:r>
                  <m:rPr>
                    <m:sty m:val="p"/>
                  </m:rPr>
                  <m:t>:</m:t>
                </m:r>
              </m:e>
              <m:e>
                <m:r>
                  <m:t>μ</m:t>
                </m:r>
                <m:r>
                  <m:rPr>
                    <m:sty m:val="p"/>
                  </m:rPr>
                  <m:t>&lt;</m:t>
                </m:r>
                <m:r>
                  <m:t>10.5</m:t>
                </m:r>
              </m:e>
            </m:mr>
          </m:m>
        </m:oMath>
      </m:oMathPara>
    </w:p>
    <w:p>
      <w:pPr>
        <w:pStyle w:val="FirstParagraph"/>
      </w:pPr>
      <w:r>
        <w:t xml:space="preserve">Whether the test is one- or two- sided makes a difference in the strictness with which we interpret the results and can impact whether or not the result is statistically significant. We will reject the</w:t>
      </w:r>
      <w:r>
        <w:t xml:space="preserve"> </w:t>
      </w:r>
      <m:oMath>
        <m:sSub>
          <m:e>
            <m:r>
              <m:t>H</m:t>
            </m:r>
          </m:e>
          <m:sub>
            <m:r>
              <m:t>0</m:t>
            </m:r>
          </m:sub>
        </m:sSub>
      </m:oMath>
      <w:r>
        <w:t xml:space="preserve"> </w:t>
      </w:r>
      <w:r>
        <w:t xml:space="preserve">in favor of the alternative (</w:t>
      </w:r>
      <m:oMath>
        <m:sSub>
          <m:e>
            <m:r>
              <m:t>H</m:t>
            </m:r>
          </m:e>
          <m:sub>
            <m:r>
              <m:t>A</m:t>
            </m:r>
          </m:sub>
        </m:sSub>
      </m:oMath>
      <w:r>
        <w:t xml:space="preserve">) if the resulting test statistic (a</w:t>
      </w:r>
      <w:r>
        <w:t xml:space="preserve"> </w:t>
      </w:r>
      <w:r>
        <w:rPr>
          <w:iCs/>
          <w:i/>
        </w:rPr>
        <w:t xml:space="preserve">z</w:t>
      </w:r>
      <w:r>
        <w:t xml:space="preserve"> </w:t>
      </w:r>
      <w:r>
        <w:t xml:space="preserve">score) falls into the region of rejection (but that region shifts, depending on whether our test is one- or two- tailed..</w:t>
      </w:r>
    </w:p>
    <w:p>
      <w:pPr>
        <w:pStyle w:val="BodyText"/>
      </w:pPr>
      <w:r>
        <w:t xml:space="preserve">Statistician, Sir Ronald Fisher, popularized 5% as the region of rejection. Specifically, if a probability value associated with a</w:t>
      </w:r>
      <w:r>
        <w:t xml:space="preserve"> </w:t>
      </w:r>
      <w:r>
        <w:rPr>
          <w:iCs/>
          <w:i/>
        </w:rPr>
        <w:t xml:space="preserve">z</w:t>
      </w:r>
      <w:r>
        <w:t xml:space="preserve">-score (or similar) falls into the tails of a distribution that represent 5%, then the</w:t>
      </w:r>
      <w:r>
        <w:t xml:space="preserve"> </w:t>
      </w:r>
      <m:oMath>
        <m:sSub>
          <m:e>
            <m:r>
              <m:t>H</m:t>
            </m:r>
          </m:e>
          <m:sub>
            <m:r>
              <m:t>0</m:t>
            </m:r>
          </m:sub>
        </m:sSub>
      </m:oMath>
      <w:r>
        <w:t xml:space="preserve"> </w:t>
      </w:r>
      <w:r>
        <w:t xml:space="preserve">is rejected, in favor of the</w:t>
      </w:r>
      <w:r>
        <w:t xml:space="preserve"> </w:t>
      </w:r>
      <m:oMath>
        <m:sSub>
          <m:e>
            <m:r>
              <m:t>H</m:t>
            </m:r>
          </m:e>
          <m:sub>
            <m:r>
              <m:t>A</m:t>
            </m:r>
          </m:sub>
        </m:sSub>
      </m:oMath>
      <w:r>
        <w:t xml:space="preserve">.</w:t>
      </w:r>
    </w:p>
    <w:p>
      <w:pPr>
        <w:pStyle w:val="BodyText"/>
      </w:pPr>
      <w:r>
        <w:t xml:space="preserve">Stated another way</w:t>
      </w:r>
    </w:p>
    <w:p>
      <w:pPr>
        <w:numPr>
          <w:ilvl w:val="0"/>
          <w:numId w:val="1047"/>
        </w:numPr>
        <w:pStyle w:val="Compact"/>
      </w:pPr>
      <w:r>
        <w:rPr>
          <w:iCs/>
          <w:i/>
        </w:rPr>
        <w:t xml:space="preserve">p</w:t>
      </w:r>
      <w:r>
        <w:t xml:space="preserve"> </w:t>
      </w:r>
      <w:r>
        <w:t xml:space="preserve">is the probability that the</w:t>
      </w:r>
      <w:r>
        <w:t xml:space="preserve"> </w:t>
      </w:r>
      <m:oMath>
        <m:sSub>
          <m:e>
            <m:r>
              <m:t>H</m:t>
            </m:r>
          </m:e>
          <m:sub>
            <m:r>
              <m:t>0</m:t>
            </m:r>
          </m:sub>
        </m:sSub>
      </m:oMath>
      <w:r>
        <w:t xml:space="preserve"> </w:t>
      </w:r>
      <w:r>
        <w:t xml:space="preserve">is true</w:t>
      </w:r>
    </w:p>
    <w:p>
      <w:pPr>
        <w:numPr>
          <w:ilvl w:val="1"/>
          <w:numId w:val="1048"/>
        </w:numPr>
        <w:pStyle w:val="Compact"/>
      </w:pPr>
      <w:r>
        <w:rPr>
          <w:iCs/>
          <w:i/>
        </w:rPr>
        <w:t xml:space="preserve">p</w:t>
      </w:r>
      <w:r>
        <w:t xml:space="preserve"> </w:t>
      </w:r>
      <w:r>
        <w:t xml:space="preserve">&gt; 0.05 suggests that there is a 95% chance or greater that the</w:t>
      </w:r>
      <w:r>
        <w:t xml:space="preserve"> </w:t>
      </w:r>
      <m:oMath>
        <m:sSub>
          <m:e>
            <m:r>
              <m:t>H</m:t>
            </m:r>
          </m:e>
          <m:sub>
            <m:r>
              <m:t>0</m:t>
            </m:r>
          </m:sub>
        </m:sSub>
      </m:oMath>
      <w:r>
        <w:t xml:space="preserve"> </w:t>
      </w:r>
      <w:r>
        <w:t xml:space="preserve">is true</w:t>
      </w:r>
    </w:p>
    <w:p>
      <w:pPr>
        <w:numPr>
          <w:ilvl w:val="0"/>
          <w:numId w:val="1047"/>
        </w:numPr>
        <w:pStyle w:val="Compact"/>
      </w:pPr>
      <w:r>
        <w:t xml:space="preserve">1 minus the</w:t>
      </w:r>
      <w:r>
        <w:t xml:space="preserve"> </w:t>
      </w:r>
      <w:r>
        <w:rPr>
          <w:iCs/>
          <w:i/>
        </w:rPr>
        <w:t xml:space="preserve">p</w:t>
      </w:r>
      <w:r>
        <w:t xml:space="preserve"> </w:t>
      </w:r>
      <w:r>
        <w:t xml:space="preserve">value is the probability that the alternative hypothesis is true.</w:t>
      </w:r>
    </w:p>
    <w:p>
      <w:pPr>
        <w:numPr>
          <w:ilvl w:val="1"/>
          <w:numId w:val="1049"/>
        </w:numPr>
        <w:pStyle w:val="Compact"/>
      </w:pPr>
      <w:r>
        <w:t xml:space="preserve">A statistically significant test result (</w:t>
      </w:r>
      <w:r>
        <w:rPr>
          <w:iCs/>
          <w:i/>
        </w:rPr>
        <w:t xml:space="preserve">p</w:t>
      </w:r>
      <w:r>
        <w:t xml:space="preserve"> </w:t>
      </w:r>
      <w:r>
        <w:t xml:space="preserve">≤ 0.05) means that the test hypothesis is false or should be rejected.</w:t>
      </w:r>
    </w:p>
    <w:p>
      <w:pPr>
        <w:numPr>
          <w:ilvl w:val="1"/>
          <w:numId w:val="1049"/>
        </w:numPr>
        <w:pStyle w:val="Compact"/>
      </w:pPr>
      <w:r>
        <w:t xml:space="preserve">A</w:t>
      </w:r>
      <w:r>
        <w:t xml:space="preserve"> </w:t>
      </w:r>
      <w:r>
        <w:rPr>
          <w:iCs/>
          <w:i/>
        </w:rPr>
        <w:t xml:space="preserve">p</w:t>
      </w:r>
      <w:r>
        <w:t xml:space="preserve"> </w:t>
      </w:r>
      <w:r>
        <w:t xml:space="preserve">value greater than 0.05 means that no effect was observed.</w:t>
      </w:r>
    </w:p>
    <w:p>
      <w:pPr>
        <w:pStyle w:val="FirstParagraph"/>
      </w:pPr>
      <w:r>
        <w:t xml:space="preserve">If our hypothesis is two-sided, then we can divide the 5% across both tails of the test. Inspecting a table of</w:t>
      </w:r>
      <w:r>
        <w:t xml:space="preserve"> </w:t>
      </w:r>
      <w:r>
        <w:rPr>
          <w:iCs/>
          <w:i/>
        </w:rPr>
        <w:t xml:space="preserve">z</w:t>
      </w:r>
      <w:r>
        <w:t xml:space="preserve"> </w:t>
      </w:r>
      <w:r>
        <w:t xml:space="preserve">values shows that</w:t>
      </w:r>
      <w:r>
        <w:t xml:space="preserve"> </w:t>
      </w:r>
      <m:oMath>
        <m:r>
          <m:rPr>
            <m:sty m:val="p"/>
          </m:rPr>
          <m:t>±</m:t>
        </m:r>
        <m:r>
          <m:t>1.96</m:t>
        </m:r>
      </m:oMath>
      <w:r>
        <w:t xml:space="preserve"> </w:t>
      </w:r>
      <w:r>
        <w:t xml:space="preserve">would be the region of rejection of</w:t>
      </w:r>
      <w:r>
        <w:t xml:space="preserve"> </w:t>
      </w:r>
      <m:oMath>
        <m:sSub>
          <m:e>
            <m:r>
              <m:t>H</m:t>
            </m:r>
          </m:e>
          <m:sub>
            <m:r>
              <m:t>0</m:t>
            </m:r>
          </m:sub>
        </m:sSub>
      </m:oMath>
      <w:r>
        <w:t xml:space="preserve">. In contrast, if the hypothesis is directionless (two-tailed),</w:t>
      </w:r>
      <m:oMath>
        <m:r>
          <m:t>1.64</m:t>
        </m:r>
      </m:oMath>
      <w:r>
        <w:t xml:space="preserve"> </w:t>
      </w:r>
      <w:r>
        <w:t xml:space="preserve">would serve as the boundary for the region of rejection and the corresponding</w:t>
      </w:r>
      <w:r>
        <w:t xml:space="preserve"> </w:t>
      </w:r>
      <w:r>
        <w:rPr>
          <w:iCs/>
          <w:i/>
        </w:rPr>
        <w:t xml:space="preserve">z</w:t>
      </w:r>
      <w:r>
        <w:t xml:space="preserve">-test would have to have the same sign (+ or -) as the hypothesized tail of the distribution. So long as the hypothesis is consistent with the data, a one-sided test can be more powerful, that is, there is greater probability (defined as area under the curve) for rejecting the</w:t>
      </w:r>
      <w:r>
        <w:t xml:space="preserve"> </w:t>
      </w:r>
      <m:oMath>
        <m:sSub>
          <m:e>
            <m:r>
              <m:t>H</m:t>
            </m:r>
          </m:e>
          <m:sub>
            <m:r>
              <m:t>0</m:t>
            </m:r>
          </m:sub>
        </m:sSub>
      </m:oMath>
      <w:r>
        <w:t xml:space="preserve">, if it is should be rejected.</w:t>
      </w:r>
      <w:r>
        <w:t xml:space="preserve"> </w:t>
      </w:r>
      <w:r>
        <w:drawing>
          <wp:inline>
            <wp:extent cx="4620126" cy="3696101"/>
            <wp:effectExtent b="0" l="0" r="0" t="0"/>
            <wp:docPr descr="" title="" id="157" name="Picture"/>
            <a:graphic>
              <a:graphicData uri="http://schemas.openxmlformats.org/drawingml/2006/picture">
                <pic:pic>
                  <pic:nvPicPr>
                    <pic:cNvPr descr="ReCenterPsychStats_files/figure-docx/unnamed-chunk-96-1.png" id="158" name="Picture"/>
                    <pic:cNvPicPr>
                      <a:picLocks noChangeArrowheads="1" noChangeAspect="1"/>
                    </pic:cNvPicPr>
                  </pic:nvPicPr>
                  <pic:blipFill>
                    <a:blip r:embed="rId156"/>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The formula for a one-sample</w:t>
      </w:r>
      <w:r>
        <w:t xml:space="preserve"> </w:t>
      </w:r>
      <w:r>
        <w:rPr>
          <w:iCs/>
          <w:i/>
        </w:rPr>
        <w:t xml:space="preserve">z</w:t>
      </w:r>
      <w:r>
        <w:t xml:space="preserve">-test is as follows:</w:t>
      </w:r>
    </w:p>
    <w:p>
      <w:pPr>
        <w:pStyle w:val="BodyText"/>
      </w:pPr>
      <m:oMathPara>
        <m:oMathParaPr>
          <m:jc m:val="center"/>
        </m:oMathParaPr>
        <m:oMath>
          <m:sSub>
            <m:e>
              <m:r>
                <m:t>z</m:t>
              </m:r>
            </m:e>
            <m:sub>
              <m:acc>
                <m:accPr>
                  <m:chr m:val="‾"/>
                </m:accPr>
                <m:e>
                  <m:r>
                    <m:t>X</m:t>
                  </m:r>
                </m:e>
              </m:acc>
            </m:sub>
          </m:sSub>
          <m:r>
            <m:rPr>
              <m:sty m:val="p"/>
            </m:rPr>
            <m:t>=</m:t>
          </m:r>
          <m:f>
            <m:fPr>
              <m:type m:val="bar"/>
            </m:fPr>
            <m:num>
              <m:acc>
                <m:accPr>
                  <m:chr m:val="‾"/>
                </m:accPr>
                <m:e>
                  <m:r>
                    <m:t>X</m:t>
                  </m:r>
                </m:e>
              </m:acc>
              <m:r>
                <m:rPr>
                  <m:sty m:val="p"/>
                </m:rPr>
                <m:t>−</m:t>
              </m:r>
              <m:sSub>
                <m:e>
                  <m:r>
                    <m:t>μ</m:t>
                  </m:r>
                </m:e>
                <m:sub>
                  <m:r>
                    <m:t>0</m:t>
                  </m:r>
                </m:sub>
              </m:sSub>
            </m:num>
            <m:den>
              <m:r>
                <m:t>σ</m:t>
              </m:r>
              <m:r>
                <m:rPr>
                  <m:sty m:val="p"/>
                </m:rPr>
                <m:t>/</m:t>
              </m:r>
              <m:rad>
                <m:radPr>
                  <m:degHide m:val="1"/>
                </m:radPr>
                <m:deg/>
                <m:e>
                  <m:r>
                    <m:t>N</m:t>
                  </m:r>
                </m:e>
              </m:rad>
            </m:den>
          </m:f>
        </m:oMath>
      </m:oMathPara>
    </w:p>
    <w:p>
      <w:pPr>
        <w:pStyle w:val="FirstParagraph"/>
      </w:pPr>
      <w:r>
        <w:t xml:space="preserve">We have already calculated these values. But let’s grab some of them again as a reminder:</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(PhysTime</w:t>
      </w:r>
      <w:r>
        <w:rPr>
          <w:rStyle w:val="SpecialCharTok"/>
        </w:rPr>
        <w:t xml:space="preserve">$</w:t>
      </w:r>
      <w:r>
        <w:rPr>
          <w:rStyle w:val="NormalTok"/>
        </w:rPr>
        <w:t xml:space="preserve">minutes)</w:t>
      </w:r>
    </w:p>
    <w:p>
      <w:pPr>
        <w:pStyle w:val="SourceCode"/>
      </w:pPr>
      <w:r>
        <w:rPr>
          <w:rStyle w:val="VerbatimChar"/>
        </w:rPr>
        <w:t xml:space="preserve">   vars   n mean sd median trimmed mad  min   max range skew kurtosis   se</w:t>
      </w:r>
      <w:r>
        <w:br/>
      </w:r>
      <w:r>
        <w:rPr>
          <w:rStyle w:val="VerbatimChar"/>
        </w:rPr>
        <w:t xml:space="preserve">X1    1 200  9.9  2   9.98    9.93   2 3.68 15.15 11.47 -0.2     0.03 0.14</w:t>
      </w:r>
    </w:p>
    <w:p>
      <w:pPr>
        <w:numPr>
          <w:ilvl w:val="0"/>
          <w:numId w:val="1050"/>
        </w:numPr>
        <w:pStyle w:val="Compact"/>
      </w:pPr>
      <w:r>
        <w:t xml:space="preserve">Sample mean is 9.9</w:t>
      </w:r>
    </w:p>
    <w:p>
      <w:pPr>
        <w:numPr>
          <w:ilvl w:val="0"/>
          <w:numId w:val="1050"/>
        </w:numPr>
        <w:pStyle w:val="Compact"/>
      </w:pPr>
      <w:r>
        <w:t xml:space="preserve">Population mean (the one we’re comparing to) is 10.5</w:t>
      </w:r>
    </w:p>
    <w:p>
      <w:pPr>
        <w:numPr>
          <w:ilvl w:val="0"/>
          <w:numId w:val="1050"/>
        </w:numPr>
        <w:pStyle w:val="Compact"/>
      </w:pPr>
      <w:r>
        <w:t xml:space="preserve">Standard deviation is 2</w:t>
      </w:r>
    </w:p>
    <w:p>
      <w:pPr>
        <w:numPr>
          <w:ilvl w:val="0"/>
          <w:numId w:val="1050"/>
        </w:numPr>
        <w:pStyle w:val="Compact"/>
      </w:pPr>
      <w:r>
        <w:rPr>
          <w:iCs/>
          <w:i/>
        </w:rPr>
        <w:t xml:space="preserve">N</w:t>
      </w:r>
      <w:r>
        <w:t xml:space="preserve"> </w:t>
      </w:r>
      <w:r>
        <w:t xml:space="preserve">is 200</w:t>
      </w:r>
    </w:p>
    <w:p>
      <w:pPr>
        <w:pStyle w:val="SourceCode"/>
      </w:pPr>
      <w:r>
        <w:rPr>
          <w:rStyle w:val="NormalTok"/>
        </w:rPr>
        <w:t xml:space="preserve">(</w:t>
      </w:r>
      <w:r>
        <w:rPr>
          <w:rStyle w:val="FloatTok"/>
        </w:rPr>
        <w:t xml:space="preserve">9.9</w:t>
      </w:r>
      <w:r>
        <w:rPr>
          <w:rStyle w:val="NormalTok"/>
        </w:rPr>
        <w:t xml:space="preserve"> </w:t>
      </w:r>
      <w:r>
        <w:rPr>
          <w:rStyle w:val="SpecialCharTok"/>
        </w:rPr>
        <w:t xml:space="preserve">-</w:t>
      </w:r>
      <w:r>
        <w:rPr>
          <w:rStyle w:val="NormalTok"/>
        </w:rPr>
        <w:t xml:space="preserve"> </w:t>
      </w:r>
      <w:r>
        <w:rPr>
          <w:rStyle w:val="FloatTok"/>
        </w:rPr>
        <w:t xml:space="preserve">10.5</w:t>
      </w:r>
      <w:r>
        <w:rPr>
          <w:rStyle w:val="NormalTok"/>
        </w:rPr>
        <w:t xml:space="preserve">)</w:t>
      </w:r>
      <w:r>
        <w:rPr>
          <w:rStyle w:val="SpecialCharTok"/>
        </w:rPr>
        <w:t xml:space="preserve">/</w:t>
      </w:r>
      <w:r>
        <w:rPr>
          <w:rStyle w:val="NormalTok"/>
        </w:rPr>
        <w:t xml:space="preserve">(</w:t>
      </w:r>
      <w:r>
        <w:rPr>
          <w:rStyle w:val="DecValTok"/>
        </w:rPr>
        <w:t xml:space="preserve">2</w:t>
      </w:r>
      <w:r>
        <w:rPr>
          <w:rStyle w:val="SpecialCharTok"/>
        </w:rPr>
        <w:t xml:space="preserve">/</w:t>
      </w:r>
      <w:r>
        <w:rPr>
          <w:rStyle w:val="FunctionTok"/>
        </w:rPr>
        <w:t xml:space="preserve">sqrt</w:t>
      </w:r>
      <w:r>
        <w:rPr>
          <w:rStyle w:val="NormalTok"/>
        </w:rPr>
        <w:t xml:space="preserve">(</w:t>
      </w:r>
      <w:r>
        <w:rPr>
          <w:rStyle w:val="DecValTok"/>
        </w:rPr>
        <w:t xml:space="preserve">200</w:t>
      </w:r>
      <w:r>
        <w:rPr>
          <w:rStyle w:val="NormalTok"/>
        </w:rPr>
        <w:t xml:space="preserve">))</w:t>
      </w:r>
    </w:p>
    <w:p>
      <w:pPr>
        <w:pStyle w:val="SourceCode"/>
      </w:pPr>
      <w:r>
        <w:rPr>
          <w:rStyle w:val="VerbatimChar"/>
        </w:rPr>
        <w:t xml:space="preserve">[1] -4.242641</w:t>
      </w:r>
    </w:p>
    <w:p>
      <w:pPr>
        <w:pStyle w:val="FirstParagraph"/>
      </w:pPr>
      <w:r>
        <w:t xml:space="preserve">The resulting value,</w:t>
      </w:r>
      <w:r>
        <w:t xml:space="preserve"> </w:t>
      </w:r>
      <m:oMath>
        <m:r>
          <m:t>z</m:t>
        </m:r>
        <m:r>
          <m:rPr>
            <m:sty m:val="p"/>
          </m:rPr>
          <m:t>=</m:t>
        </m:r>
        <m:r>
          <m:rPr>
            <m:sty m:val="p"/>
          </m:rPr>
          <m:t>−</m:t>
        </m:r>
        <m:r>
          <m:t>4.242</m:t>
        </m:r>
      </m:oMath>
      <w:r>
        <w:t xml:space="preserve"> </w:t>
      </w:r>
      <w:r>
        <w:t xml:space="preserve">is our test value. Because this faaaaaar exceeds</w:t>
      </w:r>
      <w:r>
        <w:t xml:space="preserve"> </w:t>
      </w:r>
      <m:oMath>
        <m:r>
          <m:rPr>
            <m:sty m:val="p"/>
          </m:rPr>
          <m:t>±</m:t>
        </m:r>
        <m:r>
          <m:t>1.96</m:t>
        </m:r>
      </m:oMath>
      <w:r>
        <w:t xml:space="preserve"> </w:t>
      </w:r>
      <w:r>
        <w:t xml:space="preserve">we know that there is a statistically significant effect. Just to be sure, let’s use the</w:t>
      </w:r>
      <w:r>
        <w:t xml:space="preserve"> </w:t>
      </w:r>
      <w:r>
        <w:rPr>
          <w:iCs/>
          <w:i/>
        </w:rPr>
        <w:t xml:space="preserve">pnorm()</w:t>
      </w:r>
      <w:r>
        <w:t xml:space="preserve"> </w:t>
      </w:r>
      <w:r>
        <w:t xml:space="preserve">function to obtain the</w:t>
      </w:r>
      <w:r>
        <w:t xml:space="preserve"> </w:t>
      </w:r>
      <w:r>
        <w:rPr>
          <w:iCs/>
          <w:i/>
        </w:rPr>
        <w:t xml:space="preserve">p</w:t>
      </w:r>
      <w:r>
        <w:t xml:space="preserve"> </w:t>
      </w:r>
      <w:r>
        <w:t xml:space="preserve">value.</w:t>
      </w:r>
    </w:p>
    <w:p>
      <w:pPr>
        <w:pStyle w:val="SourceCode"/>
      </w:pPr>
      <w:r>
        <w:rPr>
          <w:rStyle w:val="FunctionTok"/>
        </w:rPr>
        <w:t xml:space="preserve">pnorm</w:t>
      </w:r>
      <w:r>
        <w:rPr>
          <w:rStyle w:val="NormalTok"/>
        </w:rPr>
        <w:t xml:space="preserve">(</w:t>
      </w:r>
      <w:r>
        <w:rPr>
          <w:rStyle w:val="SpecialCharTok"/>
        </w:rPr>
        <w:t xml:space="preserve">-</w:t>
      </w:r>
      <w:r>
        <w:rPr>
          <w:rStyle w:val="FloatTok"/>
        </w:rPr>
        <w:t xml:space="preserve">4.24</w:t>
      </w:r>
      <w:r>
        <w:rPr>
          <w:rStyle w:val="NormalTok"/>
        </w:rPr>
        <w:t xml:space="preserve">, </w:t>
      </w:r>
      <w:r>
        <w:rPr>
          <w:rStyle w:val="AttributeTok"/>
        </w:rPr>
        <w:t xml:space="preserve">mean =</w:t>
      </w:r>
      <w:r>
        <w:rPr>
          <w:rStyle w:val="NormalTok"/>
        </w:rPr>
        <w:t xml:space="preserve"> </w:t>
      </w:r>
      <w:r>
        <w:rPr>
          <w:rStyle w:val="FloatTok"/>
        </w:rPr>
        <w:t xml:space="preserve">9.9</w:t>
      </w:r>
      <w:r>
        <w:rPr>
          <w:rStyle w:val="NormalTok"/>
        </w:rPr>
        <w:t xml:space="preserve">, </w:t>
      </w:r>
      <w:r>
        <w:rPr>
          <w:rStyle w:val="AttributeTok"/>
        </w:rPr>
        <w:t xml:space="preserve">sd =</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[1] 0.0000000000007746685</w:t>
      </w:r>
    </w:p>
    <w:p>
      <w:pPr>
        <w:pStyle w:val="FirstParagraph"/>
      </w:pPr>
      <w:r>
        <w:t xml:space="preserve">Simply with these hand-calculations, we can claim that there was a statistically significant difference between the physician/patient visit times in our simulated sample data and external benchmark criteria:</w:t>
      </w:r>
      <w:r>
        <w:t xml:space="preserve"> </w:t>
      </w:r>
      <m:oMath>
        <m:r>
          <m:t>z</m:t>
        </m:r>
        <m:d>
          <m:dPr>
            <m:begChr m:val="("/>
            <m:endChr m:val=")"/>
            <m:sepChr m:val=""/>
            <m:grow/>
          </m:dPr>
          <m:e>
            <m:r>
              <m:t>200</m:t>
            </m:r>
          </m:e>
        </m:d>
        <m:r>
          <m:rPr>
            <m:sty m:val="p"/>
          </m:rPr>
          <m:t>=</m:t>
        </m:r>
        <m:r>
          <m:rPr>
            <m:sty m:val="p"/>
          </m:rPr>
          <m:t>−</m:t>
        </m:r>
        <m:r>
          <m:t>4.24</m:t>
        </m:r>
        <m:r>
          <m:rPr>
            <m:sty m:val="p"/>
          </m:rPr>
          <m:t>,</m:t>
        </m:r>
        <m:r>
          <m:t>p</m:t>
        </m:r>
        <m:r>
          <m:rPr>
            <m:sty m:val="p"/>
          </m:rPr>
          <m:t>&lt;</m:t>
        </m:r>
        <m:r>
          <m:t>.001</m:t>
        </m:r>
      </m:oMath>
      <w:r>
        <w:t xml:space="preserve">.</w:t>
      </w:r>
    </w:p>
    <w:p>
      <w:pPr>
        <w:pStyle w:val="BodyText"/>
      </w:pPr>
      <w:r>
        <w:t xml:space="preserve">The one sample</w:t>
      </w:r>
      <w:r>
        <w:t xml:space="preserve"> </w:t>
      </w:r>
      <w:r>
        <w:rPr>
          <w:iCs/>
          <w:i/>
        </w:rPr>
        <w:t xml:space="preserve">z</w:t>
      </w:r>
      <w:r>
        <w:t xml:space="preserve">-test is rarely seen in the published literature. However, a close inspection of tables that contain the critical values for</w:t>
      </w:r>
      <w:r>
        <w:t xml:space="preserve"> </w:t>
      </w:r>
      <w:r>
        <w:rPr>
          <w:iCs/>
          <w:i/>
        </w:rPr>
        <w:t xml:space="preserve">t</w:t>
      </w:r>
      <w:r>
        <w:t xml:space="preserve">-tests reveals that the very bottom row (i.e., when sample sizes are 120 or greater) is, in fact, the</w:t>
      </w:r>
      <w:r>
        <w:t xml:space="preserve"> </w:t>
      </w:r>
      <w:r>
        <w:rPr>
          <w:iCs/>
          <w:i/>
        </w:rPr>
        <w:t xml:space="preserve">z</w:t>
      </w:r>
      <w:r>
        <w:t xml:space="preserve"> </w:t>
      </w:r>
      <w:r>
        <w:t xml:space="preserve">criteria. That must mean it’s time to learn about the one sample</w:t>
      </w:r>
      <w:r>
        <w:t xml:space="preserve"> </w:t>
      </w:r>
      <w:r>
        <w:rPr>
          <w:iCs/>
          <w:i/>
        </w:rPr>
        <w:t xml:space="preserve">t</w:t>
      </w:r>
      <w:r>
        <w:t xml:space="preserve">-test.</w:t>
      </w:r>
    </w:p>
    <w:bookmarkEnd w:id="159"/>
    <w:bookmarkEnd w:id="160"/>
    <w:bookmarkStart w:id="168" w:name="introducing-the-one-sample-t-test"/>
    <w:p>
      <w:pPr>
        <w:pStyle w:val="Heading2"/>
      </w:pPr>
      <w:r>
        <w:rPr>
          <w:rStyle w:val="SectionNumber"/>
        </w:rPr>
        <w:t xml:space="preserve">4.3</w:t>
      </w:r>
      <w:r>
        <w:tab/>
      </w:r>
      <w:r>
        <w:t xml:space="preserve">Introducing the One Sample</w:t>
      </w:r>
      <w:r>
        <w:t xml:space="preserve"> </w:t>
      </w:r>
      <w:r>
        <w:rPr>
          <w:iCs/>
          <w:i/>
        </w:rPr>
        <w:t xml:space="preserve">t</w:t>
      </w:r>
      <w:r>
        <w:t xml:space="preserve">-test</w:t>
      </w:r>
    </w:p>
    <w:p>
      <w:pPr>
        <w:pStyle w:val="FirstParagraph"/>
      </w:pPr>
      <w:r>
        <w:t xml:space="preserve">The one-sample</w:t>
      </w:r>
      <w:r>
        <w:t xml:space="preserve"> </w:t>
      </w:r>
      <w:r>
        <w:rPr>
          <w:iCs/>
          <w:i/>
        </w:rPr>
        <w:t xml:space="preserve">t</w:t>
      </w:r>
      <w:r>
        <w:t xml:space="preserve"> </w:t>
      </w:r>
      <w:r>
        <w:t xml:space="preserve">test is used to evaluate whether the mean of a sample differs from another value that, symbolically, is represented as the population mean. Green and Salkind</w:t>
      </w:r>
      <w:r>
        <w:t xml:space="preserve"> </w:t>
      </w:r>
      <w:r>
        <w:t xml:space="preserve">(</w:t>
      </w:r>
      <w:hyperlink w:anchor="ref-green_using_2014">
        <w:r>
          <w:rPr>
            <w:rStyle w:val="Hyperlink"/>
          </w:rPr>
          <w:t xml:space="preserve">Green &amp; Salkind, 2014b</w:t>
        </w:r>
      </w:hyperlink>
      <w:r>
        <w:t xml:space="preserve">)</w:t>
      </w:r>
      <w:r>
        <w:t xml:space="preserve"> </w:t>
      </w:r>
      <w:r>
        <w:t xml:space="preserve">noted that this value is often the midpoint of set of scores, the average value of the test variable based on past research, or a test value as the chance level of performance.</w:t>
      </w:r>
    </w:p>
    <w:p>
      <w:pPr>
        <w:pStyle w:val="CaptionedFigure"/>
      </w:pPr>
      <w:r>
        <w:drawing>
          <wp:inline>
            <wp:extent cx="3150870" cy="419100"/>
            <wp:effectExtent b="0" l="0" r="0" t="0"/>
            <wp:docPr descr="An image of a row with two boxes labeled Condition A (in light blue) and the population mean (in dark blue) to which it is being compared. This represents the use of a one sample t test." title="" id="162" name="Picture"/>
            <a:graphic>
              <a:graphicData uri="http://schemas.openxmlformats.org/drawingml/2006/picture">
                <pic:pic>
                  <pic:nvPicPr>
                    <pic:cNvPr descr="images/ttests/onesample.jpg" id="163" name="Picture"/>
                    <pic:cNvPicPr>
                      <a:picLocks noChangeArrowheads="1" noChangeAspect="1"/>
                    </pic:cNvPicPr>
                  </pic:nvPicPr>
                  <pic:blipFill>
                    <a:blip r:embed="rId161"/>
                    <a:stretch>
                      <a:fillRect/>
                    </a:stretch>
                  </pic:blipFill>
                  <pic:spPr bwMode="auto">
                    <a:xfrm>
                      <a:off x="0" y="0"/>
                      <a:ext cx="3150870" cy="419100"/>
                    </a:xfrm>
                    <a:prstGeom prst="rect">
                      <a:avLst/>
                    </a:prstGeom>
                    <a:noFill/>
                    <a:ln w="9525">
                      <a:noFill/>
                      <a:headEnd/>
                      <a:tailEnd/>
                    </a:ln>
                  </pic:spPr>
                </pic:pic>
              </a:graphicData>
            </a:graphic>
          </wp:inline>
        </w:drawing>
      </w:r>
    </w:p>
    <w:p>
      <w:pPr>
        <w:pStyle w:val="ImageCaption"/>
      </w:pPr>
      <w:r>
        <w:t xml:space="preserve">An image of a row with two boxes labeled Condition A (in light blue) and the population mean (in dark blue) to which it is being compared. This represents the use of a one sample</w:t>
      </w:r>
      <w:r>
        <w:t xml:space="preserve"> </w:t>
      </w:r>
      <w:r>
        <w:rPr>
          <w:iCs/>
          <w:i/>
        </w:rPr>
        <w:t xml:space="preserve">t</w:t>
      </w:r>
      <w:r>
        <w:t xml:space="preserve"> </w:t>
      </w:r>
      <w:r>
        <w:t xml:space="preserve">test.</w:t>
      </w:r>
    </w:p>
    <w:p>
      <w:pPr>
        <w:pStyle w:val="BodyText"/>
      </w:pPr>
      <w:r>
        <w:t xml:space="preserve">This comparison is evident in the numerator of the formula for the</w:t>
      </w:r>
      <w:r>
        <w:t xml:space="preserve"> </w:t>
      </w:r>
      <w:r>
        <w:rPr>
          <w:iCs/>
          <w:i/>
        </w:rPr>
        <w:t xml:space="preserve">t</w:t>
      </w:r>
      <w:r>
        <w:t xml:space="preserve"> </w:t>
      </w:r>
      <w:r>
        <w:t xml:space="preserve">test that shows the population mean</w:t>
      </w:r>
      <w:r>
        <w:t xml:space="preserve"> </w:t>
      </w:r>
      <m:oMath>
        <m:r>
          <m:t>μ</m:t>
        </m:r>
      </m:oMath>
      <w:r>
        <w:t xml:space="preserve"> </w:t>
      </w:r>
      <w:r>
        <w:t xml:space="preserve">being subtracted from the sample mean</w:t>
      </w:r>
      <m:oMath>
        <m:acc>
          <m:accPr>
            <m:chr m:val="‾"/>
          </m:accPr>
          <m:e>
            <m:r>
              <m:t>X</m:t>
            </m:r>
          </m:e>
        </m:acc>
      </m:oMath>
      <w:r>
        <w:t xml:space="preserve">.</w:t>
      </w:r>
    </w:p>
    <w:p>
      <w:pPr>
        <w:pStyle w:val="BodyText"/>
      </w:pPr>
      <m:oMathPara>
        <m:oMathParaPr>
          <m:jc m:val="center"/>
        </m:oMathParaPr>
        <m:oMath>
          <m:r>
            <m:t>t</m:t>
          </m:r>
          <m:r>
            <m:rPr>
              <m:sty m:val="p"/>
            </m:rPr>
            <m:t>=</m:t>
          </m:r>
          <m:f>
            <m:fPr>
              <m:type m:val="bar"/>
            </m:fPr>
            <m:num>
              <m:acc>
                <m:accPr>
                  <m:chr m:val="‾"/>
                </m:accPr>
                <m:e>
                  <m:r>
                    <m:t>X</m:t>
                  </m:r>
                </m:e>
              </m:acc>
              <m:r>
                <m:rPr>
                  <m:sty m:val="p"/>
                </m:rPr>
                <m:t>−</m:t>
              </m:r>
              <m:r>
                <m:t>μ</m:t>
              </m:r>
            </m:num>
            <m:den>
              <m:acc>
                <m:accPr>
                  <m:chr m:val="̂"/>
                </m:accPr>
                <m:e>
                  <m:r>
                    <m:t>σ</m:t>
                  </m:r>
                </m:e>
              </m:acc>
              <m:r>
                <m:rPr>
                  <m:sty m:val="p"/>
                </m:rPr>
                <m:t>/</m:t>
              </m:r>
              <m:rad>
                <m:radPr>
                  <m:degHide m:val="1"/>
                </m:radPr>
                <m:deg/>
                <m:e>
                  <m:r>
                    <m:t>N</m:t>
                  </m:r>
                </m:e>
              </m:rad>
            </m:den>
          </m:f>
        </m:oMath>
      </m:oMathPara>
    </w:p>
    <w:p>
      <w:pPr>
        <w:pStyle w:val="FirstParagraph"/>
      </w:pPr>
      <w:r>
        <w:t xml:space="preserve">Although this statistic is straightforward, it is quite limited. If the researcher wants to compare an outcome variable across two groups of people, they should consider the</w:t>
      </w:r>
      <w:r>
        <w:t xml:space="preserve"> </w:t>
      </w:r>
      <w:hyperlink w:anchor="tIndSample">
        <w:r>
          <w:rPr>
            <w:rStyle w:val="Hyperlink"/>
          </w:rPr>
          <w:t xml:space="preserve">independent samples</w:t>
        </w:r>
        <w:r>
          <w:rPr>
            <w:rStyle w:val="Hyperlink"/>
          </w:rPr>
          <w:t xml:space="preserve"> </w:t>
        </w:r>
        <w:r>
          <w:rPr>
            <w:rStyle w:val="Hyperlink"/>
            <w:iCs/>
            <w:i/>
          </w:rPr>
          <w:t xml:space="preserve">t</w:t>
        </w:r>
        <w:r>
          <w:rPr>
            <w:rStyle w:val="Hyperlink"/>
          </w:rPr>
          <w:t xml:space="preserve">-test</w:t>
        </w:r>
      </w:hyperlink>
      <w:r>
        <w:t xml:space="preserve">. If the participant wants to evaluate an outcome variable with two observations from the same group of people, they should consider the</w:t>
      </w:r>
      <w:r>
        <w:t xml:space="preserve"> </w:t>
      </w:r>
      <w:hyperlink w:anchor="tPaired">
        <w:r>
          <w:rPr>
            <w:rStyle w:val="Hyperlink"/>
          </w:rPr>
          <w:t xml:space="preserve">paired samples</w:t>
        </w:r>
        <w:r>
          <w:rPr>
            <w:rStyle w:val="Hyperlink"/>
          </w:rPr>
          <w:t xml:space="preserve"> </w:t>
        </w:r>
        <w:r>
          <w:rPr>
            <w:rStyle w:val="Hyperlink"/>
            <w:iCs/>
            <w:i/>
          </w:rPr>
          <w:t xml:space="preserve">t</w:t>
        </w:r>
        <w:r>
          <w:rPr>
            <w:rStyle w:val="Hyperlink"/>
          </w:rPr>
          <w:t xml:space="preserve">test</w:t>
        </w:r>
      </w:hyperlink>
    </w:p>
    <w:bookmarkStart w:id="167" w:name="workflow-for-the-one-sample-t-test"/>
    <w:p>
      <w:pPr>
        <w:pStyle w:val="Heading3"/>
      </w:pPr>
      <w:r>
        <w:rPr>
          <w:rStyle w:val="SectionNumber"/>
        </w:rPr>
        <w:t xml:space="preserve">4.3.1</w:t>
      </w:r>
      <w:r>
        <w:tab/>
      </w:r>
      <w:r>
        <w:t xml:space="preserve">Workflow for the One Sample</w:t>
      </w:r>
      <w:r>
        <w:t xml:space="preserve"> </w:t>
      </w:r>
      <w:r>
        <w:rPr>
          <w:iCs/>
          <w:i/>
        </w:rPr>
        <w:t xml:space="preserve">t</w:t>
      </w:r>
      <w:r>
        <w:t xml:space="preserve">-test</w:t>
      </w:r>
    </w:p>
    <w:p>
      <w:pPr>
        <w:pStyle w:val="FirstParagraph"/>
      </w:pPr>
      <w:r>
        <w:t xml:space="preserve">The following is a proposed workflow for conducting a one-sample</w:t>
      </w:r>
      <w:r>
        <w:t xml:space="preserve"> </w:t>
      </w:r>
      <w:r>
        <w:rPr>
          <w:iCs/>
          <w:i/>
        </w:rPr>
        <w:t xml:space="preserve">t</w:t>
      </w:r>
      <w:r>
        <w:t xml:space="preserve">-test.</w:t>
      </w:r>
    </w:p>
    <w:p>
      <w:pPr>
        <w:pStyle w:val="CaptionedFigure"/>
      </w:pPr>
      <w:r>
        <w:drawing>
          <wp:inline>
            <wp:extent cx="5334000" cy="6211915"/>
            <wp:effectExtent b="0" l="0" r="0" t="0"/>
            <wp:docPr descr="A colorful image of a workflow for the one sample t-test" title="" id="165" name="Picture"/>
            <a:graphic>
              <a:graphicData uri="http://schemas.openxmlformats.org/drawingml/2006/picture">
                <pic:pic>
                  <pic:nvPicPr>
                    <pic:cNvPr descr="images/ttests/OneSampleWrkFlw.jpg" id="166" name="Picture"/>
                    <pic:cNvPicPr>
                      <a:picLocks noChangeArrowheads="1" noChangeAspect="1"/>
                    </pic:cNvPicPr>
                  </pic:nvPicPr>
                  <pic:blipFill>
                    <a:blip r:embed="rId164"/>
                    <a:stretch>
                      <a:fillRect/>
                    </a:stretch>
                  </pic:blipFill>
                  <pic:spPr bwMode="auto">
                    <a:xfrm>
                      <a:off x="0" y="0"/>
                      <a:ext cx="5334000" cy="6211915"/>
                    </a:xfrm>
                    <a:prstGeom prst="rect">
                      <a:avLst/>
                    </a:prstGeom>
                    <a:noFill/>
                    <a:ln w="9525">
                      <a:noFill/>
                      <a:headEnd/>
                      <a:tailEnd/>
                    </a:ln>
                  </pic:spPr>
                </pic:pic>
              </a:graphicData>
            </a:graphic>
          </wp:inline>
        </w:drawing>
      </w:r>
    </w:p>
    <w:p>
      <w:pPr>
        <w:pStyle w:val="ImageCaption"/>
      </w:pPr>
      <w:r>
        <w:t xml:space="preserve">A colorful image of a workflow for the one sample</w:t>
      </w:r>
      <w:r>
        <w:t xml:space="preserve"> </w:t>
      </w:r>
      <w:r>
        <w:rPr>
          <w:iCs/>
          <w:i/>
        </w:rPr>
        <w:t xml:space="preserve">t</w:t>
      </w:r>
      <w:r>
        <w:t xml:space="preserve">-test</w:t>
      </w:r>
    </w:p>
    <w:p>
      <w:pPr>
        <w:pStyle w:val="BodyText"/>
      </w:pPr>
      <w:r>
        <w:t xml:space="preserve">If the data meets the assumptions associated with the research design (e.g., independence of observations and a continuously scaled metric), these are the steps for the analysis of a one sample</w:t>
      </w:r>
      <w:r>
        <w:t xml:space="preserve"> </w:t>
      </w:r>
      <w:r>
        <w:rPr>
          <w:iCs/>
          <w:i/>
        </w:rPr>
        <w:t xml:space="preserve">t</w:t>
      </w:r>
      <w:r>
        <w:t xml:space="preserve"> </w:t>
      </w:r>
      <w:r>
        <w:t xml:space="preserve">test:</w:t>
      </w:r>
    </w:p>
    <w:p>
      <w:pPr>
        <w:numPr>
          <w:ilvl w:val="0"/>
          <w:numId w:val="1051"/>
        </w:numPr>
        <w:pStyle w:val="Compact"/>
      </w:pPr>
      <w:r>
        <w:t xml:space="preserve">Prepare (upload) data.</w:t>
      </w:r>
    </w:p>
    <w:p>
      <w:pPr>
        <w:numPr>
          <w:ilvl w:val="0"/>
          <w:numId w:val="1051"/>
        </w:numPr>
        <w:pStyle w:val="Compact"/>
      </w:pPr>
      <w:r>
        <w:t xml:space="preserve">Explore data with</w:t>
      </w:r>
    </w:p>
    <w:p>
      <w:pPr>
        <w:numPr>
          <w:ilvl w:val="1"/>
          <w:numId w:val="1052"/>
        </w:numPr>
        <w:pStyle w:val="Compact"/>
      </w:pPr>
      <w:r>
        <w:t xml:space="preserve">graphs</w:t>
      </w:r>
    </w:p>
    <w:p>
      <w:pPr>
        <w:numPr>
          <w:ilvl w:val="1"/>
          <w:numId w:val="1052"/>
        </w:numPr>
        <w:pStyle w:val="Compact"/>
      </w:pPr>
      <w:r>
        <w:t xml:space="preserve">descriptive statistics</w:t>
      </w:r>
    </w:p>
    <w:p>
      <w:pPr>
        <w:numPr>
          <w:ilvl w:val="0"/>
          <w:numId w:val="1051"/>
        </w:numPr>
        <w:pStyle w:val="Compact"/>
      </w:pPr>
      <w:r>
        <w:t xml:space="preserve">Assess normality via skew and kurtosis</w:t>
      </w:r>
    </w:p>
    <w:p>
      <w:pPr>
        <w:numPr>
          <w:ilvl w:val="0"/>
          <w:numId w:val="1051"/>
        </w:numPr>
        <w:pStyle w:val="Compact"/>
      </w:pPr>
      <w:r>
        <w:t xml:space="preserve">Select the comparison (i.e., test) value</w:t>
      </w:r>
    </w:p>
    <w:p>
      <w:pPr>
        <w:numPr>
          <w:ilvl w:val="0"/>
          <w:numId w:val="1051"/>
        </w:numPr>
        <w:pStyle w:val="Compact"/>
      </w:pPr>
      <w:r>
        <w:t xml:space="preserve">Compute the one sample</w:t>
      </w:r>
      <w:r>
        <w:t xml:space="preserve"> </w:t>
      </w:r>
      <w:r>
        <w:rPr>
          <w:iCs/>
          <w:i/>
        </w:rPr>
        <w:t xml:space="preserve">t</w:t>
      </w:r>
      <w:r>
        <w:t xml:space="preserve">-test</w:t>
      </w:r>
    </w:p>
    <w:p>
      <w:pPr>
        <w:numPr>
          <w:ilvl w:val="0"/>
          <w:numId w:val="1051"/>
        </w:numPr>
        <w:pStyle w:val="Compact"/>
      </w:pPr>
      <w:r>
        <w:t xml:space="preserve">Compute an effect size (frequently the</w:t>
      </w:r>
      <w:r>
        <w:t xml:space="preserve"> </w:t>
      </w:r>
      <w:r>
        <w:rPr>
          <w:iCs/>
          <w:i/>
        </w:rPr>
        <w:t xml:space="preserve">d</w:t>
      </w:r>
      <w:r>
        <w:t xml:space="preserve"> </w:t>
      </w:r>
      <w:r>
        <w:t xml:space="preserve">statistic)</w:t>
      </w:r>
    </w:p>
    <w:p>
      <w:pPr>
        <w:numPr>
          <w:ilvl w:val="0"/>
          <w:numId w:val="1051"/>
        </w:numPr>
        <w:pStyle w:val="Compact"/>
      </w:pPr>
      <w:r>
        <w:t xml:space="preserve">Manage Type I error</w:t>
      </w:r>
    </w:p>
    <w:p>
      <w:pPr>
        <w:numPr>
          <w:ilvl w:val="0"/>
          <w:numId w:val="1051"/>
        </w:numPr>
        <w:pStyle w:val="Compact"/>
      </w:pPr>
      <w:r>
        <w:t xml:space="preserve">Sample size/power analysis (which you should think about first, but in the context of teaching statistics, it’s more pedagogically sensible, here).</w:t>
      </w:r>
    </w:p>
    <w:bookmarkEnd w:id="167"/>
    <w:bookmarkEnd w:id="168"/>
    <w:bookmarkStart w:id="169" w:name="research-vignette-1"/>
    <w:p>
      <w:pPr>
        <w:pStyle w:val="Heading2"/>
      </w:pPr>
      <w:r>
        <w:rPr>
          <w:rStyle w:val="SectionNumber"/>
        </w:rPr>
        <w:t xml:space="preserve">4.4</w:t>
      </w:r>
      <w:r>
        <w:tab/>
      </w:r>
      <w:r>
        <w:t xml:space="preserve">Research Vignette</w:t>
      </w:r>
    </w:p>
    <w:p>
      <w:pPr>
        <w:pStyle w:val="FirstParagraph"/>
      </w:pPr>
      <w:r>
        <w:t xml:space="preserve">Empirically published articles where</w:t>
      </w:r>
      <w:r>
        <w:t xml:space="preserve"> </w:t>
      </w:r>
      <w:r>
        <w:rPr>
          <w:iCs/>
          <w:i/>
        </w:rPr>
        <w:t xml:space="preserve">t</w:t>
      </w:r>
      <w:r>
        <w:t xml:space="preserve"> </w:t>
      </w:r>
      <w:r>
        <w:t xml:space="preserve">tests are the primary statistic are difficult to locate. Having exhausted the psychology archives, I located this article in an interdisciplinary journal focused on palliative medicine. The research vignette for this lesson examined differences in physician’s verbal and nonverbal communication with Black and White patients at the end of life</w:t>
      </w:r>
      <w:r>
        <w:t xml:space="preserve"> </w:t>
      </w:r>
      <w:r>
        <w:t xml:space="preserve">(</w:t>
      </w:r>
      <w:hyperlink w:anchor="ref-elliott_differences_2016">
        <w:r>
          <w:rPr>
            <w:rStyle w:val="Hyperlink"/>
          </w:rPr>
          <w:t xml:space="preserve">Elliott et al., 2016</w:t>
        </w:r>
      </w:hyperlink>
      <w:r>
        <w:t xml:space="preserve">)</w:t>
      </w:r>
      <w:r>
        <w:t xml:space="preserve">.</w:t>
      </w:r>
    </w:p>
    <w:p>
      <w:pPr>
        <w:pStyle w:val="BodyText"/>
      </w:pPr>
      <w:r>
        <w:t xml:space="preserve">Elliott and colleagues</w:t>
      </w:r>
      <w:r>
        <w:t xml:space="preserve"> </w:t>
      </w:r>
      <w:r>
        <w:t xml:space="preserve">(</w:t>
      </w:r>
      <w:hyperlink w:anchor="ref-elliott_differences_2016">
        <w:r>
          <w:rPr>
            <w:rStyle w:val="Hyperlink"/>
          </w:rPr>
          <w:t xml:space="preserve">2016</w:t>
        </w:r>
      </w:hyperlink>
      <w:r>
        <w:t xml:space="preserve">)</w:t>
      </w:r>
      <w:r>
        <w:t xml:space="preserve"> </w:t>
      </w:r>
      <w:r>
        <w:t xml:space="preserve">were curious to know if hospital-based physicians (56% White, 26% Asian, 7.4% each Black and Hispanic) engaged in verbal and nonverbal communication differently with Black and White patients. Black and White patient participants were matched on characteristics deemed important to the researchers (e.g., critically and terminally ill, prognostically similar, expressed similar treatment preferences). Interactions in the intensive care unit were audio and video recorded and then coded on dimensions of verbal and nonverbal communication.</w:t>
      </w:r>
    </w:p>
    <w:p>
      <w:pPr>
        <w:pStyle w:val="BodyText"/>
      </w:pPr>
      <w:r>
        <w:t xml:space="preserve">Because each physician saw a pair of patients (i.e., one Black patient and one White patient), the researchers utilized a paired samples, or dependent</w:t>
      </w:r>
      <w:r>
        <w:t xml:space="preserve"> </w:t>
      </w:r>
      <w:r>
        <w:rPr>
          <w:iCs/>
          <w:i/>
        </w:rPr>
        <w:t xml:space="preserve">t</w:t>
      </w:r>
      <w:r>
        <w:t xml:space="preserve">-test. This statistical choice was consistent with the element of the research design that controlled for physician effects through matching (and one we will work in a later lesson). Below are the primary findings of the study.</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pPr>
          </w:p>
        </w:tc>
        <w:tc>
          <w:tcPr/>
          <w:p>
            <w:pPr>
              <w:pStyle w:val="Compact"/>
              <w:jc w:val="left"/>
            </w:pPr>
            <w:r>
              <w:t xml:space="preserve">Black Patients</w:t>
            </w:r>
          </w:p>
        </w:tc>
        <w:tc>
          <w:tcPr/>
          <w:p>
            <w:pPr>
              <w:pStyle w:val="Compact"/>
              <w:jc w:val="left"/>
            </w:pPr>
            <w:r>
              <w:t xml:space="preserve">White Patients</w:t>
            </w:r>
          </w:p>
        </w:tc>
        <w:tc>
          <w:tcPr/>
          <w:p>
            <w:pPr>
              <w:pStyle w:val="Compact"/>
            </w:pPr>
          </w:p>
        </w:tc>
      </w:tr>
      <w:tr>
        <w:tc>
          <w:tcPr/>
          <w:p>
            <w:pPr>
              <w:pStyle w:val="Compact"/>
              <w:jc w:val="left"/>
            </w:pPr>
            <w:r>
              <w:t xml:space="preserve">Category</w:t>
            </w:r>
          </w:p>
        </w:tc>
        <w:tc>
          <w:tcPr/>
          <w:p>
            <w:pPr>
              <w:pStyle w:val="Compact"/>
              <w:jc w:val="left"/>
            </w:pPr>
            <w:r>
              <w:rPr>
                <w:iCs/>
                <w:i/>
              </w:rPr>
              <w:t xml:space="preserve">Mean</w:t>
            </w:r>
            <w:r>
              <w:t xml:space="preserve">(</w:t>
            </w:r>
            <w:r>
              <w:rPr>
                <w:iCs/>
                <w:i/>
              </w:rPr>
              <w:t xml:space="preserve">SD</w:t>
            </w:r>
            <w:r>
              <w:t xml:space="preserve">)</w:t>
            </w:r>
          </w:p>
        </w:tc>
        <w:tc>
          <w:tcPr/>
          <w:p>
            <w:pPr>
              <w:pStyle w:val="Compact"/>
              <w:jc w:val="left"/>
            </w:pPr>
            <w:r>
              <w:rPr>
                <w:iCs/>
                <w:i/>
              </w:rPr>
              <w:t xml:space="preserve">Mean</w:t>
            </w:r>
            <w:r>
              <w:t xml:space="preserve">(</w:t>
            </w:r>
            <w:r>
              <w:rPr>
                <w:iCs/>
                <w:i/>
              </w:rPr>
              <w:t xml:space="preserve">SD</w:t>
            </w:r>
            <w:r>
              <w:t xml:space="preserve">)</w:t>
            </w:r>
          </w:p>
        </w:tc>
        <w:tc>
          <w:tcPr/>
          <w:p>
            <w:pPr>
              <w:pStyle w:val="Compact"/>
              <w:jc w:val="left"/>
            </w:pPr>
            <w:r>
              <w:rPr>
                <w:iCs/>
                <w:i/>
              </w:rPr>
              <w:t xml:space="preserve">p</w:t>
            </w:r>
            <w:r>
              <w:t xml:space="preserve">-value</w:t>
            </w:r>
          </w:p>
        </w:tc>
      </w:tr>
      <w:tr>
        <w:tc>
          <w:tcPr/>
          <w:p>
            <w:pPr>
              <w:pStyle w:val="Compact"/>
              <w:jc w:val="left"/>
            </w:pPr>
            <w:r>
              <w:t xml:space="preserve">Verbal skill score (range 0 - 27)</w:t>
            </w:r>
          </w:p>
        </w:tc>
        <w:tc>
          <w:tcPr/>
          <w:p>
            <w:pPr>
              <w:pStyle w:val="Compact"/>
              <w:jc w:val="left"/>
            </w:pPr>
            <w:r>
              <w:t xml:space="preserve">8.37(3.36)</w:t>
            </w:r>
          </w:p>
        </w:tc>
        <w:tc>
          <w:tcPr/>
          <w:p>
            <w:pPr>
              <w:pStyle w:val="Compact"/>
              <w:jc w:val="left"/>
            </w:pPr>
            <w:r>
              <w:t xml:space="preserve">8.41(3.21)</w:t>
            </w:r>
          </w:p>
        </w:tc>
        <w:tc>
          <w:tcPr/>
          <w:p>
            <w:pPr>
              <w:pStyle w:val="Compact"/>
              <w:jc w:val="left"/>
            </w:pPr>
            <w:r>
              <w:t xml:space="preserve">0.958</w:t>
            </w:r>
          </w:p>
        </w:tc>
      </w:tr>
      <w:tr>
        <w:tc>
          <w:tcPr/>
          <w:p>
            <w:pPr>
              <w:pStyle w:val="Compact"/>
              <w:jc w:val="left"/>
            </w:pPr>
            <w:r>
              <w:t xml:space="preserve">Nonverbal skill score (range 0 - 5)</w:t>
            </w:r>
          </w:p>
        </w:tc>
        <w:tc>
          <w:tcPr/>
          <w:p>
            <w:pPr>
              <w:pStyle w:val="Compact"/>
              <w:jc w:val="left"/>
            </w:pPr>
            <w:r>
              <w:t xml:space="preserve">2.68(.84)</w:t>
            </w:r>
          </w:p>
        </w:tc>
        <w:tc>
          <w:tcPr/>
          <w:p>
            <w:pPr>
              <w:pStyle w:val="Compact"/>
              <w:jc w:val="left"/>
            </w:pPr>
            <w:r>
              <w:t xml:space="preserve">2.93(.77)</w:t>
            </w:r>
          </w:p>
        </w:tc>
        <w:tc>
          <w:tcPr/>
          <w:p>
            <w:pPr>
              <w:pStyle w:val="Compact"/>
              <w:jc w:val="left"/>
            </w:pPr>
            <w:r>
              <w:t xml:space="preserve">0.014</w:t>
            </w:r>
          </w:p>
        </w:tc>
      </w:tr>
    </w:tbl>
    <w:p>
      <w:pPr>
        <w:pStyle w:val="BodyText"/>
      </w:pPr>
      <w:r>
        <w:t xml:space="preserve">In the research vignette Elliott et al.</w:t>
      </w:r>
      <w:r>
        <w:t xml:space="preserve"> </w:t>
      </w:r>
      <w:r>
        <w:t xml:space="preserve">(</w:t>
      </w:r>
      <w:hyperlink w:anchor="ref-elliott_differences_2016">
        <w:r>
          <w:rPr>
            <w:rStyle w:val="Hyperlink"/>
          </w:rPr>
          <w:t xml:space="preserve">2016</w:t>
        </w:r>
      </w:hyperlink>
      <w:r>
        <w:t xml:space="preserve">)</w:t>
      </w:r>
      <w:r>
        <w:t xml:space="preserve"> </w:t>
      </w:r>
      <w:r>
        <w:t xml:space="preserve">indicated that physician/patient visits lasted between 3 minutes and 40 seconds to 20 minutes and 13 seconds. For the purpose of demonstrating the one sample</w:t>
      </w:r>
      <w:r>
        <w:t xml:space="preserve"> </w:t>
      </w:r>
      <w:r>
        <w:rPr>
          <w:iCs/>
          <w:i/>
        </w:rPr>
        <w:t xml:space="preserve">t</w:t>
      </w:r>
      <w:r>
        <w:t xml:space="preserve">-test, we might want to ask whether the length of patient visits in this research study were statistically significantly different than patient in the ICU or in palliative care, more broadly. Elliott et al.</w:t>
      </w:r>
      <w:r>
        <w:t xml:space="preserve">(</w:t>
      </w:r>
      <w:hyperlink w:anchor="ref-elliott_differences_2016">
        <w:r>
          <w:rPr>
            <w:rStyle w:val="Hyperlink"/>
          </w:rPr>
          <w:t xml:space="preserve">2016</w:t>
        </w:r>
      </w:hyperlink>
      <w:r>
        <w:t xml:space="preserve">)</w:t>
      </w:r>
      <w:r>
        <w:t xml:space="preserve"> </w:t>
      </w:r>
      <w:r>
        <w:t xml:space="preserve">did not indicate a measure of central tendency (i.e., mean, mode, median) therefore, I will simulate the data by randomly generating 33 numbers with a mean of 8 and a standard deviation of 2.5. I will use</w:t>
      </w:r>
      <w:r>
        <w:t xml:space="preserve"> </w:t>
      </w:r>
      <w:r>
        <w:rPr>
          <w:iCs/>
          <w:i/>
        </w:rPr>
        <w:t xml:space="preserve">random selection with replacement</w:t>
      </w:r>
      <w:r>
        <w:t xml:space="preserve">, which allows the same number to be selected more than once.</w:t>
      </w:r>
    </w:p>
    <w:p>
      <w:pPr>
        <w:pStyle w:val="BodyText"/>
      </w:pPr>
      <w:r>
        <w:t xml:space="preserve">I re-simulated (what may seem like identical data from above)to be consistent with the journal article’s research sample of 33.</w:t>
      </w:r>
    </w:p>
    <w:p>
      <w:pPr>
        <w:pStyle w:val="SourceCode"/>
      </w:pPr>
      <w:r>
        <w:rPr>
          <w:rStyle w:val="CommentTok"/>
        </w:rPr>
        <w:t xml:space="preserve"># Setting the 'random' seed ensures that everyone gets the same</w:t>
      </w:r>
      <w:r>
        <w:br/>
      </w:r>
      <w:r>
        <w:rPr>
          <w:rStyle w:val="CommentTok"/>
        </w:rPr>
        <w:t xml:space="preserve"># result, every time they rerun the analysis. My personal practice is</w:t>
      </w:r>
      <w:r>
        <w:br/>
      </w:r>
      <w:r>
        <w:rPr>
          <w:rStyle w:val="CommentTok"/>
        </w:rPr>
        <w:t xml:space="preserve"># to create a random seed that represents the day I write up the</w:t>
      </w:r>
      <w:r>
        <w:br/>
      </w:r>
      <w:r>
        <w:rPr>
          <w:rStyle w:val="CommentTok"/>
        </w:rPr>
        <w:t xml:space="preserve"># problem (in this case August, 15, 2022) When the Suggestions for</w:t>
      </w:r>
      <w:r>
        <w:br/>
      </w:r>
      <w:r>
        <w:rPr>
          <w:rStyle w:val="CommentTok"/>
        </w:rPr>
        <w:t xml:space="preserve"># Practice invite you to 'change the random seed,' simply change this</w:t>
      </w:r>
      <w:r>
        <w:br/>
      </w:r>
      <w:r>
        <w:rPr>
          <w:rStyle w:val="CommentTok"/>
        </w:rPr>
        <w:t xml:space="preserve"># number to anything you like (maybe your birthday or today's date)</w:t>
      </w:r>
      <w:r>
        <w:br/>
      </w:r>
      <w:r>
        <w:rPr>
          <w:rStyle w:val="FunctionTok"/>
        </w:rPr>
        <w:t xml:space="preserve">set.seed</w:t>
      </w:r>
      <w:r>
        <w:rPr>
          <w:rStyle w:val="NormalTok"/>
        </w:rPr>
        <w:t xml:space="preserve">(</w:t>
      </w:r>
      <w:r>
        <w:rPr>
          <w:rStyle w:val="DecValTok"/>
        </w:rPr>
        <w:t xml:space="preserve">220822</w:t>
      </w:r>
      <w:r>
        <w:rPr>
          <w:rStyle w:val="NormalTok"/>
        </w:rPr>
        <w:t xml:space="preserve">)</w:t>
      </w:r>
      <w:r>
        <w:br/>
      </w:r>
      <w:r>
        <w:rPr>
          <w:rStyle w:val="NormalTok"/>
        </w:rPr>
        <w:t xml:space="preserve">dfOneSample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PhysMins =</w:t>
      </w:r>
      <w:r>
        <w:rPr>
          <w:rStyle w:val="NormalTok"/>
        </w:rPr>
        <w:t xml:space="preserve"> </w:t>
      </w:r>
      <w:r>
        <w:rPr>
          <w:rStyle w:val="FunctionTok"/>
        </w:rPr>
        <w:t xml:space="preserve">rnorm</w:t>
      </w:r>
      <w:r>
        <w:rPr>
          <w:rStyle w:val="NormalTok"/>
        </w:rPr>
        <w:t xml:space="preserve">(</w:t>
      </w:r>
      <w:r>
        <w:rPr>
          <w:rStyle w:val="DecValTok"/>
        </w:rPr>
        <w:t xml:space="preserve">33</w:t>
      </w:r>
      <w:r>
        <w:rPr>
          <w:rStyle w:val="NormalTok"/>
        </w:rPr>
        <w:t xml:space="preserve">, </w:t>
      </w:r>
      <w:r>
        <w:rPr>
          <w:rStyle w:val="AttributeTok"/>
        </w:rPr>
        <w:t xml:space="preserve">mean =</w:t>
      </w:r>
      <w:r>
        <w:rPr>
          <w:rStyle w:val="NormalTok"/>
        </w:rPr>
        <w:t xml:space="preserve"> </w:t>
      </w:r>
      <w:r>
        <w:rPr>
          <w:rStyle w:val="DecValTok"/>
        </w:rPr>
        <w:t xml:space="preserve">10</w:t>
      </w:r>
      <w:r>
        <w:rPr>
          <w:rStyle w:val="NormalTok"/>
        </w:rPr>
        <w:t xml:space="preserve">, </w:t>
      </w:r>
      <w:r>
        <w:rPr>
          <w:rStyle w:val="AttributeTok"/>
        </w:rPr>
        <w:t xml:space="preserve">sd =</w:t>
      </w:r>
      <w:r>
        <w:rPr>
          <w:rStyle w:val="NormalTok"/>
        </w:rPr>
        <w:t xml:space="preserve"> </w:t>
      </w:r>
      <w:r>
        <w:rPr>
          <w:rStyle w:val="FloatTok"/>
        </w:rPr>
        <w:t xml:space="preserve">2.5</w:t>
      </w:r>
      <w:r>
        <w:rPr>
          <w:rStyle w:val="NormalTok"/>
        </w:rPr>
        <w:t xml:space="preserve">))</w:t>
      </w:r>
      <w:r>
        <w:br/>
      </w:r>
      <w:r>
        <w:br/>
      </w:r>
      <w:r>
        <w:rPr>
          <w:rStyle w:val="FunctionTok"/>
        </w:rPr>
        <w:t xml:space="preserve">head</w:t>
      </w:r>
      <w:r>
        <w:rPr>
          <w:rStyle w:val="NormalTok"/>
        </w:rPr>
        <w:t xml:space="preserve">(dfOneSample)</w:t>
      </w:r>
    </w:p>
    <w:p>
      <w:pPr>
        <w:pStyle w:val="SourceCode"/>
      </w:pPr>
      <w:r>
        <w:rPr>
          <w:rStyle w:val="VerbatimChar"/>
        </w:rPr>
        <w:t xml:space="preserve">   PhysMins</w:t>
      </w:r>
      <w:r>
        <w:br/>
      </w:r>
      <w:r>
        <w:rPr>
          <w:rStyle w:val="VerbatimChar"/>
        </w:rPr>
        <w:t xml:space="preserve">1  9.097343</w:t>
      </w:r>
      <w:r>
        <w:br/>
      </w:r>
      <w:r>
        <w:rPr>
          <w:rStyle w:val="VerbatimChar"/>
        </w:rPr>
        <w:t xml:space="preserve">2 11.385558</w:t>
      </w:r>
      <w:r>
        <w:br/>
      </w:r>
      <w:r>
        <w:rPr>
          <w:rStyle w:val="VerbatimChar"/>
        </w:rPr>
        <w:t xml:space="preserve">3  8.424395</w:t>
      </w:r>
      <w:r>
        <w:br/>
      </w:r>
      <w:r>
        <w:rPr>
          <w:rStyle w:val="VerbatimChar"/>
        </w:rPr>
        <w:t xml:space="preserve">4  8.640534</w:t>
      </w:r>
      <w:r>
        <w:br/>
      </w:r>
      <w:r>
        <w:rPr>
          <w:rStyle w:val="VerbatimChar"/>
        </w:rPr>
        <w:t xml:space="preserve">5 12.583856</w:t>
      </w:r>
      <w:r>
        <w:br/>
      </w:r>
      <w:r>
        <w:rPr>
          <w:rStyle w:val="VerbatimChar"/>
        </w:rPr>
        <w:t xml:space="preserve">6  8.949883</w:t>
      </w:r>
    </w:p>
    <w:p>
      <w:pPr>
        <w:pStyle w:val="FirstParagraph"/>
      </w:pPr>
      <w:r>
        <w:t xml:space="preserve">A warning: this particularly analysis (the whole lesson, in fact) is</w:t>
      </w:r>
      <w:r>
        <w:t xml:space="preserve"> </w:t>
      </w:r>
      <w:r>
        <w:t xml:space="preserve">“</w:t>
      </w:r>
      <w:r>
        <w:t xml:space="preserve">more simulated than usual</w:t>
      </w:r>
      <w:r>
        <w:t xml:space="preserve">”</w:t>
      </w:r>
      <w:r>
        <w:t xml:space="preserve"> </w:t>
      </w:r>
      <w:r>
        <w:t xml:space="preserve">and does not represent reality. However, this research vignette lends itself for this type of question.</w:t>
      </w:r>
    </w:p>
    <w:p>
      <w:pPr>
        <w:pStyle w:val="BodyText"/>
      </w:pPr>
      <w:r>
        <w:t xml:space="preserve">With our data in hand, let’s examine its structure. The variable representing physician minutes represents the ratio scale of measurement and therefore should be noted as</w:t>
      </w:r>
      <w:r>
        <w:t xml:space="preserve"> </w:t>
      </w:r>
      <w:r>
        <w:rPr>
          <w:iCs/>
          <w:i/>
        </w:rPr>
        <w:t xml:space="preserve">num</w:t>
      </w:r>
      <w:r>
        <w:t xml:space="preserve"> </w:t>
      </w:r>
      <w:r>
        <w:t xml:space="preserve">(numerical) in R.</w:t>
      </w:r>
    </w:p>
    <w:p>
      <w:pPr>
        <w:pStyle w:val="SourceCode"/>
      </w:pPr>
      <w:r>
        <w:rPr>
          <w:rStyle w:val="FunctionTok"/>
        </w:rPr>
        <w:t xml:space="preserve">str</w:t>
      </w:r>
      <w:r>
        <w:rPr>
          <w:rStyle w:val="NormalTok"/>
        </w:rPr>
        <w:t xml:space="preserve">(dfOneSample)</w:t>
      </w:r>
    </w:p>
    <w:p>
      <w:pPr>
        <w:pStyle w:val="SourceCode"/>
      </w:pPr>
      <w:r>
        <w:rPr>
          <w:rStyle w:val="VerbatimChar"/>
        </w:rPr>
        <w:t xml:space="preserve">'data.frame':   33 obs. of  1 variable:</w:t>
      </w:r>
      <w:r>
        <w:br/>
      </w:r>
      <w:r>
        <w:rPr>
          <w:rStyle w:val="VerbatimChar"/>
        </w:rPr>
        <w:t xml:space="preserve"> $ PhysMins: num  9.1 11.39 8.42 8.64 12.58 ...</w:t>
      </w:r>
    </w:p>
    <w:p>
      <w:pPr>
        <w:pStyle w:val="FirstParagraph"/>
      </w:pPr>
      <w:r>
        <w:t xml:space="preserve">Below is code for saving (and then importing) the data in .csv or .rds files. I make choices about saving data based on what I wish to do with the data. If I want to manipulate the data outside of R, I will save it as a .csv file. It is easy to open .csv files in Excel. A limitation of the .csv format is that it does not save any restructuring or reformatting of variables. For this lesson, this is not an issue.</w:t>
      </w:r>
    </w:p>
    <w:p>
      <w:pPr>
        <w:pStyle w:val="BodyText"/>
      </w:pPr>
      <w:r>
        <w:t xml:space="preserve">Here is code for saving the data as a .csv and then reading it back into R. I have hashtagged these out, so you will need to remove the hashtags if you wish to run any of these operations.</w:t>
      </w:r>
    </w:p>
    <w:p>
      <w:pPr>
        <w:pStyle w:val="SourceCode"/>
      </w:pPr>
      <w:r>
        <w:rPr>
          <w:rStyle w:val="CommentTok"/>
        </w:rPr>
        <w:t xml:space="preserve"># writing the simulated data as a .csv write.table(dfOneSample, file</w:t>
      </w:r>
      <w:r>
        <w:br/>
      </w:r>
      <w:r>
        <w:rPr>
          <w:rStyle w:val="CommentTok"/>
        </w:rPr>
        <w:t xml:space="preserve"># = 'dfOneSample.csv', sep = ',', col.names=TRUE, row.names=FALSE) at</w:t>
      </w:r>
      <w:r>
        <w:br/>
      </w:r>
      <w:r>
        <w:rPr>
          <w:rStyle w:val="CommentTok"/>
        </w:rPr>
        <w:t xml:space="preserve"># this point you could clear your environment and then bring the data</w:t>
      </w:r>
      <w:r>
        <w:br/>
      </w:r>
      <w:r>
        <w:rPr>
          <w:rStyle w:val="CommentTok"/>
        </w:rPr>
        <w:t xml:space="preserve"># back in as a .csv reading the data back in as a .csv file</w:t>
      </w:r>
      <w:r>
        <w:br/>
      </w:r>
      <w:r>
        <w:rPr>
          <w:rStyle w:val="NormalTok"/>
        </w:rPr>
        <w:t xml:space="preserve">dfOneSample </w:t>
      </w:r>
      <w:r>
        <w:rPr>
          <w:rStyle w:val="OtherTok"/>
        </w:rPr>
        <w:t xml:space="preserve">&lt;-</w:t>
      </w:r>
      <w:r>
        <w:rPr>
          <w:rStyle w:val="NormalTok"/>
        </w:rPr>
        <w:t xml:space="preserve"> </w:t>
      </w:r>
      <w:r>
        <w:rPr>
          <w:rStyle w:val="FunctionTok"/>
        </w:rPr>
        <w:t xml:space="preserve">read.csv</w:t>
      </w:r>
      <w:r>
        <w:rPr>
          <w:rStyle w:val="NormalTok"/>
        </w:rPr>
        <w:t xml:space="preserve">(</w:t>
      </w:r>
      <w:r>
        <w:rPr>
          <w:rStyle w:val="StringTok"/>
        </w:rPr>
        <w:t xml:space="preserve">"dfOneSample.csv"</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p>
    <w:p>
      <w:pPr>
        <w:pStyle w:val="FirstParagraph"/>
      </w:pPr>
      <w:r>
        <w:t xml:space="preserve">The .rds form of saving variables preserves any formatting (e.g., creating ordered factors) of the data. A limitation is that these files are not easily opened in Excel. Here is the hashtagged code (remove hashtags if you wish to do this) for writing (and then reading) this data as an .rds file.</w:t>
      </w:r>
    </w:p>
    <w:p>
      <w:pPr>
        <w:pStyle w:val="SourceCode"/>
      </w:pPr>
      <w:r>
        <w:rPr>
          <w:rStyle w:val="CommentTok"/>
        </w:rPr>
        <w:t xml:space="preserve"># saveRDS(dfOneSample, 'dfOneSample.rds') dfOneSample &lt;-</w:t>
      </w:r>
      <w:r>
        <w:br/>
      </w:r>
      <w:r>
        <w:rPr>
          <w:rStyle w:val="CommentTok"/>
        </w:rPr>
        <w:t xml:space="preserve"># readRDS('dfOneSample.rds')</w:t>
      </w:r>
    </w:p>
    <w:bookmarkEnd w:id="169"/>
    <w:bookmarkStart w:id="183" w:name="working-the-problem"/>
    <w:p>
      <w:pPr>
        <w:pStyle w:val="Heading2"/>
      </w:pPr>
      <w:r>
        <w:rPr>
          <w:rStyle w:val="SectionNumber"/>
        </w:rPr>
        <w:t xml:space="preserve">4.5</w:t>
      </w:r>
      <w:r>
        <w:tab/>
      </w:r>
      <w:r>
        <w:t xml:space="preserve">Working the Problem</w:t>
      </w:r>
    </w:p>
    <w:bookmarkStart w:id="170" w:name="stating-the-hypothesis"/>
    <w:p>
      <w:pPr>
        <w:pStyle w:val="Heading3"/>
      </w:pPr>
      <w:r>
        <w:rPr>
          <w:rStyle w:val="SectionNumber"/>
        </w:rPr>
        <w:t xml:space="preserve">4.5.1</w:t>
      </w:r>
      <w:r>
        <w:tab/>
      </w:r>
      <w:r>
        <w:t xml:space="preserve">Stating the Hypothesis</w:t>
      </w:r>
    </w:p>
    <w:p>
      <w:pPr>
        <w:pStyle w:val="FirstParagraph"/>
      </w:pPr>
      <w:r>
        <w:t xml:space="preserve">A quick scan of the literature suggests that health care workers’ visits to patients in the ICU are typically quite brief. Specifically, the average duration of a physician visit in a 2018 study was 73.5 seconds or 1.23 minutes</w:t>
      </w:r>
      <w:r>
        <w:t xml:space="preserve"> </w:t>
      </w:r>
      <w:r>
        <w:t xml:space="preserve">(</w:t>
      </w:r>
      <w:hyperlink w:anchor="ref-butler_estimating_2018">
        <w:r>
          <w:rPr>
            <w:rStyle w:val="Hyperlink"/>
          </w:rPr>
          <w:t xml:space="preserve">Butler et al., 2018</w:t>
        </w:r>
      </w:hyperlink>
      <w:r>
        <w:t xml:space="preserve">)</w:t>
      </w:r>
      <w:r>
        <w:t xml:space="preserve">. A one-sample</w:t>
      </w:r>
      <w:r>
        <w:t xml:space="preserve"> </w:t>
      </w:r>
      <w:r>
        <w:rPr>
          <w:iCs/>
          <w:i/>
        </w:rPr>
        <w:t xml:space="preserve">t</w:t>
      </w:r>
      <w:r>
        <w:t xml:space="preserve"> </w:t>
      </w:r>
      <w:r>
        <w:t xml:space="preserve">test is appropriate for comparing the visit lengths from our sample to this external metric.</w:t>
      </w:r>
    </w:p>
    <w:p>
      <w:pPr>
        <w:pStyle w:val="BodyText"/>
      </w:pPr>
      <w:r>
        <w:t xml:space="preserve">As noted in the symbolic presentation below, our null hypothesis (</w:t>
      </w:r>
      <m:oMath>
        <m:sSub>
          <m:e>
            <m:r>
              <m:t>H</m:t>
            </m:r>
          </m:e>
          <m:sub>
            <m:r>
              <m:t>0</m:t>
            </m:r>
          </m:sub>
        </m:sSub>
      </m:oMath>
      <w:r>
        <w:t xml:space="preserve">) states that our data will be equal to the test value of 1.23 minutes. In contrast, the alternative hypothesis (</w:t>
      </w:r>
      <m:oMath>
        <m:sSub>
          <m:e>
            <m:r>
              <m:t>H</m:t>
            </m:r>
          </m:e>
          <m:sub>
            <m:r>
              <m:t>A</m:t>
            </m:r>
          </m:sub>
        </m:sSub>
      </m:oMath>
      <w:r>
        <w:t xml:space="preserve">) states that these values will not be equal.</w:t>
      </w:r>
    </w:p>
    <w:p>
      <w:pPr>
        <w:pStyle w:val="BodyText"/>
      </w:pPr>
      <m:oMathPara>
        <m:oMathParaPr>
          <m:jc m:val="center"/>
        </m:oMathParaPr>
        <m:oMath>
          <m:m>
            <m:mPr>
              <m:baseJc m:val="center"/>
              <m:plcHide m:val="1"/>
              <m:mcs>
                <m:mc>
                  <m:mcPr>
                    <m:mcJc m:val="left"/>
                    <m:count m:val="1"/>
                  </m:mcPr>
                </m:mc>
                <m:mc>
                  <m:mcPr>
                    <m:mcJc m:val="left"/>
                    <m:count m:val="1"/>
                  </m:mcPr>
                </m:mc>
              </m:mcs>
            </m:mPr>
            <m:mr>
              <m:e>
                <m:sSub>
                  <m:e>
                    <m:r>
                      <m:t>H</m:t>
                    </m:r>
                  </m:e>
                  <m:sub>
                    <m:r>
                      <m:t>0</m:t>
                    </m:r>
                  </m:sub>
                </m:sSub>
                <m:r>
                  <m:rPr>
                    <m:sty m:val="p"/>
                  </m:rPr>
                  <m:t>:</m:t>
                </m:r>
              </m:e>
              <m:e>
                <m:r>
                  <m:t>μ</m:t>
                </m:r>
                <m:r>
                  <m:rPr>
                    <m:sty m:val="p"/>
                  </m:rPr>
                  <m:t>=</m:t>
                </m:r>
                <m:r>
                  <m:t>1.23</m:t>
                </m:r>
              </m:e>
            </m:mr>
            <m:mr>
              <m:e>
                <m:sSub>
                  <m:e>
                    <m:r>
                      <m:t>H</m:t>
                    </m:r>
                  </m:e>
                  <m:sub>
                    <m:r>
                      <m:t>A</m:t>
                    </m:r>
                  </m:sub>
                </m:sSub>
                <m:r>
                  <m:rPr>
                    <m:sty m:val="p"/>
                  </m:rPr>
                  <m:t>:</m:t>
                </m:r>
              </m:e>
              <m:e>
                <m:r>
                  <m:t>μ</m:t>
                </m:r>
                <m:r>
                  <m:rPr>
                    <m:sty m:val="p"/>
                  </m:rPr>
                  <m:t>≠</m:t>
                </m:r>
                <m:r>
                  <m:t>1.23</m:t>
                </m:r>
              </m:e>
            </m:mr>
          </m:m>
        </m:oMath>
      </m:oMathPara>
    </w:p>
    <w:bookmarkEnd w:id="170"/>
    <w:bookmarkStart w:id="177" w:name="preliminary-exploration"/>
    <w:p>
      <w:pPr>
        <w:pStyle w:val="Heading3"/>
      </w:pPr>
      <w:r>
        <w:rPr>
          <w:rStyle w:val="SectionNumber"/>
        </w:rPr>
        <w:t xml:space="preserve">4.5.2</w:t>
      </w:r>
      <w:r>
        <w:tab/>
      </w:r>
      <w:r>
        <w:t xml:space="preserve">Preliminary Exploration</w:t>
      </w:r>
    </w:p>
    <w:p>
      <w:pPr>
        <w:pStyle w:val="FirstParagraph"/>
      </w:pPr>
      <w:r>
        <w:t xml:space="preserve">Plotting the data is best practice to any data analysis. The</w:t>
      </w:r>
      <w:r>
        <w:t xml:space="preserve"> </w:t>
      </w:r>
      <w:r>
        <w:rPr>
          <w:iCs/>
          <w:i/>
        </w:rPr>
        <w:t xml:space="preserve">ggpubr</w:t>
      </w:r>
      <w:r>
        <w:t xml:space="preserve"> </w:t>
      </w:r>
      <w:r>
        <w:t xml:space="preserve">package is one of my go-to-tools for quick and easy plots of data. Below, I have plotted the time-with-patient (Physician Seconds) variable and added the mean. As with most plotting packages, ggpubr will</w:t>
      </w:r>
      <w:r>
        <w:t xml:space="preserve"> </w:t>
      </w:r>
      <w:r>
        <w:t xml:space="preserve">“</w:t>
      </w:r>
      <w:r>
        <w:t xml:space="preserve">bin</w:t>
      </w:r>
      <w:r>
        <w:t xml:space="preserve">”</w:t>
      </w:r>
      <w:r>
        <w:t xml:space="preserve"> </w:t>
      </w:r>
      <w:r>
        <w:t xml:space="preserve">(or cluster) the data for plotting; this is especially true for data with a large number of units (a range from 220 to 1213 is quite large). The</w:t>
      </w:r>
      <w:r>
        <w:t xml:space="preserve"> </w:t>
      </w:r>
      <w:r>
        <w:t xml:space="preserve">“</w:t>
      </w:r>
      <w:r>
        <w:t xml:space="preserve">rug = TRUE</w:t>
      </w:r>
      <w:r>
        <w:t xml:space="preserve">”</w:t>
      </w:r>
      <w:r>
        <w:t xml:space="preserve"> </w:t>
      </w:r>
      <w:r>
        <w:t xml:space="preserve">command added a lower row of the table to identify where each of the datapoint follows.</w:t>
      </w:r>
    </w:p>
    <w:p>
      <w:pPr>
        <w:pStyle w:val="SourceCode"/>
      </w:pPr>
      <w:r>
        <w:rPr>
          <w:rStyle w:val="NormalTok"/>
        </w:rPr>
        <w:t xml:space="preserve">ggpubr</w:t>
      </w:r>
      <w:r>
        <w:rPr>
          <w:rStyle w:val="SpecialCharTok"/>
        </w:rPr>
        <w:t xml:space="preserve">::</w:t>
      </w:r>
      <w:r>
        <w:rPr>
          <w:rStyle w:val="FunctionTok"/>
        </w:rPr>
        <w:t xml:space="preserve">gghistogram</w:t>
      </w:r>
      <w:r>
        <w:rPr>
          <w:rStyle w:val="NormalTok"/>
        </w:rPr>
        <w:t xml:space="preserve">(dfOneSample, </w:t>
      </w:r>
      <w:r>
        <w:rPr>
          <w:rStyle w:val="AttributeTok"/>
        </w:rPr>
        <w:t xml:space="preserve">x =</w:t>
      </w:r>
      <w:r>
        <w:rPr>
          <w:rStyle w:val="NormalTok"/>
        </w:rPr>
        <w:t xml:space="preserve"> </w:t>
      </w:r>
      <w:r>
        <w:rPr>
          <w:rStyle w:val="StringTok"/>
        </w:rPr>
        <w:t xml:space="preserve">"PhysMins"</w:t>
      </w:r>
      <w:r>
        <w:rPr>
          <w:rStyle w:val="NormalTok"/>
        </w:rPr>
        <w:t xml:space="preserve">, </w:t>
      </w:r>
      <w:r>
        <w:rPr>
          <w:rStyle w:val="AttributeTok"/>
        </w:rPr>
        <w:t xml:space="preserve">add =</w:t>
      </w:r>
      <w:r>
        <w:rPr>
          <w:rStyle w:val="NormalTok"/>
        </w:rPr>
        <w:t xml:space="preserve"> </w:t>
      </w:r>
      <w:r>
        <w:rPr>
          <w:rStyle w:val="StringTok"/>
        </w:rPr>
        <w:t xml:space="preserve">"mean"</w:t>
      </w:r>
      <w:r>
        <w:rPr>
          <w:rStyle w:val="NormalTok"/>
        </w:rPr>
        <w:t xml:space="preserve">, </w:t>
      </w:r>
      <w:r>
        <w:rPr>
          <w:rStyle w:val="AttributeTok"/>
        </w:rPr>
        <w:t xml:space="preserve">rug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"#993366"</w:t>
      </w:r>
      <w:r>
        <w:rPr>
          <w:rStyle w:val="NormalTok"/>
        </w:rPr>
        <w:t xml:space="preserve">)</w:t>
      </w:r>
    </w:p>
    <w:p>
      <w:pPr>
        <w:pStyle w:val="SourceCode"/>
      </w:pPr>
      <w:r>
        <w:rPr>
          <w:rStyle w:val="VerbatimChar"/>
        </w:rPr>
        <w:t xml:space="preserve">Warning: Using `bins = 30` by default. Pick better value with the argument</w:t>
      </w:r>
      <w:r>
        <w:br/>
      </w:r>
      <w:r>
        <w:rPr>
          <w:rStyle w:val="VerbatimChar"/>
        </w:rPr>
        <w:t xml:space="preserve">`bins`.</w:t>
      </w:r>
    </w:p>
    <w:p>
      <w:pPr>
        <w:pStyle w:val="SourceCode"/>
      </w:pPr>
      <w:r>
        <w:rPr>
          <w:rStyle w:val="VerbatimChar"/>
        </w:rPr>
        <w:t xml:space="preserve">Warning: geom_vline(): Ignoring `mapping` because `xintercept` was provided.</w:t>
      </w:r>
    </w:p>
    <w:p>
      <w:pPr>
        <w:pStyle w:val="SourceCode"/>
      </w:pPr>
      <w:r>
        <w:rPr>
          <w:rStyle w:val="VerbatimChar"/>
        </w:rPr>
        <w:t xml:space="preserve">Warning: geom_vline(): Ignoring `data` because `xintercept` was provided.</w:t>
      </w:r>
    </w:p>
    <w:p>
      <w:pPr>
        <w:pStyle w:val="FirstParagraph"/>
      </w:pPr>
      <w:r>
        <w:drawing>
          <wp:inline>
            <wp:extent cx="4620126" cy="3696101"/>
            <wp:effectExtent b="0" l="0" r="0" t="0"/>
            <wp:docPr descr="" title="" id="172" name="Picture"/>
            <a:graphic>
              <a:graphicData uri="http://schemas.openxmlformats.org/drawingml/2006/picture">
                <pic:pic>
                  <pic:nvPicPr>
                    <pic:cNvPr descr="ReCenterPsychStats_files/figure-docx/unnamed-chunk-104-1.png" id="173" name="Picture"/>
                    <pic:cNvPicPr>
                      <a:picLocks noChangeArrowheads="1" noChangeAspect="1"/>
                    </pic:cNvPicPr>
                  </pic:nvPicPr>
                  <pic:blipFill>
                    <a:blip r:embed="rId171"/>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Although the histogram is not perfectly normal, we can see at least the suggestion of a normal distribution. With only a sample of 33, I’m encouraged.</w:t>
      </w:r>
    </w:p>
    <w:p>
      <w:pPr>
        <w:pStyle w:val="BodyText"/>
      </w:pPr>
      <w:r>
        <w:t xml:space="preserve">Another view of our data is with a boxplot. The box captures the middle 50% of data with the horizontal bar at the median. The whiskers extend three standard deviations around the mean with dots beyond the whiskers representing outliers. I personally like the</w:t>
      </w:r>
      <w:r>
        <w:t xml:space="preserve"> </w:t>
      </w:r>
      <w:r>
        <w:rPr>
          <w:iCs/>
          <w:i/>
        </w:rPr>
        <w:t xml:space="preserve">add=</w:t>
      </w:r>
      <w:r>
        <w:rPr>
          <w:iCs/>
          <w:i/>
        </w:rPr>
        <w:t xml:space="preserve">“</w:t>
      </w:r>
      <w:r>
        <w:rPr>
          <w:iCs/>
          <w:i/>
        </w:rPr>
        <w:t xml:space="preserve">jitter</w:t>
      </w:r>
      <w:r>
        <w:rPr>
          <w:iCs/>
          <w:i/>
        </w:rPr>
        <w:t xml:space="preserve">”</w:t>
      </w:r>
      <w:r>
        <w:t xml:space="preserve"> </w:t>
      </w:r>
      <w:r>
        <w:t xml:space="preserve">statement because it shows where each case falls.</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(dfOneSample</w:t>
      </w:r>
      <w:r>
        <w:rPr>
          <w:rStyle w:val="SpecialCharTok"/>
        </w:rPr>
        <w:t xml:space="preserve">$</w:t>
      </w:r>
      <w:r>
        <w:rPr>
          <w:rStyle w:val="NormalTok"/>
        </w:rPr>
        <w:t xml:space="preserve">PhysMins, </w:t>
      </w:r>
      <w:r>
        <w:rPr>
          <w:rStyle w:val="AttributeTok"/>
        </w:rPr>
        <w:t xml:space="preserve">ylab =</w:t>
      </w:r>
      <w:r>
        <w:rPr>
          <w:rStyle w:val="NormalTok"/>
        </w:rPr>
        <w:t xml:space="preserve"> </w:t>
      </w:r>
      <w:r>
        <w:rPr>
          <w:rStyle w:val="StringTok"/>
        </w:rPr>
        <w:t xml:space="preserve">"Minutes with Patient"</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ConstantTok"/>
        </w:rPr>
        <w:t xml:space="preserve">FALSE</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w:t>
      </w:r>
    </w:p>
    <w:p>
      <w:pPr>
        <w:pStyle w:val="FirstParagraph"/>
      </w:pPr>
      <w:r>
        <w:drawing>
          <wp:inline>
            <wp:extent cx="4620126" cy="3696101"/>
            <wp:effectExtent b="0" l="0" r="0" t="0"/>
            <wp:docPr descr="" title="" id="175" name="Picture"/>
            <a:graphic>
              <a:graphicData uri="http://schemas.openxmlformats.org/drawingml/2006/picture">
                <pic:pic>
                  <pic:nvPicPr>
                    <pic:cNvPr descr="ReCenterPsychStats_files/figure-docx/unnamed-chunk-105-1.png" id="176" name="Picture"/>
                    <pic:cNvPicPr>
                      <a:picLocks noChangeArrowheads="1" noChangeAspect="1"/>
                    </pic:cNvPicPr>
                  </pic:nvPicPr>
                  <pic:blipFill>
                    <a:blip r:embed="rId174"/>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We can further evaluate normality by obtaining the descriptive statistics with the</w:t>
      </w:r>
      <w:r>
        <w:t xml:space="preserve"> </w:t>
      </w:r>
      <w:r>
        <w:rPr>
          <w:iCs/>
          <w:i/>
        </w:rPr>
        <w:t xml:space="preserve">describe()</w:t>
      </w:r>
      <w:r>
        <w:t xml:space="preserve"> </w:t>
      </w:r>
      <w:r>
        <w:t xml:space="preserve">function from the</w:t>
      </w:r>
      <w:r>
        <w:t xml:space="preserve"> </w:t>
      </w:r>
      <w:r>
        <w:rPr>
          <w:iCs/>
          <w:i/>
        </w:rPr>
        <w:t xml:space="preserve">psych</w:t>
      </w:r>
      <w:r>
        <w:t xml:space="preserve"> </w:t>
      </w:r>
      <w:r>
        <w:t xml:space="preserve">package.</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(dfOneSample</w:t>
      </w:r>
      <w:r>
        <w:rPr>
          <w:rStyle w:val="SpecialCharTok"/>
        </w:rPr>
        <w:t xml:space="preserve">$</w:t>
      </w:r>
      <w:r>
        <w:rPr>
          <w:rStyle w:val="NormalTok"/>
        </w:rPr>
        <w:t xml:space="preserve">PhysMins)</w:t>
      </w:r>
    </w:p>
    <w:p>
      <w:pPr>
        <w:pStyle w:val="SourceCode"/>
      </w:pPr>
      <w:r>
        <w:rPr>
          <w:rStyle w:val="VerbatimChar"/>
        </w:rPr>
        <w:t xml:space="preserve">   vars  n  mean  sd median trimmed  mad  min   max range skew kurtosis   se</w:t>
      </w:r>
      <w:r>
        <w:br/>
      </w:r>
      <w:r>
        <w:rPr>
          <w:rStyle w:val="VerbatimChar"/>
        </w:rPr>
        <w:t xml:space="preserve">X1    1 33 10.01 2.7   9.78    9.96 2.44 4.92 17.41 12.49 0.36     0.04 0.47</w:t>
      </w:r>
    </w:p>
    <w:p>
      <w:pPr>
        <w:pStyle w:val="FirstParagraph"/>
      </w:pPr>
      <w:r>
        <w:t xml:space="preserve">Here we see that our minutes range from 4.92 to 17.41 with a mean of 10.01 and a standard deviation of 2.7. We’re ready to calculate the one sample</w:t>
      </w:r>
      <w:r>
        <w:t xml:space="preserve"> </w:t>
      </w:r>
      <w:r>
        <w:rPr>
          <w:iCs/>
          <w:i/>
        </w:rPr>
        <w:t xml:space="preserve">t</w:t>
      </w:r>
      <w:r>
        <w:t xml:space="preserve">-test.</w:t>
      </w:r>
    </w:p>
    <w:bookmarkEnd w:id="177"/>
    <w:bookmarkStart w:id="182" w:name="hand-calculations"/>
    <w:p>
      <w:pPr>
        <w:pStyle w:val="Heading3"/>
      </w:pPr>
      <w:r>
        <w:rPr>
          <w:rStyle w:val="SectionNumber"/>
        </w:rPr>
        <w:t xml:space="preserve">4.5.3</w:t>
      </w:r>
      <w:r>
        <w:tab/>
      </w:r>
      <w:r>
        <w:t xml:space="preserve">Hand-Calculations</w:t>
      </w:r>
    </w:p>
    <w:p>
      <w:pPr>
        <w:pStyle w:val="FirstParagraph"/>
      </w:pPr>
      <w:r>
        <w:t xml:space="preserve">In learning the statistic, hand-calculations can help understand what the statistic is doing. Here’s the formula again:</w:t>
      </w:r>
    </w:p>
    <w:p>
      <w:pPr>
        <w:pStyle w:val="BodyText"/>
      </w:pPr>
      <m:oMathPara>
        <m:oMathParaPr>
          <m:jc m:val="center"/>
        </m:oMathParaPr>
        <m:oMath>
          <m:r>
            <m:t>t</m:t>
          </m:r>
          <m:r>
            <m:rPr>
              <m:sty m:val="p"/>
            </m:rPr>
            <m:t>=</m:t>
          </m:r>
          <m:f>
            <m:fPr>
              <m:type m:val="bar"/>
            </m:fPr>
            <m:num>
              <m:acc>
                <m:accPr>
                  <m:chr m:val="‾"/>
                </m:accPr>
                <m:e>
                  <m:r>
                    <m:t>X</m:t>
                  </m:r>
                </m:e>
              </m:acc>
              <m:r>
                <m:rPr>
                  <m:sty m:val="p"/>
                </m:rPr>
                <m:t>−</m:t>
              </m:r>
              <m:r>
                <m:t>μ</m:t>
              </m:r>
            </m:num>
            <m:den>
              <m:acc>
                <m:accPr>
                  <m:chr m:val="̂"/>
                </m:accPr>
                <m:e>
                  <m:r>
                    <m:t>σ</m:t>
                  </m:r>
                </m:e>
              </m:acc>
              <m:r>
                <m:rPr>
                  <m:sty m:val="p"/>
                </m:rPr>
                <m:t>/</m:t>
              </m:r>
              <m:rad>
                <m:radPr>
                  <m:degHide m:val="1"/>
                </m:radPr>
                <m:deg/>
                <m:e>
                  <m:r>
                    <m:t>N</m:t>
                  </m:r>
                </m:e>
              </m:rad>
            </m:den>
          </m:f>
        </m:oMath>
      </m:oMathPara>
    </w:p>
    <w:p>
      <w:pPr>
        <w:pStyle w:val="FirstParagraph"/>
      </w:pPr>
      <w:r>
        <w:t xml:space="preserve">The denominator of the formula below subtracts the test value from the sample mean. The denominator involves multiplying the standard deviation by the square root of the sample size. The descriptive statistics provided the values we need to complete the analysis:</w:t>
      </w:r>
    </w:p>
    <w:p>
      <w:pPr>
        <w:pStyle w:val="SourceCode"/>
      </w:pPr>
      <w:r>
        <w:rPr>
          <w:rStyle w:val="NormalTok"/>
        </w:rPr>
        <w:t xml:space="preserve">(</w:t>
      </w:r>
      <w:r>
        <w:rPr>
          <w:rStyle w:val="FloatTok"/>
        </w:rPr>
        <w:t xml:space="preserve">10.01</w:t>
      </w:r>
      <w:r>
        <w:rPr>
          <w:rStyle w:val="NormalTok"/>
        </w:rPr>
        <w:t xml:space="preserve"> </w:t>
      </w:r>
      <w:r>
        <w:rPr>
          <w:rStyle w:val="SpecialCharTok"/>
        </w:rPr>
        <w:t xml:space="preserve">-</w:t>
      </w:r>
      <w:r>
        <w:rPr>
          <w:rStyle w:val="NormalTok"/>
        </w:rPr>
        <w:t xml:space="preserve"> </w:t>
      </w:r>
      <w:r>
        <w:rPr>
          <w:rStyle w:val="FloatTok"/>
        </w:rPr>
        <w:t xml:space="preserve">1.23</w:t>
      </w:r>
      <w:r>
        <w:rPr>
          <w:rStyle w:val="NormalTok"/>
        </w:rPr>
        <w:t xml:space="preserve">)</w:t>
      </w:r>
      <w:r>
        <w:rPr>
          <w:rStyle w:val="SpecialCharTok"/>
        </w:rPr>
        <w:t xml:space="preserve">/</w:t>
      </w:r>
      <w:r>
        <w:rPr>
          <w:rStyle w:val="NormalTok"/>
        </w:rPr>
        <w:t xml:space="preserve">(</w:t>
      </w:r>
      <w:r>
        <w:rPr>
          <w:rStyle w:val="FloatTok"/>
        </w:rPr>
        <w:t xml:space="preserve">2.7</w:t>
      </w:r>
      <w:r>
        <w:rPr>
          <w:rStyle w:val="SpecialCharTok"/>
        </w:rPr>
        <w:t xml:space="preserve">/</w:t>
      </w:r>
      <w:r>
        <w:rPr>
          <w:rStyle w:val="FunctionTok"/>
        </w:rPr>
        <w:t xml:space="preserve">sqrt</w:t>
      </w:r>
      <w:r>
        <w:rPr>
          <w:rStyle w:val="NormalTok"/>
        </w:rPr>
        <w:t xml:space="preserve">(</w:t>
      </w:r>
      <w:r>
        <w:rPr>
          <w:rStyle w:val="DecValTok"/>
        </w:rPr>
        <w:t xml:space="preserve">33</w:t>
      </w:r>
      <w:r>
        <w:rPr>
          <w:rStyle w:val="NormalTok"/>
        </w:rPr>
        <w:t xml:space="preserve">))</w:t>
      </w:r>
    </w:p>
    <w:p>
      <w:pPr>
        <w:pStyle w:val="SourceCode"/>
      </w:pPr>
      <w:r>
        <w:rPr>
          <w:rStyle w:val="VerbatimChar"/>
        </w:rPr>
        <w:t xml:space="preserve">[1] 18.68047</w:t>
      </w:r>
    </w:p>
    <w:bookmarkStart w:id="179" w:name="statistical-significance"/>
    <w:p>
      <w:pPr>
        <w:pStyle w:val="Heading4"/>
      </w:pPr>
      <w:r>
        <w:rPr>
          <w:rStyle w:val="SectionNumber"/>
        </w:rPr>
        <w:t xml:space="preserve">4.5.3.1</w:t>
      </w:r>
      <w:r>
        <w:tab/>
      </w:r>
      <w:r>
        <w:t xml:space="preserve">Statistical Significance</w:t>
      </w:r>
    </w:p>
    <w:p>
      <w:pPr>
        <w:pStyle w:val="FirstParagraph"/>
      </w:pPr>
      <w:r>
        <w:t xml:space="preserve">If we ask about</w:t>
      </w:r>
      <w:r>
        <w:t xml:space="preserve"> </w:t>
      </w:r>
      <w:r>
        <w:rPr>
          <w:iCs/>
          <w:i/>
        </w:rPr>
        <w:t xml:space="preserve">statistical significance</w:t>
      </w:r>
      <w:r>
        <w:t xml:space="preserve"> </w:t>
      </w:r>
      <w:r>
        <w:t xml:space="preserve">then we are engaged in</w:t>
      </w:r>
      <w:r>
        <w:t xml:space="preserve"> </w:t>
      </w:r>
      <w:r>
        <w:rPr>
          <w:iCs/>
          <w:i/>
        </w:rPr>
        <w:t xml:space="preserve">null hypothesis significance testing</w:t>
      </w:r>
      <w:r>
        <w:t xml:space="preserve"> </w:t>
      </w:r>
      <w:r>
        <w:t xml:space="preserve">(NHST). In the case of a one sample test, we construct our hypothesis with a null and an alternative that are relatively straightforward. Specifically, we are interested in knowing if our sample mean (10.01) is statistically, significantly different from the test value of 1.23. We can write the hypotheses in this way:</w:t>
      </w:r>
    </w:p>
    <w:p>
      <w:pPr>
        <w:pStyle w:val="BodyText"/>
      </w:pPr>
      <m:oMathPara>
        <m:oMathParaPr>
          <m:jc m:val="center"/>
        </m:oMathParaPr>
        <m:oMath>
          <m:m>
            <m:mPr>
              <m:baseJc m:val="center"/>
              <m:plcHide m:val="1"/>
              <m:mcs>
                <m:mc>
                  <m:mcPr>
                    <m:mcJc m:val="left"/>
                    <m:count m:val="1"/>
                  </m:mcPr>
                </m:mc>
                <m:mc>
                  <m:mcPr>
                    <m:mcJc m:val="left"/>
                    <m:count m:val="1"/>
                  </m:mcPr>
                </m:mc>
              </m:mcs>
            </m:mPr>
            <m:mr>
              <m:e>
                <m:sSub>
                  <m:e>
                    <m:r>
                      <m:t>H</m:t>
                    </m:r>
                  </m:e>
                  <m:sub>
                    <m:r>
                      <m:t>0</m:t>
                    </m:r>
                  </m:sub>
                </m:sSub>
                <m:r>
                  <m:rPr>
                    <m:sty m:val="p"/>
                  </m:rPr>
                  <m:t>:</m:t>
                </m:r>
              </m:e>
              <m:e>
                <m:r>
                  <m:t>μ</m:t>
                </m:r>
                <m:r>
                  <m:rPr>
                    <m:sty m:val="p"/>
                  </m:rPr>
                  <m:t>=</m:t>
                </m:r>
                <m:r>
                  <m:t>1.23</m:t>
                </m:r>
              </m:e>
            </m:mr>
            <m:mr>
              <m:e>
                <m:sSub>
                  <m:e>
                    <m:r>
                      <m:t>H</m:t>
                    </m:r>
                  </m:e>
                  <m:sub>
                    <m:r>
                      <m:t>A</m:t>
                    </m:r>
                  </m:sub>
                </m:sSub>
                <m:r>
                  <m:rPr>
                    <m:sty m:val="p"/>
                  </m:rPr>
                  <m:t>:</m:t>
                </m:r>
              </m:e>
              <m:e>
                <m:r>
                  <m:t>μ</m:t>
                </m:r>
                <m:r>
                  <m:rPr>
                    <m:sty m:val="p"/>
                  </m:rPr>
                  <m:t>≠</m:t>
                </m:r>
                <m:r>
                  <m:t>1.23</m:t>
                </m:r>
              </m:e>
            </m:mr>
          </m:m>
        </m:oMath>
      </m:oMathPara>
    </w:p>
    <w:p>
      <w:pPr>
        <w:pStyle w:val="FirstParagraph"/>
      </w:pPr>
      <w:r>
        <w:t xml:space="preserve">In two parts, our null hypothesis (</w:t>
      </w:r>
      <m:oMath>
        <m:sSub>
          <m:e>
            <m:r>
              <m:t>H</m:t>
            </m:r>
          </m:e>
          <m:sub>
            <m:r>
              <m:t>0</m:t>
            </m:r>
          </m:sub>
        </m:sSub>
      </m:oMath>
      <w:r>
        <w:t xml:space="preserve">) states that the population mean (</w:t>
      </w:r>
      <m:oMath>
        <m:sSub>
          <m:e>
            <m:r>
              <m:t>H</m:t>
            </m:r>
          </m:e>
          <m:sub>
            <m:r>
              <m:t>0</m:t>
            </m:r>
          </m:sub>
        </m:sSub>
      </m:oMath>
      <w:r>
        <w:t xml:space="preserve">) for physician visits with palliative care patients is 1.23; the alternative</w:t>
      </w:r>
      <w:r>
        <w:t xml:space="preserve"> </w:t>
      </w:r>
      <m:oMath>
        <m:r>
          <m:t>μ</m:t>
        </m:r>
        <m:r>
          <m:rPr>
            <m:sty m:val="p"/>
          </m:rPr>
          <m:t>≠</m:t>
        </m:r>
      </m:oMath>
      <w:r>
        <w:t xml:space="preserve"> </w:t>
      </w:r>
      <w:r>
        <w:t xml:space="preserve">states that it is not 1.23.</w:t>
      </w:r>
    </w:p>
    <w:p>
      <w:pPr>
        <w:pStyle w:val="BodyText"/>
      </w:pPr>
      <w:r>
        <w:t xml:space="preserve">When we calculated the</w:t>
      </w:r>
      <w:r>
        <w:t xml:space="preserve"> </w:t>
      </w:r>
      <w:r>
        <w:rPr>
          <w:iCs/>
          <w:i/>
        </w:rPr>
        <w:t xml:space="preserve">t</w:t>
      </w:r>
      <w:r>
        <w:t xml:space="preserve"> </w:t>
      </w:r>
      <w:r>
        <w:t xml:space="preserve">test, we obtained a</w:t>
      </w:r>
      <w:r>
        <w:t xml:space="preserve"> </w:t>
      </w:r>
      <w:r>
        <w:rPr>
          <w:iCs/>
          <w:i/>
        </w:rPr>
        <w:t xml:space="preserve">t</w:t>
      </w:r>
      <w:r>
        <w:t xml:space="preserve"> </w:t>
      </w:r>
      <w:r>
        <w:t xml:space="preserve">value. We can check the statistical significance by determining the test critical value from a</w:t>
      </w:r>
      <w:r>
        <w:t xml:space="preserve"> </w:t>
      </w:r>
      <w:hyperlink r:id="rId178">
        <w:r>
          <w:rPr>
            <w:rStyle w:val="Hyperlink"/>
          </w:rPr>
          <w:t xml:space="preserve">table of critical values</w:t>
        </w:r>
      </w:hyperlink>
      <w:r>
        <w:t xml:space="preserve"> </w:t>
      </w:r>
      <w:r>
        <w:t xml:space="preserve">for the</w:t>
      </w:r>
      <w:r>
        <w:t xml:space="preserve"> </w:t>
      </w:r>
      <w:r>
        <w:rPr>
          <w:iCs/>
          <w:i/>
        </w:rPr>
        <w:t xml:space="preserve">t</w:t>
      </w:r>
      <w:r>
        <w:t xml:space="preserve"> </w:t>
      </w:r>
      <w:r>
        <w:t xml:space="preserve">distribution. There are many freely available on the internet. If our</w:t>
      </w:r>
      <w:r>
        <w:t xml:space="preserve"> </w:t>
      </w:r>
      <w:r>
        <w:rPr>
          <w:iCs/>
          <w:i/>
        </w:rPr>
        <w:t xml:space="preserve">t</w:t>
      </w:r>
      <w:r>
        <w:t xml:space="preserve"> </w:t>
      </w:r>
      <w:r>
        <w:t xml:space="preserve">value exceeds the value(s) in the table of critical values, then we can claim that our sample mean is statistically significantly different from the hypothesized value.</w:t>
      </w:r>
    </w:p>
    <w:p>
      <w:pPr>
        <w:pStyle w:val="BodyText"/>
      </w:pPr>
      <w:r>
        <w:t xml:space="preserve">Heading to the table of critical values we do the following:</w:t>
      </w:r>
    </w:p>
    <w:p>
      <w:pPr>
        <w:numPr>
          <w:ilvl w:val="0"/>
          <w:numId w:val="1053"/>
        </w:numPr>
        <w:pStyle w:val="Compact"/>
      </w:pPr>
      <w:r>
        <w:t xml:space="preserve">For the one-sample</w:t>
      </w:r>
      <w:r>
        <w:t xml:space="preserve"> </w:t>
      </w:r>
      <w:r>
        <w:rPr>
          <w:iCs/>
          <w:i/>
        </w:rPr>
        <w:t xml:space="preserve">t</w:t>
      </w:r>
      <w:r>
        <w:t xml:space="preserve"> </w:t>
      </w:r>
      <w:r>
        <w:t xml:space="preserve">test, the degrees of freedom (DF) is equal to</w:t>
      </w:r>
      <w:r>
        <w:t xml:space="preserve"> </w:t>
      </w:r>
      <w:r>
        <w:rPr>
          <w:iCs/>
          <w:i/>
        </w:rPr>
        <w:t xml:space="preserve">N</w:t>
      </w:r>
      <w:r>
        <w:t xml:space="preserve"> </w:t>
      </w:r>
      <w:r>
        <w:t xml:space="preserve">- 1 (32). The closest value in our table is 30, so we will use that row.</w:t>
      </w:r>
    </w:p>
    <w:p>
      <w:pPr>
        <w:numPr>
          <w:ilvl w:val="0"/>
          <w:numId w:val="1053"/>
        </w:numPr>
        <w:pStyle w:val="Compact"/>
      </w:pPr>
      <w:r>
        <w:t xml:space="preserve">A priorily, we did not specify if we thought the difference would be greater, or lower. Therefore, we will use a column that indicates</w:t>
      </w:r>
      <w:r>
        <w:t xml:space="preserve"> </w:t>
      </w:r>
      <w:r>
        <w:rPr>
          <w:iCs/>
          <w:i/>
        </w:rPr>
        <w:t xml:space="preserve">two-tails</w:t>
      </w:r>
      <w:r>
        <w:t xml:space="preserve">.</w:t>
      </w:r>
    </w:p>
    <w:p>
      <w:pPr>
        <w:numPr>
          <w:ilvl w:val="0"/>
          <w:numId w:val="1053"/>
        </w:numPr>
        <w:pStyle w:val="Compact"/>
      </w:pPr>
      <w:r>
        <w:t xml:space="preserve">A</w:t>
      </w:r>
      <w:r>
        <w:t xml:space="preserve"> </w:t>
      </w:r>
      <w:r>
        <w:rPr>
          <w:iCs/>
          <w:i/>
        </w:rPr>
        <w:t xml:space="preserve">p</w:t>
      </w:r>
      <w:r>
        <w:t xml:space="preserve"> </w:t>
      </w:r>
      <w:r>
        <w:t xml:space="preserve">value of .05 is customary (but it will be split between two tails).</w:t>
      </w:r>
    </w:p>
    <w:p>
      <w:pPr>
        <w:numPr>
          <w:ilvl w:val="0"/>
          <w:numId w:val="1053"/>
        </w:numPr>
        <w:pStyle w:val="Compact"/>
      </w:pPr>
      <w:r>
        <w:t xml:space="preserve">Thus, if our</w:t>
      </w:r>
      <w:r>
        <w:t xml:space="preserve"> </w:t>
      </w:r>
      <w:r>
        <w:rPr>
          <w:iCs/>
          <w:i/>
        </w:rPr>
        <w:t xml:space="preserve">t</w:t>
      </w:r>
      <w:r>
        <w:t xml:space="preserve"> </w:t>
      </w:r>
      <w:r>
        <w:t xml:space="preserve">value is lower than -2.042 or higher than 2.042 we know we have a statistically significant difference.</w:t>
      </w:r>
    </w:p>
    <w:p>
      <w:pPr>
        <w:pStyle w:val="FirstParagraph"/>
      </w:pPr>
      <w:r>
        <w:t xml:space="preserve">In our case, the</w:t>
      </w:r>
      <w:r>
        <w:t xml:space="preserve"> </w:t>
      </w:r>
      <w:r>
        <w:rPr>
          <w:iCs/>
          <w:i/>
        </w:rPr>
        <w:t xml:space="preserve">t</w:t>
      </w:r>
      <w:r>
        <w:t xml:space="preserve"> </w:t>
      </w:r>
      <w:r>
        <w:t xml:space="preserve">value of 18.68 far exceeded the test critical value of 2.042. We would write the statistical string this way:</w:t>
      </w:r>
      <w:r>
        <w:t xml:space="preserve"> </w:t>
      </w:r>
      <w:r>
        <w:rPr>
          <w:iCs/>
          <w:i/>
        </w:rPr>
        <w:t xml:space="preserve">t</w:t>
      </w:r>
      <w:r>
        <w:t xml:space="preserve">(32) = 18.68,</w:t>
      </w:r>
      <w:r>
        <w:t xml:space="preserve"> </w:t>
      </w:r>
      <w:r>
        <w:rPr>
          <w:iCs/>
          <w:i/>
        </w:rPr>
        <w:t xml:space="preserve">p</w:t>
      </w:r>
      <w:r>
        <w:t xml:space="preserve"> </w:t>
      </w:r>
      <w:r>
        <w:t xml:space="preserve">&lt; .05.</w:t>
      </w:r>
    </w:p>
    <w:p>
      <w:pPr>
        <w:pStyle w:val="BodyText"/>
      </w:pPr>
      <w:r>
        <w:t xml:space="preserve">In base R, the</w:t>
      </w:r>
      <w:r>
        <w:t xml:space="preserve"> </w:t>
      </w:r>
      <w:r>
        <w:rPr>
          <w:iCs/>
          <w:i/>
        </w:rPr>
        <w:t xml:space="preserve">qt()</w:t>
      </w:r>
      <w:r>
        <w:t xml:space="preserve"> </w:t>
      </w:r>
      <w:r>
        <w:t xml:space="preserve">function will look up a test critical value. For the one-sample</w:t>
      </w:r>
      <w:r>
        <w:t xml:space="preserve"> </w:t>
      </w:r>
      <w:r>
        <w:rPr>
          <w:iCs/>
          <w:i/>
        </w:rPr>
        <w:t xml:space="preserve">t</w:t>
      </w:r>
      <w:r>
        <w:t xml:space="preserve"> </w:t>
      </w:r>
      <w:r>
        <w:t xml:space="preserve">test, degrees of freedom (df) is equal to</w:t>
      </w:r>
      <w:r>
        <w:t xml:space="preserve"> </w:t>
      </w:r>
      <m:oMath>
        <m:r>
          <m:t>N</m:t>
        </m:r>
        <m:r>
          <m:rPr>
            <m:sty m:val="p"/>
          </m:rPr>
          <m:t>−</m:t>
        </m:r>
        <m:r>
          <m:t>1</m:t>
        </m:r>
      </m:oMath>
      <w:r>
        <w:t xml:space="preserve">. We</w:t>
      </w:r>
      <w:r>
        <w:t xml:space="preserve"> </w:t>
      </w:r>
      <w:r>
        <w:t xml:space="preserve">“</w:t>
      </w:r>
      <w:r>
        <w:t xml:space="preserve">divide the</w:t>
      </w:r>
      <w:r>
        <w:t xml:space="preserve"> </w:t>
      </w:r>
      <w:r>
        <w:rPr>
          <w:iCs/>
          <w:i/>
        </w:rPr>
        <w:t xml:space="preserve">p</w:t>
      </w:r>
      <w:r>
        <w:t xml:space="preserve"> </w:t>
      </w:r>
      <w:r>
        <w:t xml:space="preserve">value by 2</w:t>
      </w:r>
      <w:r>
        <w:t xml:space="preserve">”</w:t>
      </w:r>
      <w:r>
        <w:t xml:space="preserve"> </w:t>
      </w:r>
      <w:r>
        <w:t xml:space="preserve">when we want a two-tailed test. Finally, the</w:t>
      </w:r>
      <w:r>
        <w:t xml:space="preserve"> </w:t>
      </w:r>
      <w:r>
        <w:t xml:space="preserve">“</w:t>
      </w:r>
      <w:r>
        <w:t xml:space="preserve">lower.tail</w:t>
      </w:r>
      <w:r>
        <w:t xml:space="preserve">”</w:t>
      </w:r>
      <w:r>
        <w:t xml:space="preserve"> </w:t>
      </w:r>
      <w:r>
        <w:t xml:space="preserve">command results in positive or negative values in the tail.</w:t>
      </w:r>
    </w:p>
    <w:p>
      <w:pPr>
        <w:pStyle w:val="SourceCode"/>
      </w:pPr>
      <w:r>
        <w:rPr>
          <w:rStyle w:val="FunctionTok"/>
        </w:rPr>
        <w:t xml:space="preserve">qt</w:t>
      </w:r>
      <w:r>
        <w:rPr>
          <w:rStyle w:val="NormalTok"/>
        </w:rPr>
        <w:t xml:space="preserve">(</w:t>
      </w:r>
      <w:r>
        <w:rPr>
          <w:rStyle w:val="AttributeTok"/>
        </w:rPr>
        <w:t xml:space="preserve">p =</w:t>
      </w:r>
      <w:r>
        <w:rPr>
          <w:rStyle w:val="NormalTok"/>
        </w:rPr>
        <w:t xml:space="preserve"> </w:t>
      </w:r>
      <w:r>
        <w:rPr>
          <w:rStyle w:val="FloatTok"/>
        </w:rPr>
        <w:t xml:space="preserve">0.05</w:t>
      </w:r>
      <w:r>
        <w:rPr>
          <w:rStyle w:val="SpecialCharTok"/>
        </w:rPr>
        <w:t xml:space="preserve">/</w:t>
      </w:r>
      <w:r>
        <w:rPr>
          <w:rStyle w:val="DecValTok"/>
        </w:rPr>
        <w:t xml:space="preserve">2</w:t>
      </w:r>
      <w:r>
        <w:rPr>
          <w:rStyle w:val="NormalTok"/>
        </w:rPr>
        <w:t xml:space="preserve">, </w:t>
      </w:r>
      <w:r>
        <w:rPr>
          <w:rStyle w:val="AttributeTok"/>
        </w:rPr>
        <w:t xml:space="preserve">df =</w:t>
      </w:r>
      <w:r>
        <w:rPr>
          <w:rStyle w:val="NormalTok"/>
        </w:rPr>
        <w:t xml:space="preserve"> </w:t>
      </w:r>
      <w:r>
        <w:rPr>
          <w:rStyle w:val="DecValTok"/>
        </w:rPr>
        <w:t xml:space="preserve">32</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[1] 2.036933</w:t>
      </w:r>
    </w:p>
    <w:p>
      <w:pPr>
        <w:pStyle w:val="FirstParagraph"/>
      </w:pPr>
      <w:r>
        <w:t xml:space="preserve">Not surprisingly, this value is quite similar to the value we saw in the table. The</w:t>
      </w:r>
      <w:r>
        <w:t xml:space="preserve"> </w:t>
      </w:r>
      <w:r>
        <w:rPr>
          <w:iCs/>
          <w:i/>
        </w:rPr>
        <w:t xml:space="preserve">qt()</w:t>
      </w:r>
      <w:r>
        <w:t xml:space="preserve"> </w:t>
      </w:r>
      <w:r>
        <w:t xml:space="preserve">function is more accurate because it used df of 32 (not rounded down to 30).</w:t>
      </w:r>
    </w:p>
    <w:bookmarkEnd w:id="179"/>
    <w:bookmarkStart w:id="180" w:name="confidence-intervals"/>
    <w:p>
      <w:pPr>
        <w:pStyle w:val="Heading4"/>
      </w:pPr>
      <w:r>
        <w:rPr>
          <w:rStyle w:val="SectionNumber"/>
        </w:rPr>
        <w:t xml:space="preserve">4.5.3.2</w:t>
      </w:r>
      <w:r>
        <w:tab/>
      </w:r>
      <w:r>
        <w:t xml:space="preserve">Confidence Intervals</w:t>
      </w:r>
    </w:p>
    <w:p>
      <w:pPr>
        <w:pStyle w:val="FirstParagraph"/>
      </w:pPr>
      <w:r>
        <w:t xml:space="preserve">How confident are we in our result? With the one sample</w:t>
      </w:r>
      <w:r>
        <w:t xml:space="preserve"> </w:t>
      </w:r>
      <w:r>
        <w:rPr>
          <w:iCs/>
          <w:i/>
        </w:rPr>
        <w:t xml:space="preserve">t</w:t>
      </w:r>
      <w:r>
        <w:t xml:space="preserve">-test, it is common to report an interval in which we are 95% confident that our true mean difference exists. Below is the formula, which involves:</w:t>
      </w:r>
    </w:p>
    <w:p>
      <w:pPr>
        <w:numPr>
          <w:ilvl w:val="0"/>
          <w:numId w:val="1054"/>
        </w:numPr>
        <w:pStyle w:val="Compact"/>
      </w:pPr>
      <m:oMath>
        <m:acc>
          <m:accPr>
            <m:chr m:val="‾"/>
          </m:accPr>
          <m:e>
            <m:r>
              <m:t>X</m:t>
            </m:r>
          </m:e>
        </m:acc>
      </m:oMath>
      <w:r>
        <w:t xml:space="preserve"> </w:t>
      </w:r>
      <w:r>
        <w:t xml:space="preserve">is the sample mean; in our case this is 10.01</w:t>
      </w:r>
    </w:p>
    <w:p>
      <w:pPr>
        <w:numPr>
          <w:ilvl w:val="0"/>
          <w:numId w:val="1054"/>
        </w:numPr>
        <w:pStyle w:val="Compact"/>
      </w:pPr>
      <m:oMath>
        <m:sSub>
          <m:e>
            <m:r>
              <m:t>t</m:t>
            </m:r>
          </m:e>
          <m:sub>
            <m:r>
              <m:t>c</m:t>
            </m:r>
            <m:r>
              <m:t>v</m:t>
            </m:r>
          </m:sub>
        </m:sSub>
      </m:oMath>
      <w:r>
        <w:t xml:space="preserve"> </w:t>
      </w:r>
      <w:r>
        <w:t xml:space="preserve">the test critical value for a two-tailed model (even if the hypothesis was one-tailed) where</w:t>
      </w:r>
      <w:r>
        <w:t xml:space="preserve"> </w:t>
      </w:r>
      <m:oMath>
        <m:r>
          <m:t>α</m:t>
        </m:r>
        <m:r>
          <m:rPr>
            <m:sty m:val="p"/>
          </m:rPr>
          <m:t>=</m:t>
        </m:r>
        <m:r>
          <m:t>.05</m:t>
        </m:r>
      </m:oMath>
      <w:r>
        <w:t xml:space="preserve"> </w:t>
      </w:r>
      <w:r>
        <w:t xml:space="preserve">and the degrees of freedom are</w:t>
      </w:r>
      <w:r>
        <w:t xml:space="preserve"> </w:t>
      </w:r>
      <m:oMath>
        <m:r>
          <m:t>N</m:t>
        </m:r>
        <m:r>
          <m:rPr>
            <m:sty m:val="p"/>
          </m:rPr>
          <m:t>−</m:t>
        </m:r>
        <m:r>
          <m:t>1</m:t>
        </m:r>
      </m:oMath>
    </w:p>
    <w:p>
      <w:pPr>
        <w:numPr>
          <w:ilvl w:val="0"/>
          <w:numId w:val="1054"/>
        </w:numPr>
        <w:pStyle w:val="Compact"/>
      </w:pPr>
      <m:oMath>
        <m:f>
          <m:fPr>
            <m:type m:val="bar"/>
          </m:fPr>
          <m:num>
            <m:r>
              <m:t>s</m:t>
            </m:r>
          </m:num>
          <m:den>
            <m:rad>
              <m:radPr>
                <m:degHide m:val="1"/>
              </m:radPr>
              <m:deg/>
              <m:e>
                <m:r>
                  <m:t>n</m:t>
                </m:r>
              </m:e>
            </m:rad>
          </m:den>
        </m:f>
      </m:oMath>
      <w:r>
        <w:t xml:space="preserve"> </w:t>
      </w:r>
      <w:r>
        <w:t xml:space="preserve">was the denominator of the test statistic it involves the standard deviation of our sample (2.7) and the square root of our sample size (33)</w:t>
      </w:r>
    </w:p>
    <w:p>
      <w:pPr>
        <w:pStyle w:val="FirstParagraph"/>
      </w:pPr>
      <m:oMathPara>
        <m:oMathParaPr>
          <m:jc m:val="center"/>
        </m:oMathParaPr>
        <m:oMath>
          <m:acc>
            <m:accPr>
              <m:chr m:val="‾"/>
            </m:accPr>
            <m:e>
              <m:r>
                <m:t>X</m:t>
              </m:r>
            </m:e>
          </m:acc>
          <m:r>
            <m:rPr>
              <m:sty m:val="p"/>
            </m:rPr>
            <m:t>±</m:t>
          </m:r>
          <m:sSub>
            <m:e>
              <m:r>
                <m:t>t</m:t>
              </m:r>
            </m:e>
            <m:sub>
              <m:r>
                <m:t>c</m:t>
              </m:r>
              <m:r>
                <m:t>v</m:t>
              </m:r>
            </m:sub>
          </m:sSub>
          <m:d>
            <m:dPr>
              <m:begChr m:val="("/>
              <m:endChr m:val=")"/>
              <m:sepChr m:val=""/>
              <m:grow/>
            </m:dPr>
            <m:e>
              <m:f>
                <m:fPr>
                  <m:type m:val="bar"/>
                </m:fPr>
                <m:num>
                  <m:r>
                    <m:t>s</m:t>
                  </m:r>
                </m:num>
                <m:den>
                  <m:rad>
                    <m:radPr>
                      <m:degHide m:val="1"/>
                    </m:radPr>
                    <m:deg/>
                    <m:e>
                      <m:r>
                        <m:t>n</m:t>
                      </m:r>
                    </m:e>
                  </m:rad>
                </m:den>
              </m:f>
            </m:e>
          </m:d>
        </m:oMath>
      </m:oMathPara>
    </w:p>
    <w:p>
      <w:pPr>
        <w:pStyle w:val="FirstParagraph"/>
      </w:pPr>
      <w:r>
        <w:t xml:space="preserve">Let’s calculate it:</w:t>
      </w:r>
    </w:p>
    <w:p>
      <w:pPr>
        <w:pStyle w:val="BodyText"/>
      </w:pPr>
      <w:r>
        <w:t xml:space="preserve">First, let’s get the proper</w:t>
      </w:r>
      <w:r>
        <w:t xml:space="preserve"> </w:t>
      </w:r>
      <w:r>
        <w:rPr>
          <w:iCs/>
          <w:i/>
        </w:rPr>
        <w:t xml:space="preserve">t</w:t>
      </w:r>
      <w:r>
        <w:t xml:space="preserve"> </w:t>
      </w:r>
      <w:r>
        <w:t xml:space="preserve">critical value. Even though these are identical to the one above, I am including them again. Why? Because if the original hypothesis had been one-tailed, we would need to calculate a two-tailed confidence interval; this is a placeholder to remind us.</w:t>
      </w:r>
    </w:p>
    <w:p>
      <w:pPr>
        <w:pStyle w:val="SourceCode"/>
      </w:pPr>
      <w:r>
        <w:rPr>
          <w:rStyle w:val="FunctionTok"/>
        </w:rPr>
        <w:t xml:space="preserve">qt</w:t>
      </w:r>
      <w:r>
        <w:rPr>
          <w:rStyle w:val="NormalTok"/>
        </w:rPr>
        <w:t xml:space="preserve">(</w:t>
      </w:r>
      <w:r>
        <w:rPr>
          <w:rStyle w:val="AttributeTok"/>
        </w:rPr>
        <w:t xml:space="preserve">p =</w:t>
      </w:r>
      <w:r>
        <w:rPr>
          <w:rStyle w:val="NormalTok"/>
        </w:rPr>
        <w:t xml:space="preserve"> </w:t>
      </w:r>
      <w:r>
        <w:rPr>
          <w:rStyle w:val="FloatTok"/>
        </w:rPr>
        <w:t xml:space="preserve">0.05</w:t>
      </w:r>
      <w:r>
        <w:rPr>
          <w:rStyle w:val="SpecialCharTok"/>
        </w:rPr>
        <w:t xml:space="preserve">/</w:t>
      </w:r>
      <w:r>
        <w:rPr>
          <w:rStyle w:val="DecValTok"/>
        </w:rPr>
        <w:t xml:space="preserve">2</w:t>
      </w:r>
      <w:r>
        <w:rPr>
          <w:rStyle w:val="NormalTok"/>
        </w:rPr>
        <w:t xml:space="preserve">, </w:t>
      </w:r>
      <w:r>
        <w:rPr>
          <w:rStyle w:val="AttributeTok"/>
        </w:rPr>
        <w:t xml:space="preserve">df =</w:t>
      </w:r>
      <w:r>
        <w:rPr>
          <w:rStyle w:val="NormalTok"/>
        </w:rPr>
        <w:t xml:space="preserve"> </w:t>
      </w:r>
      <w:r>
        <w:rPr>
          <w:rStyle w:val="DecValTok"/>
        </w:rPr>
        <w:t xml:space="preserve">32</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[1] 2.036933</w:t>
      </w:r>
    </w:p>
    <w:p>
      <w:pPr>
        <w:pStyle w:val="FirstParagraph"/>
      </w:pPr>
      <w:r>
        <w:t xml:space="preserve">Using the values from above, we can specify both the lower and upper bound of our confidence interval.</w:t>
      </w:r>
    </w:p>
    <w:p>
      <w:pPr>
        <w:pStyle w:val="SourceCode"/>
      </w:pPr>
      <w:r>
        <w:rPr>
          <w:rStyle w:val="NormalTok"/>
        </w:rPr>
        <w:t xml:space="preserve">(</w:t>
      </w:r>
      <w:r>
        <w:rPr>
          <w:rStyle w:val="FloatTok"/>
        </w:rPr>
        <w:t xml:space="preserve">10.01</w:t>
      </w:r>
      <w:r>
        <w:rPr>
          <w:rStyle w:val="NormalTok"/>
        </w:rPr>
        <w:t xml:space="preserve">) </w:t>
      </w:r>
      <w:r>
        <w:rPr>
          <w:rStyle w:val="SpecialCharTok"/>
        </w:rPr>
        <w:t xml:space="preserve">-</w:t>
      </w:r>
      <w:r>
        <w:rPr>
          <w:rStyle w:val="NormalTok"/>
        </w:rPr>
        <w:t xml:space="preserve"> ((</w:t>
      </w:r>
      <w:r>
        <w:rPr>
          <w:rStyle w:val="FloatTok"/>
        </w:rPr>
        <w:t xml:space="preserve">2.0369</w:t>
      </w:r>
      <w:r>
        <w:rPr>
          <w:rStyle w:val="NormalTok"/>
        </w:rPr>
        <w:t xml:space="preserve">) </w:t>
      </w:r>
      <w:r>
        <w:rPr>
          <w:rStyle w:val="SpecialCharTok"/>
        </w:rPr>
        <w:t xml:space="preserve">*</w:t>
      </w:r>
      <w:r>
        <w:rPr>
          <w:rStyle w:val="NormalTok"/>
        </w:rPr>
        <w:t xml:space="preserve"> (</w:t>
      </w:r>
      <w:r>
        <w:rPr>
          <w:rStyle w:val="FloatTok"/>
        </w:rPr>
        <w:t xml:space="preserve">2.7</w:t>
      </w:r>
      <w:r>
        <w:rPr>
          <w:rStyle w:val="SpecialCharTok"/>
        </w:rPr>
        <w:t xml:space="preserve">/</w:t>
      </w:r>
      <w:r>
        <w:rPr>
          <w:rStyle w:val="FunctionTok"/>
        </w:rPr>
        <w:t xml:space="preserve">sqrt</w:t>
      </w:r>
      <w:r>
        <w:rPr>
          <w:rStyle w:val="NormalTok"/>
        </w:rPr>
        <w:t xml:space="preserve">(</w:t>
      </w:r>
      <w:r>
        <w:rPr>
          <w:rStyle w:val="DecValTok"/>
        </w:rPr>
        <w:t xml:space="preserve">33</w:t>
      </w:r>
      <w:r>
        <w:rPr>
          <w:rStyle w:val="NormalTok"/>
        </w:rPr>
        <w:t xml:space="preserve">)))</w:t>
      </w:r>
    </w:p>
    <w:p>
      <w:pPr>
        <w:pStyle w:val="SourceCode"/>
      </w:pPr>
      <w:r>
        <w:rPr>
          <w:rStyle w:val="VerbatimChar"/>
        </w:rPr>
        <w:t xml:space="preserve">[1] 9.052637</w:t>
      </w:r>
    </w:p>
    <w:p>
      <w:pPr>
        <w:pStyle w:val="SourceCode"/>
      </w:pPr>
      <w:r>
        <w:rPr>
          <w:rStyle w:val="NormalTok"/>
        </w:rPr>
        <w:t xml:space="preserve">(</w:t>
      </w:r>
      <w:r>
        <w:rPr>
          <w:rStyle w:val="FloatTok"/>
        </w:rPr>
        <w:t xml:space="preserve">10.01</w:t>
      </w:r>
      <w:r>
        <w:rPr>
          <w:rStyle w:val="NormalTok"/>
        </w:rPr>
        <w:t xml:space="preserve">) </w:t>
      </w:r>
      <w:r>
        <w:rPr>
          <w:rStyle w:val="SpecialCharTok"/>
        </w:rPr>
        <w:t xml:space="preserve">+</w:t>
      </w:r>
      <w:r>
        <w:rPr>
          <w:rStyle w:val="NormalTok"/>
        </w:rPr>
        <w:t xml:space="preserve"> ((</w:t>
      </w:r>
      <w:r>
        <w:rPr>
          <w:rStyle w:val="FloatTok"/>
        </w:rPr>
        <w:t xml:space="preserve">2.0369</w:t>
      </w:r>
      <w:r>
        <w:rPr>
          <w:rStyle w:val="NormalTok"/>
        </w:rPr>
        <w:t xml:space="preserve">) </w:t>
      </w:r>
      <w:r>
        <w:rPr>
          <w:rStyle w:val="SpecialCharTok"/>
        </w:rPr>
        <w:t xml:space="preserve">*</w:t>
      </w:r>
      <w:r>
        <w:rPr>
          <w:rStyle w:val="NormalTok"/>
        </w:rPr>
        <w:t xml:space="preserve"> (</w:t>
      </w:r>
      <w:r>
        <w:rPr>
          <w:rStyle w:val="FloatTok"/>
        </w:rPr>
        <w:t xml:space="preserve">2.7</w:t>
      </w:r>
      <w:r>
        <w:rPr>
          <w:rStyle w:val="SpecialCharTok"/>
        </w:rPr>
        <w:t xml:space="preserve">/</w:t>
      </w:r>
      <w:r>
        <w:rPr>
          <w:rStyle w:val="FunctionTok"/>
        </w:rPr>
        <w:t xml:space="preserve">sqrt</w:t>
      </w:r>
      <w:r>
        <w:rPr>
          <w:rStyle w:val="NormalTok"/>
        </w:rPr>
        <w:t xml:space="preserve">(</w:t>
      </w:r>
      <w:r>
        <w:rPr>
          <w:rStyle w:val="DecValTok"/>
        </w:rPr>
        <w:t xml:space="preserve">33</w:t>
      </w:r>
      <w:r>
        <w:rPr>
          <w:rStyle w:val="NormalTok"/>
        </w:rPr>
        <w:t xml:space="preserve">)))</w:t>
      </w:r>
    </w:p>
    <w:p>
      <w:pPr>
        <w:pStyle w:val="SourceCode"/>
      </w:pPr>
      <w:r>
        <w:rPr>
          <w:rStyle w:val="VerbatimChar"/>
        </w:rPr>
        <w:t xml:space="preserve">[1] 10.96736</w:t>
      </w:r>
    </w:p>
    <w:p>
      <w:pPr>
        <w:pStyle w:val="FirstParagraph"/>
      </w:pPr>
      <w:r>
        <w:t xml:space="preserve">The resulting interval is the 95% confidence interval around our sample mean. Stated another way, we are 95% certain that the true mean of time with patients in our sample ranges between 9.05 and 10.97 minutes.</w:t>
      </w:r>
    </w:p>
    <w:bookmarkEnd w:id="180"/>
    <w:bookmarkStart w:id="181" w:name="effect-size"/>
    <w:p>
      <w:pPr>
        <w:pStyle w:val="Heading4"/>
      </w:pPr>
      <w:r>
        <w:rPr>
          <w:rStyle w:val="SectionNumber"/>
        </w:rPr>
        <w:t xml:space="preserve">4.5.3.3</w:t>
      </w:r>
      <w:r>
        <w:tab/>
      </w:r>
      <w:r>
        <w:t xml:space="preserve">Effect size</w:t>
      </w:r>
    </w:p>
    <w:p>
      <w:pPr>
        <w:pStyle w:val="FirstParagraph"/>
      </w:pPr>
      <w:r>
        <w:t xml:space="preserve">If you have heard someone say something like,</w:t>
      </w:r>
      <w:r>
        <w:t xml:space="preserve"> </w:t>
      </w:r>
      <w:r>
        <w:t xml:space="preserve">“</w:t>
      </w:r>
      <w:r>
        <w:t xml:space="preserve">I see there is statistical significance, but is the difference</w:t>
      </w:r>
      <w:r>
        <w:t xml:space="preserve"> </w:t>
      </w:r>
      <w:r>
        <w:rPr>
          <w:iCs/>
          <w:i/>
        </w:rPr>
        <w:t xml:space="preserve">clinically significant</w:t>
      </w:r>
      <w:r>
        <w:t xml:space="preserve">,</w:t>
      </w:r>
      <w:r>
        <w:t xml:space="preserve">”</w:t>
      </w:r>
      <w:r>
        <w:t xml:space="preserve"> </w:t>
      </w:r>
      <w:r>
        <w:t xml:space="preserve">the person is probably asking about</w:t>
      </w:r>
      <w:r>
        <w:t xml:space="preserve"> </w:t>
      </w:r>
      <w:r>
        <w:rPr>
          <w:iCs/>
          <w:i/>
        </w:rPr>
        <w:t xml:space="preserve">effect sizes.</w:t>
      </w:r>
      <w:r>
        <w:t xml:space="preserve"> </w:t>
      </w:r>
      <w:r>
        <w:t xml:space="preserve">Effect sizes provide an indication of the magnitude of the difference.</w:t>
      </w:r>
    </w:p>
    <w:p>
      <w:pPr>
        <w:pStyle w:val="BodyText"/>
      </w:pPr>
      <w:r>
        <w:t xml:space="preserve">The</w:t>
      </w:r>
      <w:r>
        <w:t xml:space="preserve"> </w:t>
      </w:r>
      <w:r>
        <w:rPr>
          <w:iCs/>
          <w:i/>
        </w:rPr>
        <w:t xml:space="preserve">d</w:t>
      </w:r>
      <w:r>
        <w:t xml:space="preserve"> </w:t>
      </w:r>
      <w:r>
        <w:t xml:space="preserve">statistic is commonly used with</w:t>
      </w:r>
      <w:r>
        <w:t xml:space="preserve"> </w:t>
      </w:r>
      <w:r>
        <w:rPr>
          <w:iCs/>
          <w:i/>
        </w:rPr>
        <w:t xml:space="preserve">t</w:t>
      </w:r>
      <w:r>
        <w:t xml:space="preserve"> </w:t>
      </w:r>
      <w:r>
        <w:t xml:space="preserve">tests;</w:t>
      </w:r>
      <w:r>
        <w:t xml:space="preserve"> </w:t>
      </w:r>
      <w:r>
        <w:rPr>
          <w:iCs/>
          <w:i/>
        </w:rPr>
        <w:t xml:space="preserve">d</w:t>
      </w:r>
      <w:r>
        <w:t xml:space="preserve"> </w:t>
      </w:r>
      <w:r>
        <w:t xml:space="preserve">assesses the degree that the mean on the test variable differs from the test value. Conveniently,</w:t>
      </w:r>
      <w:r>
        <w:t xml:space="preserve"> </w:t>
      </w:r>
      <w:r>
        <w:rPr>
          <w:iCs/>
          <w:i/>
        </w:rPr>
        <w:t xml:space="preserve">d</w:t>
      </w:r>
      <w:r>
        <w:t xml:space="preserve"> </w:t>
      </w:r>
      <w:r>
        <w:t xml:space="preserve">represents standard deviation units. A</w:t>
      </w:r>
      <w:r>
        <w:t xml:space="preserve"> </w:t>
      </w:r>
      <w:r>
        <w:rPr>
          <w:iCs/>
          <w:i/>
        </w:rPr>
        <w:t xml:space="preserve">d</w:t>
      </w:r>
      <w:r>
        <w:t xml:space="preserve"> </w:t>
      </w:r>
      <w:r>
        <w:t xml:space="preserve">value of 0 indicates that the mean of the sample equals the mean of the test value. As</w:t>
      </w:r>
      <w:r>
        <w:t xml:space="preserve"> </w:t>
      </w:r>
      <w:r>
        <w:rPr>
          <w:iCs/>
          <w:i/>
        </w:rPr>
        <w:t xml:space="preserve">d</w:t>
      </w:r>
      <w:r>
        <w:t xml:space="preserve"> </w:t>
      </w:r>
      <w:r>
        <w:t xml:space="preserve">moves away from 0 (in either direction), we can interpret the effect size to be stronger. Conventionally, the absolute values of .2, .5, and .8, represent small, medium, and large effect sizes, respectfully.</w:t>
      </w:r>
    </w:p>
    <w:p>
      <w:pPr>
        <w:pStyle w:val="BodyText"/>
      </w:pPr>
      <w:r>
        <w:t xml:space="preserve">Calculating the</w:t>
      </w:r>
      <w:r>
        <w:t xml:space="preserve"> </w:t>
      </w:r>
      <w:r>
        <w:rPr>
          <w:iCs/>
          <w:i/>
        </w:rPr>
        <w:t xml:space="preserve">d</w:t>
      </w:r>
      <w:r>
        <w:t xml:space="preserve"> </w:t>
      </w:r>
      <w:r>
        <w:t xml:space="preserve">statistic is easy. Here are two equivalent formulas:</w:t>
      </w:r>
    </w:p>
    <w:p>
      <w:pPr>
        <w:pStyle w:val="BodyText"/>
      </w:pPr>
      <m:oMathPara>
        <m:oMathParaPr>
          <m:jc m:val="center"/>
        </m:oMathParaPr>
        <m:oMath>
          <m:r>
            <m:t>d</m:t>
          </m:r>
          <m:r>
            <m:rPr>
              <m:sty m:val="p"/>
            </m:rPr>
            <m:t>=</m:t>
          </m:r>
          <m:f>
            <m:fPr>
              <m:type m:val="bar"/>
            </m:fPr>
            <m:num>
              <m:r>
                <m:t>M</m:t>
              </m:r>
              <m:r>
                <m:t>e</m:t>
              </m:r>
              <m:r>
                <m:t>a</m:t>
              </m:r>
              <m:r>
                <m:t>n</m:t>
              </m:r>
              <m:r>
                <m:t>D</m:t>
              </m:r>
              <m:r>
                <m:t>i</m:t>
              </m:r>
              <m:r>
                <m:t>f</m:t>
              </m:r>
              <m:r>
                <m:t>f</m:t>
              </m:r>
              <m:r>
                <m:t>e</m:t>
              </m:r>
              <m:r>
                <m:t>r</m:t>
              </m:r>
              <m:r>
                <m:t>e</m:t>
              </m:r>
              <m:r>
                <m:t>n</m:t>
              </m:r>
              <m:r>
                <m:t>c</m:t>
              </m:r>
              <m:r>
                <m:t>e</m:t>
              </m:r>
            </m:num>
            <m:den>
              <m:r>
                <m:t>S</m:t>
              </m:r>
              <m:r>
                <m:t>D</m:t>
              </m:r>
            </m:den>
          </m:f>
          <m:r>
            <m:rPr>
              <m:sty m:val="p"/>
            </m:rPr>
            <m:t>=</m:t>
          </m:r>
          <m:f>
            <m:fPr>
              <m:type m:val="bar"/>
            </m:fPr>
            <m:num>
              <m:r>
                <m:t>t</m:t>
              </m:r>
            </m:num>
            <m:den>
              <m:rad>
                <m:radPr>
                  <m:degHide m:val="1"/>
                </m:radPr>
                <m:deg/>
                <m:e>
                  <m:r>
                    <m:t>N</m:t>
                  </m:r>
                </m:e>
              </m:rad>
            </m:den>
          </m:f>
        </m:oMath>
      </m:oMathPara>
    </w:p>
    <w:p>
      <w:pPr>
        <w:pStyle w:val="SourceCode"/>
      </w:pPr>
      <w:r>
        <w:rPr>
          <w:rStyle w:val="CommentTok"/>
        </w:rPr>
        <w:t xml:space="preserve"># First formula</w:t>
      </w:r>
      <w:r>
        <w:br/>
      </w:r>
      <w:r>
        <w:rPr>
          <w:rStyle w:val="NormalTok"/>
        </w:rPr>
        <w:t xml:space="preserve">(</w:t>
      </w:r>
      <w:r>
        <w:rPr>
          <w:rStyle w:val="FloatTok"/>
        </w:rPr>
        <w:t xml:space="preserve">10.01</w:t>
      </w:r>
      <w:r>
        <w:rPr>
          <w:rStyle w:val="NormalTok"/>
        </w:rPr>
        <w:t xml:space="preserve"> </w:t>
      </w:r>
      <w:r>
        <w:rPr>
          <w:rStyle w:val="SpecialCharTok"/>
        </w:rPr>
        <w:t xml:space="preserve">-</w:t>
      </w:r>
      <w:r>
        <w:rPr>
          <w:rStyle w:val="NormalTok"/>
        </w:rPr>
        <w:t xml:space="preserve"> </w:t>
      </w:r>
      <w:r>
        <w:rPr>
          <w:rStyle w:val="FloatTok"/>
        </w:rPr>
        <w:t xml:space="preserve">1.23</w:t>
      </w:r>
      <w:r>
        <w:rPr>
          <w:rStyle w:val="NormalTok"/>
        </w:rPr>
        <w:t xml:space="preserve">)</w:t>
      </w:r>
      <w:r>
        <w:rPr>
          <w:rStyle w:val="SpecialCharTok"/>
        </w:rPr>
        <w:t xml:space="preserve">/</w:t>
      </w:r>
      <w:r>
        <w:rPr>
          <w:rStyle w:val="FloatTok"/>
        </w:rPr>
        <w:t xml:space="preserve">2.7</w:t>
      </w:r>
    </w:p>
    <w:p>
      <w:pPr>
        <w:pStyle w:val="SourceCode"/>
      </w:pPr>
      <w:r>
        <w:rPr>
          <w:rStyle w:val="VerbatimChar"/>
        </w:rPr>
        <w:t xml:space="preserve">[1] 3.251852</w:t>
      </w:r>
    </w:p>
    <w:p>
      <w:pPr>
        <w:pStyle w:val="SourceCode"/>
      </w:pPr>
      <w:r>
        <w:rPr>
          <w:rStyle w:val="CommentTok"/>
        </w:rPr>
        <w:t xml:space="preserve"># Second formula</w:t>
      </w:r>
      <w:r>
        <w:br/>
      </w:r>
      <w:r>
        <w:rPr>
          <w:rStyle w:val="FloatTok"/>
        </w:rPr>
        <w:t xml:space="preserve">18.68047</w:t>
      </w:r>
      <w:r>
        <w:rPr>
          <w:rStyle w:val="SpecialCharTok"/>
        </w:rPr>
        <w:t xml:space="preserve">/</w:t>
      </w:r>
      <w:r>
        <w:rPr>
          <w:rStyle w:val="FunctionTok"/>
        </w:rPr>
        <w:t xml:space="preserve">sqrt</w:t>
      </w:r>
      <w:r>
        <w:rPr>
          <w:rStyle w:val="NormalTok"/>
        </w:rPr>
        <w:t xml:space="preserve">(</w:t>
      </w:r>
      <w:r>
        <w:rPr>
          <w:rStyle w:val="DecValTok"/>
        </w:rPr>
        <w:t xml:space="preserve">33</w:t>
      </w:r>
      <w:r>
        <w:rPr>
          <w:rStyle w:val="NormalTok"/>
        </w:rPr>
        <w:t xml:space="preserve">)</w:t>
      </w:r>
    </w:p>
    <w:p>
      <w:pPr>
        <w:pStyle w:val="SourceCode"/>
      </w:pPr>
      <w:r>
        <w:rPr>
          <w:rStyle w:val="VerbatimChar"/>
        </w:rPr>
        <w:t xml:space="preserve">[1] 3.251852</w:t>
      </w:r>
    </w:p>
    <w:p>
      <w:pPr>
        <w:pStyle w:val="FirstParagraph"/>
      </w:pPr>
      <w:r>
        <w:t xml:space="preserve">The value of 3.25 indicates that the test value is approximately more than three standard deviations away from the sample mean. This is a very large difference.</w:t>
      </w:r>
    </w:p>
    <w:bookmarkEnd w:id="181"/>
    <w:bookmarkEnd w:id="182"/>
    <w:bookmarkEnd w:id="183"/>
    <w:bookmarkStart w:id="184" w:name="computation-in-r"/>
    <w:p>
      <w:pPr>
        <w:pStyle w:val="Heading2"/>
      </w:pPr>
      <w:r>
        <w:rPr>
          <w:rStyle w:val="SectionNumber"/>
        </w:rPr>
        <w:t xml:space="preserve">4.6</w:t>
      </w:r>
      <w:r>
        <w:tab/>
      </w:r>
      <w:r>
        <w:t xml:space="preserve">Computation in R</w:t>
      </w:r>
    </w:p>
    <w:p>
      <w:pPr>
        <w:pStyle w:val="FirstParagraph"/>
      </w:pPr>
      <w:r>
        <w:t xml:space="preserve">Calculating a one sample</w:t>
      </w:r>
      <w:r>
        <w:t xml:space="preserve"> </w:t>
      </w:r>
      <w:r>
        <w:rPr>
          <w:iCs/>
          <w:i/>
        </w:rPr>
        <w:t xml:space="preserve">t</w:t>
      </w:r>
      <w:r>
        <w:t xml:space="preserve">-test is possible through base R and a number of packages. Navarro’s</w:t>
      </w:r>
      <w:r>
        <w:t xml:space="preserve"> </w:t>
      </w:r>
      <w:r>
        <w:t xml:space="preserve">(</w:t>
      </w:r>
      <w:hyperlink w:anchor="ref-navarro_book_2020">
        <w:r>
          <w:rPr>
            <w:rStyle w:val="Hyperlink"/>
          </w:rPr>
          <w:t xml:space="preserve">2020</w:t>
        </w:r>
      </w:hyperlink>
      <w:r>
        <w:t xml:space="preserve">)</w:t>
      </w:r>
      <w:r>
        <w:t xml:space="preserve"> </w:t>
      </w:r>
      <w:r>
        <w:rPr>
          <w:iCs/>
          <w:i/>
        </w:rPr>
        <w:t xml:space="preserve">lsr</w:t>
      </w:r>
      <w:r>
        <w:t xml:space="preserve"> </w:t>
      </w:r>
      <w:r>
        <w:t xml:space="preserve">package provides output that is commonly used in psychology.</w:t>
      </w:r>
    </w:p>
    <w:p>
      <w:pPr>
        <w:pStyle w:val="SourceCode"/>
      </w:pPr>
      <w:r>
        <w:rPr>
          <w:rStyle w:val="NormalTok"/>
        </w:rPr>
        <w:t xml:space="preserve">lsr</w:t>
      </w:r>
      <w:r>
        <w:rPr>
          <w:rStyle w:val="SpecialCharTok"/>
        </w:rPr>
        <w:t xml:space="preserve">::</w:t>
      </w:r>
      <w:r>
        <w:rPr>
          <w:rStyle w:val="FunctionTok"/>
        </w:rPr>
        <w:t xml:space="preserve">oneSampleTTest</w:t>
      </w:r>
      <w:r>
        <w:rPr>
          <w:rStyle w:val="NormalTok"/>
        </w:rPr>
        <w:t xml:space="preserve">(</w:t>
      </w:r>
      <w:r>
        <w:rPr>
          <w:rStyle w:val="AttributeTok"/>
        </w:rPr>
        <w:t xml:space="preserve">x =</w:t>
      </w:r>
      <w:r>
        <w:rPr>
          <w:rStyle w:val="NormalTok"/>
        </w:rPr>
        <w:t xml:space="preserve"> dfOneSample</w:t>
      </w:r>
      <w:r>
        <w:rPr>
          <w:rStyle w:val="SpecialCharTok"/>
        </w:rPr>
        <w:t xml:space="preserve">$</w:t>
      </w:r>
      <w:r>
        <w:rPr>
          <w:rStyle w:val="NormalTok"/>
        </w:rPr>
        <w:t xml:space="preserve">PhysMins, </w:t>
      </w:r>
      <w:r>
        <w:rPr>
          <w:rStyle w:val="AttributeTok"/>
        </w:rPr>
        <w:t xml:space="preserve">mu =</w:t>
      </w:r>
      <w:r>
        <w:rPr>
          <w:rStyle w:val="NormalTok"/>
        </w:rPr>
        <w:t xml:space="preserve"> </w:t>
      </w:r>
      <w:r>
        <w:rPr>
          <w:rStyle w:val="FloatTok"/>
        </w:rPr>
        <w:t xml:space="preserve">1.23</w:t>
      </w:r>
      <w:r>
        <w:rPr>
          <w:rStyle w:val="NormalTok"/>
        </w:rPr>
        <w:t xml:space="preserve">)</w:t>
      </w:r>
    </w:p>
    <w:p>
      <w:pPr>
        <w:pStyle w:val="SourceCode"/>
      </w:pPr>
      <w:r>
        <w:br/>
      </w:r>
      <w:r>
        <w:rPr>
          <w:rStyle w:val="VerbatimChar"/>
        </w:rPr>
        <w:t xml:space="preserve">   One sample t-test </w:t>
      </w:r>
      <w:r>
        <w:br/>
      </w:r>
      <w:r>
        <w:br/>
      </w:r>
      <w:r>
        <w:rPr>
          <w:rStyle w:val="VerbatimChar"/>
        </w:rPr>
        <w:t xml:space="preserve">Data variable:   dfOneSample$PhysMins </w:t>
      </w:r>
      <w:r>
        <w:br/>
      </w:r>
      <w:r>
        <w:br/>
      </w:r>
      <w:r>
        <w:rPr>
          <w:rStyle w:val="VerbatimChar"/>
        </w:rPr>
        <w:t xml:space="preserve">Descriptive statistics: </w:t>
      </w:r>
      <w:r>
        <w:br/>
      </w:r>
      <w:r>
        <w:rPr>
          <w:rStyle w:val="VerbatimChar"/>
        </w:rPr>
        <w:t xml:space="preserve">            PhysMins</w:t>
      </w:r>
      <w:r>
        <w:br/>
      </w:r>
      <w:r>
        <w:rPr>
          <w:rStyle w:val="VerbatimChar"/>
        </w:rPr>
        <w:t xml:space="preserve">   mean       10.008</w:t>
      </w:r>
      <w:r>
        <w:br/>
      </w:r>
      <w:r>
        <w:rPr>
          <w:rStyle w:val="VerbatimChar"/>
        </w:rPr>
        <w:t xml:space="preserve">   std dev.    2.701</w:t>
      </w:r>
      <w:r>
        <w:br/>
      </w:r>
      <w:r>
        <w:br/>
      </w:r>
      <w:r>
        <w:rPr>
          <w:rStyle w:val="VerbatimChar"/>
        </w:rPr>
        <w:t xml:space="preserve">Hypotheses: </w:t>
      </w:r>
      <w:r>
        <w:br/>
      </w:r>
      <w:r>
        <w:rPr>
          <w:rStyle w:val="VerbatimChar"/>
        </w:rPr>
        <w:t xml:space="preserve">   null:        population mean equals 1.23 </w:t>
      </w:r>
      <w:r>
        <w:br/>
      </w:r>
      <w:r>
        <w:rPr>
          <w:rStyle w:val="VerbatimChar"/>
        </w:rPr>
        <w:t xml:space="preserve">   alternative: population mean not equal to 1.23 </w:t>
      </w:r>
      <w:r>
        <w:br/>
      </w:r>
      <w:r>
        <w:br/>
      </w:r>
      <w:r>
        <w:rPr>
          <w:rStyle w:val="VerbatimChar"/>
        </w:rPr>
        <w:t xml:space="preserve">Test results: </w:t>
      </w:r>
      <w:r>
        <w:br/>
      </w:r>
      <w:r>
        <w:rPr>
          <w:rStyle w:val="VerbatimChar"/>
        </w:rPr>
        <w:t xml:space="preserve">   t-statistic:  18.672 </w:t>
      </w:r>
      <w:r>
        <w:br/>
      </w:r>
      <w:r>
        <w:rPr>
          <w:rStyle w:val="VerbatimChar"/>
        </w:rPr>
        <w:t xml:space="preserve">   degrees of freedom:  32 </w:t>
      </w:r>
      <w:r>
        <w:br/>
      </w:r>
      <w:r>
        <w:rPr>
          <w:rStyle w:val="VerbatimChar"/>
        </w:rPr>
        <w:t xml:space="preserve">   p-value:  &lt;.001 </w:t>
      </w:r>
      <w:r>
        <w:br/>
      </w:r>
      <w:r>
        <w:br/>
      </w:r>
      <w:r>
        <w:rPr>
          <w:rStyle w:val="VerbatimChar"/>
        </w:rPr>
        <w:t xml:space="preserve">Other information: </w:t>
      </w:r>
      <w:r>
        <w:br/>
      </w:r>
      <w:r>
        <w:rPr>
          <w:rStyle w:val="VerbatimChar"/>
        </w:rPr>
        <w:t xml:space="preserve">   two-sided 95% confidence interval:  [9.051, 10.966] </w:t>
      </w:r>
      <w:r>
        <w:br/>
      </w:r>
      <w:r>
        <w:rPr>
          <w:rStyle w:val="VerbatimChar"/>
        </w:rPr>
        <w:t xml:space="preserve">   estimated effect size (Cohen's d):  3.25 </w:t>
      </w:r>
    </w:p>
    <w:p>
      <w:pPr>
        <w:pStyle w:val="FirstParagraph"/>
      </w:pPr>
      <w:r>
        <w:t xml:space="preserve">This well-organized output has everything we need for an APA style presentation of results. Identical to all the information we hand-calculated, we would write the</w:t>
      </w:r>
      <w:r>
        <w:t xml:space="preserve"> </w:t>
      </w:r>
      <w:r>
        <w:rPr>
          <w:iCs/>
          <w:i/>
        </w:rPr>
        <w:t xml:space="preserve">t</w:t>
      </w:r>
      <w:r>
        <w:t xml:space="preserve"> </w:t>
      </w:r>
      <w:r>
        <w:t xml:space="preserve">string this way:</w:t>
      </w:r>
      <w:r>
        <w:t xml:space="preserve"> </w:t>
      </w:r>
      <m:oMath>
        <m:r>
          <m:t>t</m:t>
        </m:r>
        <m:d>
          <m:dPr>
            <m:begChr m:val="("/>
            <m:endChr m:val=")"/>
            <m:sepChr m:val=""/>
            <m:grow/>
          </m:dPr>
          <m:e>
            <m:r>
              <m:t>32</m:t>
            </m:r>
          </m:e>
        </m:d>
        <m:r>
          <m:rPr>
            <m:sty m:val="p"/>
          </m:rPr>
          <m:t>=</m:t>
        </m:r>
        <m:r>
          <m:t>11.68</m:t>
        </m:r>
        <m:r>
          <m:rPr>
            <m:sty m:val="p"/>
          </m:rPr>
          <m:t>,</m:t>
        </m:r>
        <m:r>
          <m:t>p</m:t>
        </m:r>
        <m:r>
          <m:rPr>
            <m:sty m:val="p"/>
          </m:rPr>
          <m:t>&lt;</m:t>
        </m:r>
        <m:r>
          <m:t>.001</m:t>
        </m:r>
        <m:r>
          <m:rPr>
            <m:sty m:val="p"/>
          </m:rPr>
          <m:t>,</m:t>
        </m:r>
        <m:r>
          <m:t>d</m:t>
        </m:r>
        <m:r>
          <m:rPr>
            <m:sty m:val="p"/>
          </m:rPr>
          <m:t>=</m:t>
        </m:r>
        <m:r>
          <m:t>3.25</m:t>
        </m:r>
      </m:oMath>
      <w:r>
        <w:t xml:space="preserve">. The</w:t>
      </w:r>
      <w:r>
        <w:t xml:space="preserve"> </w:t>
      </w:r>
      <w:r>
        <w:rPr>
          <w:iCs/>
          <w:i/>
        </w:rPr>
        <w:t xml:space="preserve">lsr</w:t>
      </w:r>
      <w:r>
        <w:t xml:space="preserve"> </w:t>
      </w:r>
      <w:r>
        <w:t xml:space="preserve">output also includes confidence intervals. These represent the 95% confidence interval of the true difference between the means. That is, we are 95% confident that the true mean of the minutes that physicians in our sample spent with patients falls between 9.05 and 10.97.</w:t>
      </w:r>
    </w:p>
    <w:bookmarkEnd w:id="184"/>
    <w:bookmarkStart w:id="188" w:name="apa-style-results"/>
    <w:p>
      <w:pPr>
        <w:pStyle w:val="Heading2"/>
      </w:pPr>
      <w:r>
        <w:rPr>
          <w:rStyle w:val="SectionNumber"/>
        </w:rPr>
        <w:t xml:space="preserve">4.7</w:t>
      </w:r>
      <w:r>
        <w:tab/>
      </w:r>
      <w:r>
        <w:t xml:space="preserve">APA Style Results</w:t>
      </w:r>
    </w:p>
    <w:p>
      <w:pPr>
        <w:pStyle w:val="FirstParagraph"/>
      </w:pPr>
      <w:r>
        <w:t xml:space="preserve">Let’s write up the results. I would probably choose to include the boxplot produced in the initial exploration of the data.</w:t>
      </w:r>
    </w:p>
    <w:p>
      <w:pPr>
        <w:pStyle w:val="BlockText"/>
      </w:pPr>
      <w:r>
        <w:t xml:space="preserve">A one-sample</w:t>
      </w:r>
      <w:r>
        <w:t xml:space="preserve"> </w:t>
      </w:r>
      <w:r>
        <w:rPr>
          <w:iCs/>
          <w:i/>
        </w:rPr>
        <w:t xml:space="preserve">t</w:t>
      </w:r>
      <w:r>
        <w:t xml:space="preserve">-test was used to evaluate whether average amount of time that a sample of physicians (palliative care physicians in the ICU) enrolled in a research study on patient communication was statistically significantly different from the amount of time that ICU physicians spend with their patients, in general. The sample mean 10.008 (</w:t>
      </w:r>
      <w:r>
        <w:rPr>
          <w:iCs/>
          <w:i/>
        </w:rPr>
        <w:t xml:space="preserve">SD</w:t>
      </w:r>
      <w:r>
        <w:t xml:space="preserve"> </w:t>
      </w:r>
      <w:r>
        <w:t xml:space="preserve">= 2.7016) was significantly different from 1.23,</w:t>
      </w:r>
      <w:r>
        <w:t xml:space="preserve"> </w:t>
      </w:r>
      <m:oMath>
        <m:r>
          <m:t>t</m:t>
        </m:r>
        <m:d>
          <m:dPr>
            <m:begChr m:val="("/>
            <m:endChr m:val=")"/>
            <m:sepChr m:val=""/>
            <m:grow/>
          </m:dPr>
          <m:e>
            <m:r>
              <m:t>32</m:t>
            </m:r>
          </m:e>
        </m:d>
        <m:r>
          <m:rPr>
            <m:sty m:val="p"/>
          </m:rPr>
          <m:t>=</m:t>
        </m:r>
        <m:r>
          <m:t>18.672</m:t>
        </m:r>
        <m:r>
          <m:rPr>
            <m:sty m:val="p"/>
          </m:rPr>
          <m:t>,</m:t>
        </m:r>
        <m:r>
          <m:t>p</m:t>
        </m:r>
        <m:r>
          <m:rPr>
            <m:sty m:val="p"/>
          </m:rPr>
          <m:t>&lt;</m:t>
        </m:r>
        <m:r>
          <m:t>.001</m:t>
        </m:r>
        <m:r>
          <m:rPr>
            <m:sty m:val="p"/>
          </m:rPr>
          <m:t>.</m:t>
        </m:r>
        <m:r>
          <m:rPr>
            <m:sty m:val="p"/>
          </m:rPr>
          <m:t>,</m:t>
        </m:r>
        <m:r>
          <m:t>95</m:t>
        </m:r>
      </m:oMath>
      <w:r>
        <w:t xml:space="preserve">. The effect size, (</w:t>
      </w:r>
      <w:r>
        <w:rPr>
          <w:iCs/>
          <w:i/>
        </w:rPr>
        <w:t xml:space="preserve">d</w:t>
      </w:r>
      <w:r>
        <w:t xml:space="preserve">) indicates a very large effect. Figure 1 illustrates the distribution of time physicians in the research study spent with their patients. The results support the conclusion that physicians in the research study spent more time with their patients than ICU physicians in general.</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(dfOneSample</w:t>
      </w:r>
      <w:r>
        <w:rPr>
          <w:rStyle w:val="SpecialCharTok"/>
        </w:rPr>
        <w:t xml:space="preserve">$</w:t>
      </w:r>
      <w:r>
        <w:rPr>
          <w:rStyle w:val="NormalTok"/>
        </w:rPr>
        <w:t xml:space="preserve">PhysMins, </w:t>
      </w:r>
      <w:r>
        <w:rPr>
          <w:rStyle w:val="AttributeTok"/>
        </w:rPr>
        <w:t xml:space="preserve">ylab =</w:t>
      </w:r>
      <w:r>
        <w:rPr>
          <w:rStyle w:val="NormalTok"/>
        </w:rPr>
        <w:t xml:space="preserve"> </w:t>
      </w:r>
      <w:r>
        <w:rPr>
          <w:rStyle w:val="StringTok"/>
        </w:rPr>
        <w:t xml:space="preserve">"Physician Minutes"</w:t>
      </w:r>
      <w:r>
        <w:rPr>
          <w:rStyle w:val="NormalTok"/>
        </w:rPr>
        <w:t xml:space="preserve">, </w:t>
      </w:r>
      <w:r>
        <w:rPr>
          <w:rStyle w:val="AttributeTok"/>
        </w:rPr>
        <w:t xml:space="preserve">xlab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 </w:t>
      </w:r>
      <w:r>
        <w:rPr>
          <w:rStyle w:val="AttributeTok"/>
        </w:rPr>
        <w:t xml:space="preserve">title =</w:t>
      </w:r>
      <w:r>
        <w:rPr>
          <w:rStyle w:val="NormalTok"/>
        </w:rPr>
        <w:t xml:space="preserve"> </w:t>
      </w:r>
      <w:r>
        <w:rPr>
          <w:rStyle w:val="StringTok"/>
        </w:rPr>
        <w:t xml:space="preserve">"Figure 1. Physician Time with Patients (in minutes)"</w:t>
      </w:r>
      <w:r>
        <w:rPr>
          <w:rStyle w:val="NormalTok"/>
        </w:rPr>
        <w:t xml:space="preserve">)</w:t>
      </w:r>
    </w:p>
    <w:p>
      <w:pPr>
        <w:pStyle w:val="FirstParagraph"/>
      </w:pPr>
      <w:r>
        <w:drawing>
          <wp:inline>
            <wp:extent cx="4620126" cy="3696101"/>
            <wp:effectExtent b="0" l="0" r="0" t="0"/>
            <wp:docPr descr="" title="" id="186" name="Picture"/>
            <a:graphic>
              <a:graphicData uri="http://schemas.openxmlformats.org/drawingml/2006/picture">
                <pic:pic>
                  <pic:nvPicPr>
                    <pic:cNvPr descr="ReCenterPsychStats_files/figure-docx/unnamed-chunk-113-1.png" id="187" name="Picture"/>
                    <pic:cNvPicPr>
                      <a:picLocks noChangeArrowheads="1" noChangeAspect="1"/>
                    </pic:cNvPicPr>
                  </pic:nvPicPr>
                  <pic:blipFill>
                    <a:blip r:embed="rId185"/>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Reflecting on these results, I must remind readers that this simulated data that is even further extrapolated. Although</w:t>
      </w:r>
      <w:r>
        <w:t xml:space="preserve"> </w:t>
      </w:r>
      <w:r>
        <w:t xml:space="preserve">“</w:t>
      </w:r>
      <w:r>
        <w:t xml:space="preserve">data</w:t>
      </w:r>
      <w:r>
        <w:t xml:space="preserve">”</w:t>
      </w:r>
      <w:r>
        <w:t xml:space="preserve"> </w:t>
      </w:r>
      <w:r>
        <w:t xml:space="preserve">informed both the amount of time spent by the physicians in the research study and data used as the test value, there are probably many reasons that the test value was not a good choice. For example, even though both contexts were ICU, palliative physicians may have a different standard of care than ICU physicians</w:t>
      </w:r>
      <w:r>
        <w:t xml:space="preserve"> </w:t>
      </w:r>
      <w:r>
        <w:t xml:space="preserve">“</w:t>
      </w:r>
      <w:r>
        <w:t xml:space="preserve">in general.</w:t>
      </w:r>
      <w:r>
        <w:t xml:space="preserve">”</w:t>
      </w:r>
    </w:p>
    <w:bookmarkEnd w:id="188"/>
    <w:bookmarkStart w:id="190" w:name="power-in-independent-samples-t-tests"/>
    <w:p>
      <w:pPr>
        <w:pStyle w:val="Heading2"/>
      </w:pPr>
      <w:r>
        <w:rPr>
          <w:rStyle w:val="SectionNumber"/>
        </w:rPr>
        <w:t xml:space="preserve">4.8</w:t>
      </w:r>
      <w:r>
        <w:tab/>
      </w:r>
      <w:r>
        <w:t xml:space="preserve">Power in Independent Samples</w:t>
      </w:r>
      <w:r>
        <w:t xml:space="preserve"> </w:t>
      </w:r>
      <w:r>
        <w:rPr>
          <w:iCs/>
          <w:i/>
        </w:rPr>
        <w:t xml:space="preserve">t</w:t>
      </w:r>
      <w:r>
        <w:t xml:space="preserve"> </w:t>
      </w:r>
      <w:r>
        <w:t xml:space="preserve">tests</w:t>
      </w:r>
    </w:p>
    <w:p>
      <w:pPr>
        <w:pStyle w:val="FirstParagraph"/>
      </w:pPr>
      <w:r>
        <w:t xml:space="preserve">Researchers often use power analysis packages to estimate the sample size needed to detect a statistically significant effect, if, in fact, there is one. Utilized another way, these tools allows us to determine the probability of detecting an effect of a given size with a given level of confidence. If the probability is unacceptably low, we may want to revise or stop. A helpful overview of power as well as guidelines for how to use the</w:t>
      </w:r>
      <w:r>
        <w:t xml:space="preserve"> </w:t>
      </w:r>
      <w:r>
        <w:rPr>
          <w:iCs/>
          <w:i/>
        </w:rPr>
        <w:t xml:space="preserve">pwr</w:t>
      </w:r>
      <w:r>
        <w:t xml:space="preserve"> </w:t>
      </w:r>
      <w:r>
        <w:t xml:space="preserve">package can be found at a</w:t>
      </w:r>
      <w:r>
        <w:t xml:space="preserve"> </w:t>
      </w:r>
      <w:hyperlink r:id="rId189">
        <w:r>
          <w:rPr>
            <w:rStyle w:val="Hyperlink"/>
          </w:rPr>
          <w:t xml:space="preserve">Quick-R website</w:t>
        </w:r>
      </w:hyperlink>
      <w:r>
        <w:t xml:space="preserve"> </w:t>
      </w:r>
      <w:r>
        <w:t xml:space="preserve">(</w:t>
      </w:r>
      <w:hyperlink w:anchor="ref-kabacoff_power_2017">
        <w:r>
          <w:rPr>
            <w:rStyle w:val="Hyperlink"/>
          </w:rPr>
          <w:t xml:space="preserve">Kabacoff, 2017</w:t>
        </w:r>
      </w:hyperlink>
      <w:r>
        <w:t xml:space="preserve">)</w:t>
      </w:r>
      <w:r>
        <w:t xml:space="preserve">.</w:t>
      </w:r>
    </w:p>
    <w:p>
      <w:pPr>
        <w:pStyle w:val="BodyText"/>
      </w:pPr>
      <w:r>
        <w:t xml:space="preserve">In Champely’s</w:t>
      </w:r>
      <w:r>
        <w:t xml:space="preserve"> </w:t>
      </w:r>
      <w:r>
        <w:rPr>
          <w:iCs/>
          <w:i/>
        </w:rPr>
        <w:t xml:space="preserve">pwr</w:t>
      </w:r>
      <w:r>
        <w:t xml:space="preserve"> </w:t>
      </w:r>
      <w:r>
        <w:t xml:space="preserve">package, we can conduct a power analysis for a variety of designs, including the one sample</w:t>
      </w:r>
      <w:r>
        <w:t xml:space="preserve"> </w:t>
      </w:r>
      <w:r>
        <w:rPr>
          <w:iCs/>
          <w:i/>
        </w:rPr>
        <w:t xml:space="preserve">t</w:t>
      </w:r>
      <w:r>
        <w:t xml:space="preserve"> </w:t>
      </w:r>
      <w:r>
        <w:t xml:space="preserve">test that we worked in this lesson. There are a number of interrelating elements of power:</w:t>
      </w:r>
    </w:p>
    <w:p>
      <w:pPr>
        <w:numPr>
          <w:ilvl w:val="0"/>
          <w:numId w:val="1055"/>
        </w:numPr>
        <w:pStyle w:val="Compact"/>
      </w:pPr>
      <w:r>
        <w:t xml:space="preserve">Sample size,</w:t>
      </w:r>
      <w:r>
        <w:t xml:space="preserve"> </w:t>
      </w:r>
      <w:r>
        <w:rPr>
          <w:iCs/>
          <w:i/>
        </w:rPr>
        <w:t xml:space="preserve">n</w:t>
      </w:r>
      <w:r>
        <w:t xml:space="preserve"> </w:t>
      </w:r>
      <w:r>
        <w:t xml:space="preserve">refers to the number of observations; our vignette had 33</w:t>
      </w:r>
    </w:p>
    <w:p>
      <w:pPr>
        <w:numPr>
          <w:ilvl w:val="0"/>
          <w:numId w:val="1055"/>
        </w:numPr>
        <w:pStyle w:val="Compact"/>
      </w:pPr>
      <w:r>
        <w:rPr>
          <w:iCs/>
          <w:i/>
        </w:rPr>
        <w:t xml:space="preserve">d</w:t>
      </w:r>
      <w:r>
        <w:t xml:space="preserve"> </w:t>
      </w:r>
      <w:r>
        <w:t xml:space="preserve">refers to the difference between means divided by the pooled standard deviation; ours was (10.01-1.23)/2.7</w:t>
      </w:r>
    </w:p>
    <w:p>
      <w:pPr>
        <w:numPr>
          <w:ilvl w:val="0"/>
          <w:numId w:val="1055"/>
        </w:numPr>
        <w:pStyle w:val="Compact"/>
      </w:pPr>
      <w:r>
        <w:rPr>
          <w:iCs/>
          <w:i/>
        </w:rPr>
        <w:t xml:space="preserve">power</w:t>
      </w:r>
      <w:r>
        <w:t xml:space="preserve"> </w:t>
      </w:r>
      <w:r>
        <w:t xml:space="preserve">refers to the power of a statistical test; conventionally it is set at .80</w:t>
      </w:r>
    </w:p>
    <w:p>
      <w:pPr>
        <w:numPr>
          <w:ilvl w:val="0"/>
          <w:numId w:val="1055"/>
        </w:numPr>
        <w:pStyle w:val="Compact"/>
      </w:pPr>
      <w:r>
        <w:rPr>
          <w:iCs/>
          <w:i/>
        </w:rPr>
        <w:t xml:space="preserve">sig.level</w:t>
      </w:r>
      <w:r>
        <w:t xml:space="preserve"> </w:t>
      </w:r>
      <w:r>
        <w:t xml:space="preserve">refers to our desired alpha level; conventionally it is set at .05</w:t>
      </w:r>
    </w:p>
    <w:p>
      <w:pPr>
        <w:numPr>
          <w:ilvl w:val="0"/>
          <w:numId w:val="1055"/>
        </w:numPr>
        <w:pStyle w:val="Compact"/>
      </w:pPr>
      <w:r>
        <w:rPr>
          <w:iCs/>
          <w:i/>
        </w:rPr>
        <w:t xml:space="preserve">type</w:t>
      </w:r>
      <w:r>
        <w:t xml:space="preserve"> </w:t>
      </w:r>
      <w:r>
        <w:t xml:space="preserve">indicates the type of test we ran; this was</w:t>
      </w:r>
      <w:r>
        <w:t xml:space="preserve"> </w:t>
      </w:r>
      <w:r>
        <w:t xml:space="preserve">“</w:t>
      </w:r>
      <w:r>
        <w:t xml:space="preserve">one.sample</w:t>
      </w:r>
      <w:r>
        <w:t xml:space="preserve">”</w:t>
      </w:r>
    </w:p>
    <w:p>
      <w:pPr>
        <w:numPr>
          <w:ilvl w:val="0"/>
          <w:numId w:val="1055"/>
        </w:numPr>
        <w:pStyle w:val="Compact"/>
      </w:pPr>
      <w:r>
        <w:rPr>
          <w:iCs/>
          <w:i/>
        </w:rPr>
        <w:t xml:space="preserve">alternative</w:t>
      </w:r>
      <w:r>
        <w:t xml:space="preserve"> </w:t>
      </w:r>
      <w:r>
        <w:t xml:space="preserve">refers to whether the hypothesis is non-directional/two-tailed (</w:t>
      </w:r>
      <w:r>
        <w:t xml:space="preserve">“</w:t>
      </w:r>
      <w:r>
        <w:t xml:space="preserve">two.sided</w:t>
      </w:r>
      <w:r>
        <w:t xml:space="preserve">”</w:t>
      </w:r>
      <w:r>
        <w:t xml:space="preserve">) or directional/one-tailed(</w:t>
      </w:r>
      <w:r>
        <w:t xml:space="preserve">“</w:t>
      </w:r>
      <w:r>
        <w:t xml:space="preserve">less</w:t>
      </w:r>
      <w:r>
        <w:t xml:space="preserve">”</w:t>
      </w:r>
      <w:r>
        <w:t xml:space="preserve"> </w:t>
      </w:r>
      <w:r>
        <w:t xml:space="preserve">or</w:t>
      </w:r>
      <w:r>
        <w:t xml:space="preserve"> </w:t>
      </w:r>
      <w:r>
        <w:t xml:space="preserve">“</w:t>
      </w:r>
      <w:r>
        <w:t xml:space="preserve">greater</w:t>
      </w:r>
      <w:r>
        <w:t xml:space="preserve">”</w:t>
      </w:r>
      <w:r>
        <w:t xml:space="preserve">)</w:t>
      </w:r>
    </w:p>
    <w:p>
      <w:pPr>
        <w:pStyle w:val="FirstParagraph"/>
      </w:pPr>
      <w:r>
        <w:t xml:space="preserve">In this script, we must specify</w:t>
      </w:r>
      <w:r>
        <w:t xml:space="preserve"> </w:t>
      </w:r>
      <w:r>
        <w:rPr>
          <w:iCs/>
          <w:i/>
        </w:rPr>
        <w:t xml:space="preserve">all-but-one</w:t>
      </w:r>
      <w:r>
        <w:t xml:space="preserve"> </w:t>
      </w:r>
      <w:r>
        <w:t xml:space="preserve">parameter; the remaining parameter must be defined as NULL. R will calculate the value for the missing parameter.</w:t>
      </w:r>
    </w:p>
    <w:p>
      <w:pPr>
        <w:pStyle w:val="BodyText"/>
      </w:pPr>
      <w:r>
        <w:t xml:space="preserve">When we conduct a</w:t>
      </w:r>
      <w:r>
        <w:t xml:space="preserve"> </w:t>
      </w:r>
      <w:r>
        <w:t xml:space="preserve">“</w:t>
      </w:r>
      <w:r>
        <w:t xml:space="preserve">power analysis</w:t>
      </w:r>
      <w:r>
        <w:t xml:space="preserve">”</w:t>
      </w:r>
      <w:r>
        <w:t xml:space="preserve"> </w:t>
      </w:r>
      <w:r>
        <w:t xml:space="preserve">(i.e., the likelihood of a hypothesis test detecting an effect if there is one), we specify,</w:t>
      </w:r>
      <w:r>
        <w:t xml:space="preserve"> </w:t>
      </w:r>
      <w:r>
        <w:t xml:space="preserve">“</w:t>
      </w:r>
      <w:r>
        <w:t xml:space="preserve">power=NULL</w:t>
      </w:r>
      <w:r>
        <w:t xml:space="preserve">”</w:t>
      </w:r>
      <w:r>
        <w:t xml:space="preserve">. Using the data from our results, we learn from this first run, that our statistical power was 1.00. That is, given the value of the mean difference relative to the pooled standard deviation we had a 100% chance of detecting a statistically significant effect if there was one.</w:t>
      </w:r>
    </w:p>
    <w:p>
      <w:pPr>
        <w:pStyle w:val="SourceCode"/>
      </w:pPr>
      <w:r>
        <w:rPr>
          <w:rStyle w:val="NormalTok"/>
        </w:rPr>
        <w:t xml:space="preserve">pwr</w:t>
      </w:r>
      <w:r>
        <w:rPr>
          <w:rStyle w:val="SpecialCharTok"/>
        </w:rPr>
        <w:t xml:space="preserve">::</w:t>
      </w:r>
      <w:r>
        <w:rPr>
          <w:rStyle w:val="FunctionTok"/>
        </w:rPr>
        <w:t xml:space="preserve">pwr.t.test</w:t>
      </w:r>
      <w:r>
        <w:rPr>
          <w:rStyle w:val="NormalTok"/>
        </w:rPr>
        <w:t xml:space="preserve">(</w:t>
      </w:r>
      <w:r>
        <w:rPr>
          <w:rStyle w:val="AttributeTok"/>
        </w:rPr>
        <w:t xml:space="preserve">d =</w:t>
      </w:r>
      <w:r>
        <w:rPr>
          <w:rStyle w:val="NormalTok"/>
        </w:rPr>
        <w:t xml:space="preserve"> (</w:t>
      </w:r>
      <w:r>
        <w:rPr>
          <w:rStyle w:val="FloatTok"/>
        </w:rPr>
        <w:t xml:space="preserve">10.01</w:t>
      </w:r>
      <w:r>
        <w:rPr>
          <w:rStyle w:val="NormalTok"/>
        </w:rPr>
        <w:t xml:space="preserve"> </w:t>
      </w:r>
      <w:r>
        <w:rPr>
          <w:rStyle w:val="SpecialCharTok"/>
        </w:rPr>
        <w:t xml:space="preserve">-</w:t>
      </w:r>
      <w:r>
        <w:rPr>
          <w:rStyle w:val="NormalTok"/>
        </w:rPr>
        <w:t xml:space="preserve"> </w:t>
      </w:r>
      <w:r>
        <w:rPr>
          <w:rStyle w:val="FloatTok"/>
        </w:rPr>
        <w:t xml:space="preserve">1.23</w:t>
      </w:r>
      <w:r>
        <w:rPr>
          <w:rStyle w:val="NormalTok"/>
        </w:rPr>
        <w:t xml:space="preserve">)</w:t>
      </w:r>
      <w:r>
        <w:rPr>
          <w:rStyle w:val="SpecialCharTok"/>
        </w:rPr>
        <w:t xml:space="preserve">/</w:t>
      </w:r>
      <w:r>
        <w:rPr>
          <w:rStyle w:val="FloatTok"/>
        </w:rPr>
        <w:t xml:space="preserve">2.7</w:t>
      </w:r>
      <w:r>
        <w:rPr>
          <w:rStyle w:val="NormalTok"/>
        </w:rPr>
        <w:t xml:space="preserve">, </w:t>
      </w:r>
      <w:r>
        <w:rPr>
          <w:rStyle w:val="AttributeTok"/>
        </w:rPr>
        <w:t xml:space="preserve">n =</w:t>
      </w:r>
      <w:r>
        <w:rPr>
          <w:rStyle w:val="NormalTok"/>
        </w:rPr>
        <w:t xml:space="preserve"> </w:t>
      </w:r>
      <w:r>
        <w:rPr>
          <w:rStyle w:val="DecValTok"/>
        </w:rPr>
        <w:t xml:space="preserve">33</w:t>
      </w:r>
      <w:r>
        <w:rPr>
          <w:rStyle w:val="NormalTok"/>
        </w:rPr>
        <w:t xml:space="preserve">, </w:t>
      </w:r>
      <w:r>
        <w:rPr>
          <w:rStyle w:val="AttributeTok"/>
        </w:rPr>
        <w:t xml:space="preserve">power =</w:t>
      </w:r>
      <w:r>
        <w:rPr>
          <w:rStyle w:val="NormalTok"/>
        </w:rPr>
        <w:t xml:space="preserve"> </w:t>
      </w:r>
      <w:r>
        <w:rPr>
          <w:rStyle w:val="ConstantTok"/>
        </w:rPr>
        <w:t xml:space="preserve">NULL</w:t>
      </w:r>
      <w:r>
        <w:rPr>
          <w:rStyle w:val="NormalTok"/>
        </w:rPr>
        <w:t xml:space="preserve">, </w:t>
      </w:r>
      <w:r>
        <w:rPr>
          <w:rStyle w:val="AttributeTok"/>
        </w:rPr>
        <w:t xml:space="preserve">sig.level =</w:t>
      </w:r>
      <w:r>
        <w:rPr>
          <w:rStyle w:val="NormalTok"/>
        </w:rPr>
        <w:t xml:space="preserve"> </w:t>
      </w:r>
      <w:r>
        <w:rPr>
          <w:rStyle w:val="FloatTok"/>
        </w:rPr>
        <w:t xml:space="preserve">0.05</w:t>
      </w:r>
      <w:r>
        <w:rPr>
          <w:rStyle w:val="NormalTok"/>
        </w:rPr>
        <w:t xml:space="preserve">,</w:t>
      </w:r>
      <w:r>
        <w:br/>
      </w:r>
      <w:r>
        <w:rPr>
          <w:rStyle w:val="NormalTok"/>
        </w:rPr>
        <w:t xml:space="preserve">    </w:t>
      </w:r>
      <w:r>
        <w:rPr>
          <w:rStyle w:val="AttributeTok"/>
        </w:rPr>
        <w:t xml:space="preserve">type =</w:t>
      </w:r>
      <w:r>
        <w:rPr>
          <w:rStyle w:val="NormalTok"/>
        </w:rPr>
        <w:t xml:space="preserve"> </w:t>
      </w:r>
      <w:r>
        <w:rPr>
          <w:rStyle w:val="StringTok"/>
        </w:rPr>
        <w:t xml:space="preserve">"one.sample"</w:t>
      </w:r>
      <w:r>
        <w:rPr>
          <w:rStyle w:val="NormalTok"/>
        </w:rPr>
        <w:t xml:space="preserve">, </w:t>
      </w:r>
      <w:r>
        <w:rPr>
          <w:rStyle w:val="AttributeTok"/>
        </w:rPr>
        <w:t xml:space="preserve">alternative =</w:t>
      </w:r>
      <w:r>
        <w:rPr>
          <w:rStyle w:val="NormalTok"/>
        </w:rPr>
        <w:t xml:space="preserve"> </w:t>
      </w:r>
      <w:r>
        <w:rPr>
          <w:rStyle w:val="StringTok"/>
        </w:rPr>
        <w:t xml:space="preserve">"two.sided"</w:t>
      </w:r>
      <w:r>
        <w:rPr>
          <w:rStyle w:val="NormalTok"/>
        </w:rPr>
        <w:t xml:space="preserve">)</w:t>
      </w:r>
    </w:p>
    <w:p>
      <w:pPr>
        <w:pStyle w:val="SourceCode"/>
      </w:pPr>
      <w:r>
        <w:br/>
      </w:r>
      <w:r>
        <w:rPr>
          <w:rStyle w:val="VerbatimChar"/>
        </w:rPr>
        <w:t xml:space="preserve">     One-sample t test power calculation </w:t>
      </w:r>
      <w:r>
        <w:br/>
      </w:r>
      <w:r>
        <w:br/>
      </w:r>
      <w:r>
        <w:rPr>
          <w:rStyle w:val="VerbatimChar"/>
        </w:rPr>
        <w:t xml:space="preserve">              n = 33</w:t>
      </w:r>
      <w:r>
        <w:br/>
      </w:r>
      <w:r>
        <w:rPr>
          <w:rStyle w:val="VerbatimChar"/>
        </w:rPr>
        <w:t xml:space="preserve">              d = 3.251852</w:t>
      </w:r>
      <w:r>
        <w:br/>
      </w:r>
      <w:r>
        <w:rPr>
          <w:rStyle w:val="VerbatimChar"/>
        </w:rPr>
        <w:t xml:space="preserve">      sig.level = 0.05</w:t>
      </w:r>
      <w:r>
        <w:br/>
      </w:r>
      <w:r>
        <w:rPr>
          <w:rStyle w:val="VerbatimChar"/>
        </w:rPr>
        <w:t xml:space="preserve">          power = 1</w:t>
      </w:r>
      <w:r>
        <w:br/>
      </w:r>
      <w:r>
        <w:rPr>
          <w:rStyle w:val="VerbatimChar"/>
        </w:rPr>
        <w:t xml:space="preserve">    alternative = two.sided</w:t>
      </w:r>
    </w:p>
    <w:p>
      <w:pPr>
        <w:pStyle w:val="FirstParagraph"/>
      </w:pPr>
      <w:r>
        <w:t xml:space="preserve">Researchers frequently use these tools to estimate the sample size required to obtain a statistically significant effect. In these scenarios we set</w:t>
      </w:r>
      <w:r>
        <w:t xml:space="preserve"> </w:t>
      </w:r>
      <w:r>
        <w:rPr>
          <w:iCs/>
          <w:i/>
        </w:rPr>
        <w:t xml:space="preserve">n</w:t>
      </w:r>
      <w:r>
        <w:t xml:space="preserve"> </w:t>
      </w:r>
      <w:r>
        <w:t xml:space="preserve">to</w:t>
      </w:r>
      <w:r>
        <w:t xml:space="preserve"> </w:t>
      </w:r>
      <w:r>
        <w:rPr>
          <w:iCs/>
          <w:i/>
        </w:rPr>
        <w:t xml:space="preserve">NULL</w:t>
      </w:r>
      <w:r>
        <w:t xml:space="preserve">.</w:t>
      </w:r>
    </w:p>
    <w:p>
      <w:pPr>
        <w:pStyle w:val="SourceCode"/>
      </w:pPr>
      <w:r>
        <w:rPr>
          <w:rStyle w:val="NormalTok"/>
        </w:rPr>
        <w:t xml:space="preserve">pwr</w:t>
      </w:r>
      <w:r>
        <w:rPr>
          <w:rStyle w:val="SpecialCharTok"/>
        </w:rPr>
        <w:t xml:space="preserve">::</w:t>
      </w:r>
      <w:r>
        <w:rPr>
          <w:rStyle w:val="FunctionTok"/>
        </w:rPr>
        <w:t xml:space="preserve">pwr.t.test</w:t>
      </w:r>
      <w:r>
        <w:rPr>
          <w:rStyle w:val="NormalTok"/>
        </w:rPr>
        <w:t xml:space="preserve">(</w:t>
      </w:r>
      <w:r>
        <w:rPr>
          <w:rStyle w:val="AttributeTok"/>
        </w:rPr>
        <w:t xml:space="preserve">d =</w:t>
      </w:r>
      <w:r>
        <w:rPr>
          <w:rStyle w:val="NormalTok"/>
        </w:rPr>
        <w:t xml:space="preserve"> (</w:t>
      </w:r>
      <w:r>
        <w:rPr>
          <w:rStyle w:val="FloatTok"/>
        </w:rPr>
        <w:t xml:space="preserve">10.01</w:t>
      </w:r>
      <w:r>
        <w:rPr>
          <w:rStyle w:val="NormalTok"/>
        </w:rPr>
        <w:t xml:space="preserve"> </w:t>
      </w:r>
      <w:r>
        <w:rPr>
          <w:rStyle w:val="SpecialCharTok"/>
        </w:rPr>
        <w:t xml:space="preserve">-</w:t>
      </w:r>
      <w:r>
        <w:rPr>
          <w:rStyle w:val="NormalTok"/>
        </w:rPr>
        <w:t xml:space="preserve"> </w:t>
      </w:r>
      <w:r>
        <w:rPr>
          <w:rStyle w:val="FloatTok"/>
        </w:rPr>
        <w:t xml:space="preserve">1.23</w:t>
      </w:r>
      <w:r>
        <w:rPr>
          <w:rStyle w:val="NormalTok"/>
        </w:rPr>
        <w:t xml:space="preserve">)</w:t>
      </w:r>
      <w:r>
        <w:rPr>
          <w:rStyle w:val="SpecialCharTok"/>
        </w:rPr>
        <w:t xml:space="preserve">/</w:t>
      </w:r>
      <w:r>
        <w:rPr>
          <w:rStyle w:val="FloatTok"/>
        </w:rPr>
        <w:t xml:space="preserve">2.7</w:t>
      </w:r>
      <w:r>
        <w:rPr>
          <w:rStyle w:val="NormalTok"/>
        </w:rPr>
        <w:t xml:space="preserve">, </w:t>
      </w:r>
      <w:r>
        <w:rPr>
          <w:rStyle w:val="AttributeTok"/>
        </w:rPr>
        <w:t xml:space="preserve">n =</w:t>
      </w:r>
      <w:r>
        <w:rPr>
          <w:rStyle w:val="NormalTok"/>
        </w:rPr>
        <w:t xml:space="preserve"> </w:t>
      </w:r>
      <w:r>
        <w:rPr>
          <w:rStyle w:val="ConstantTok"/>
        </w:rPr>
        <w:t xml:space="preserve">NULL</w:t>
      </w:r>
      <w:r>
        <w:rPr>
          <w:rStyle w:val="NormalTok"/>
        </w:rPr>
        <w:t xml:space="preserve">, </w:t>
      </w:r>
      <w:r>
        <w:rPr>
          <w:rStyle w:val="AttributeTok"/>
        </w:rPr>
        <w:t xml:space="preserve">power =</w:t>
      </w:r>
      <w:r>
        <w:rPr>
          <w:rStyle w:val="NormalTok"/>
        </w:rPr>
        <w:t xml:space="preserve"> </w:t>
      </w:r>
      <w:r>
        <w:rPr>
          <w:rStyle w:val="FloatTok"/>
        </w:rPr>
        <w:t xml:space="preserve">0.8</w:t>
      </w:r>
      <w:r>
        <w:rPr>
          <w:rStyle w:val="NormalTok"/>
        </w:rPr>
        <w:t xml:space="preserve">, </w:t>
      </w:r>
      <w:r>
        <w:rPr>
          <w:rStyle w:val="AttributeTok"/>
        </w:rPr>
        <w:t xml:space="preserve">sig.level =</w:t>
      </w:r>
      <w:r>
        <w:rPr>
          <w:rStyle w:val="NormalTok"/>
        </w:rPr>
        <w:t xml:space="preserve"> </w:t>
      </w:r>
      <w:r>
        <w:rPr>
          <w:rStyle w:val="FloatTok"/>
        </w:rPr>
        <w:t xml:space="preserve">0.05</w:t>
      </w:r>
      <w:r>
        <w:rPr>
          <w:rStyle w:val="NormalTok"/>
        </w:rPr>
        <w:t xml:space="preserve">,</w:t>
      </w:r>
      <w:r>
        <w:br/>
      </w:r>
      <w:r>
        <w:rPr>
          <w:rStyle w:val="NormalTok"/>
        </w:rPr>
        <w:t xml:space="preserve">    </w:t>
      </w:r>
      <w:r>
        <w:rPr>
          <w:rStyle w:val="AttributeTok"/>
        </w:rPr>
        <w:t xml:space="preserve">type =</w:t>
      </w:r>
      <w:r>
        <w:rPr>
          <w:rStyle w:val="NormalTok"/>
        </w:rPr>
        <w:t xml:space="preserve"> </w:t>
      </w:r>
      <w:r>
        <w:rPr>
          <w:rStyle w:val="StringTok"/>
        </w:rPr>
        <w:t xml:space="preserve">"one.sample"</w:t>
      </w:r>
      <w:r>
        <w:rPr>
          <w:rStyle w:val="NormalTok"/>
        </w:rPr>
        <w:t xml:space="preserve">, </w:t>
      </w:r>
      <w:r>
        <w:rPr>
          <w:rStyle w:val="AttributeTok"/>
        </w:rPr>
        <w:t xml:space="preserve">alternative =</w:t>
      </w:r>
      <w:r>
        <w:rPr>
          <w:rStyle w:val="NormalTok"/>
        </w:rPr>
        <w:t xml:space="preserve"> </w:t>
      </w:r>
      <w:r>
        <w:rPr>
          <w:rStyle w:val="StringTok"/>
        </w:rPr>
        <w:t xml:space="preserve">"two.sided"</w:t>
      </w:r>
      <w:r>
        <w:rPr>
          <w:rStyle w:val="NormalTok"/>
        </w:rPr>
        <w:t xml:space="preserve">)</w:t>
      </w:r>
    </w:p>
    <w:p>
      <w:pPr>
        <w:pStyle w:val="SourceCode"/>
      </w:pPr>
      <w:r>
        <w:br/>
      </w:r>
      <w:r>
        <w:rPr>
          <w:rStyle w:val="VerbatimChar"/>
        </w:rPr>
        <w:t xml:space="preserve">     One-sample t test power calculation </w:t>
      </w:r>
      <w:r>
        <w:br/>
      </w:r>
      <w:r>
        <w:br/>
      </w:r>
      <w:r>
        <w:rPr>
          <w:rStyle w:val="VerbatimChar"/>
        </w:rPr>
        <w:t xml:space="preserve">              n = 3.005993</w:t>
      </w:r>
      <w:r>
        <w:br/>
      </w:r>
      <w:r>
        <w:rPr>
          <w:rStyle w:val="VerbatimChar"/>
        </w:rPr>
        <w:t xml:space="preserve">              d = 3.251852</w:t>
      </w:r>
      <w:r>
        <w:br/>
      </w:r>
      <w:r>
        <w:rPr>
          <w:rStyle w:val="VerbatimChar"/>
        </w:rPr>
        <w:t xml:space="preserve">      sig.level = 0.05</w:t>
      </w:r>
      <w:r>
        <w:br/>
      </w:r>
      <w:r>
        <w:rPr>
          <w:rStyle w:val="VerbatimChar"/>
        </w:rPr>
        <w:t xml:space="preserve">          power = 0.8</w:t>
      </w:r>
      <w:r>
        <w:br/>
      </w:r>
      <w:r>
        <w:rPr>
          <w:rStyle w:val="VerbatimChar"/>
        </w:rPr>
        <w:t xml:space="preserve">    alternative = two.sided</w:t>
      </w:r>
    </w:p>
    <w:p>
      <w:pPr>
        <w:pStyle w:val="FirstParagraph"/>
      </w:pPr>
      <w:r>
        <w:t xml:space="preserve">Shockingly, this suggests that a sample size of 3 could result in a statistically significant result. Let’s see if this is true. Below I will re-simulate the data for the verbal scores, changing only the sample size:</w:t>
      </w:r>
    </w:p>
    <w:p>
      <w:pPr>
        <w:pStyle w:val="SourceCode"/>
      </w:pPr>
      <w:r>
        <w:rPr>
          <w:rStyle w:val="FunctionTok"/>
        </w:rPr>
        <w:t xml:space="preserve">set.seed</w:t>
      </w:r>
      <w:r>
        <w:rPr>
          <w:rStyle w:val="NormalTok"/>
        </w:rPr>
        <w:t xml:space="preserve">(</w:t>
      </w:r>
      <w:r>
        <w:rPr>
          <w:rStyle w:val="DecValTok"/>
        </w:rPr>
        <w:t xml:space="preserve">220822</w:t>
      </w:r>
      <w:r>
        <w:rPr>
          <w:rStyle w:val="NormalTok"/>
        </w:rPr>
        <w:t xml:space="preserve">)</w:t>
      </w:r>
      <w:r>
        <w:br/>
      </w:r>
      <w:r>
        <w:rPr>
          <w:rStyle w:val="NormalTok"/>
        </w:rPr>
        <w:t xml:space="preserve">rdfOneSample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rPhysMins =</w:t>
      </w:r>
      <w:r>
        <w:rPr>
          <w:rStyle w:val="NormalTok"/>
        </w:rPr>
        <w:t xml:space="preserve"> </w:t>
      </w:r>
      <w:r>
        <w:rPr>
          <w:rStyle w:val="FunctionTok"/>
        </w:rPr>
        <w:t xml:space="preserve">rnorm</w:t>
      </w:r>
      <w:r>
        <w:rPr>
          <w:rStyle w:val="NormalTok"/>
        </w:rPr>
        <w:t xml:space="preserve">(</w:t>
      </w:r>
      <w:r>
        <w:rPr>
          <w:rStyle w:val="DecValTok"/>
        </w:rPr>
        <w:t xml:space="preserve">3</w:t>
      </w:r>
      <w:r>
        <w:rPr>
          <w:rStyle w:val="NormalTok"/>
        </w:rPr>
        <w:t xml:space="preserve">, </w:t>
      </w:r>
      <w:r>
        <w:rPr>
          <w:rStyle w:val="AttributeTok"/>
        </w:rPr>
        <w:t xml:space="preserve">mean=</w:t>
      </w:r>
      <w:r>
        <w:rPr>
          <w:rStyle w:val="DecValTok"/>
        </w:rPr>
        <w:t xml:space="preserve">10</w:t>
      </w:r>
      <w:r>
        <w:rPr>
          <w:rStyle w:val="NormalTok"/>
        </w:rPr>
        <w:t xml:space="preserve">, </w:t>
      </w:r>
      <w:r>
        <w:rPr>
          <w:rStyle w:val="AttributeTok"/>
        </w:rPr>
        <w:t xml:space="preserve">sd=</w:t>
      </w:r>
      <w:r>
        <w:rPr>
          <w:rStyle w:val="FloatTok"/>
        </w:rPr>
        <w:t xml:space="preserve">2.5</w:t>
      </w:r>
      <w:r>
        <w:rPr>
          <w:rStyle w:val="NormalTok"/>
        </w:rPr>
        <w:t xml:space="preserve">))</w:t>
      </w:r>
      <w:r>
        <w:br/>
      </w:r>
      <w:r>
        <w:br/>
      </w:r>
      <w:r>
        <w:rPr>
          <w:rStyle w:val="FunctionTok"/>
        </w:rPr>
        <w:t xml:space="preserve">head</w:t>
      </w:r>
      <w:r>
        <w:rPr>
          <w:rStyle w:val="NormalTok"/>
        </w:rPr>
        <w:t xml:space="preserve">(rdfOneSample)</w:t>
      </w:r>
    </w:p>
    <w:p>
      <w:pPr>
        <w:pStyle w:val="SourceCode"/>
      </w:pPr>
      <w:r>
        <w:rPr>
          <w:rStyle w:val="VerbatimChar"/>
        </w:rPr>
        <w:t xml:space="preserve">  rPhysMins</w:t>
      </w:r>
      <w:r>
        <w:br/>
      </w:r>
      <w:r>
        <w:rPr>
          <w:rStyle w:val="VerbatimChar"/>
        </w:rPr>
        <w:t xml:space="preserve">1  9.097343</w:t>
      </w:r>
      <w:r>
        <w:br/>
      </w:r>
      <w:r>
        <w:rPr>
          <w:rStyle w:val="VerbatimChar"/>
        </w:rPr>
        <w:t xml:space="preserve">2 11.385558</w:t>
      </w:r>
      <w:r>
        <w:br/>
      </w:r>
      <w:r>
        <w:rPr>
          <w:rStyle w:val="VerbatimChar"/>
        </w:rPr>
        <w:t xml:space="preserve">3  8.424395</w:t>
      </w:r>
    </w:p>
    <w:p>
      <w:pPr>
        <w:pStyle w:val="SourceCode"/>
      </w:pPr>
      <w:r>
        <w:rPr>
          <w:rStyle w:val="NormalTok"/>
        </w:rPr>
        <w:t xml:space="preserve">lsr</w:t>
      </w:r>
      <w:r>
        <w:rPr>
          <w:rStyle w:val="SpecialCharTok"/>
        </w:rPr>
        <w:t xml:space="preserve">::</w:t>
      </w:r>
      <w:r>
        <w:rPr>
          <w:rStyle w:val="FunctionTok"/>
        </w:rPr>
        <w:t xml:space="preserve">oneSampleTTest</w:t>
      </w:r>
      <w:r>
        <w:rPr>
          <w:rStyle w:val="NormalTok"/>
        </w:rPr>
        <w:t xml:space="preserve">(</w:t>
      </w:r>
      <w:r>
        <w:rPr>
          <w:rStyle w:val="AttributeTok"/>
        </w:rPr>
        <w:t xml:space="preserve">x =</w:t>
      </w:r>
      <w:r>
        <w:rPr>
          <w:rStyle w:val="NormalTok"/>
        </w:rPr>
        <w:t xml:space="preserve"> rdfOneSample</w:t>
      </w:r>
      <w:r>
        <w:rPr>
          <w:rStyle w:val="SpecialCharTok"/>
        </w:rPr>
        <w:t xml:space="preserve">$</w:t>
      </w:r>
      <w:r>
        <w:rPr>
          <w:rStyle w:val="NormalTok"/>
        </w:rPr>
        <w:t xml:space="preserve">rPhysMins, </w:t>
      </w:r>
      <w:r>
        <w:rPr>
          <w:rStyle w:val="AttributeTok"/>
        </w:rPr>
        <w:t xml:space="preserve">mu =</w:t>
      </w:r>
      <w:r>
        <w:rPr>
          <w:rStyle w:val="NormalTok"/>
        </w:rPr>
        <w:t xml:space="preserve"> </w:t>
      </w:r>
      <w:r>
        <w:rPr>
          <w:rStyle w:val="FloatTok"/>
        </w:rPr>
        <w:t xml:space="preserve">1.23</w:t>
      </w:r>
      <w:r>
        <w:rPr>
          <w:rStyle w:val="NormalTok"/>
        </w:rPr>
        <w:t xml:space="preserve">)</w:t>
      </w:r>
    </w:p>
    <w:p>
      <w:pPr>
        <w:pStyle w:val="SourceCode"/>
      </w:pPr>
      <w:r>
        <w:br/>
      </w:r>
      <w:r>
        <w:rPr>
          <w:rStyle w:val="VerbatimChar"/>
        </w:rPr>
        <w:t xml:space="preserve">   One sample t-test </w:t>
      </w:r>
      <w:r>
        <w:br/>
      </w:r>
      <w:r>
        <w:br/>
      </w:r>
      <w:r>
        <w:rPr>
          <w:rStyle w:val="VerbatimChar"/>
        </w:rPr>
        <w:t xml:space="preserve">Data variable:   rdfOneSample$rPhysMins </w:t>
      </w:r>
      <w:r>
        <w:br/>
      </w:r>
      <w:r>
        <w:br/>
      </w:r>
      <w:r>
        <w:rPr>
          <w:rStyle w:val="VerbatimChar"/>
        </w:rPr>
        <w:t xml:space="preserve">Descriptive statistics: </w:t>
      </w:r>
      <w:r>
        <w:br/>
      </w:r>
      <w:r>
        <w:rPr>
          <w:rStyle w:val="VerbatimChar"/>
        </w:rPr>
        <w:t xml:space="preserve">            rPhysMins</w:t>
      </w:r>
      <w:r>
        <w:br/>
      </w:r>
      <w:r>
        <w:rPr>
          <w:rStyle w:val="VerbatimChar"/>
        </w:rPr>
        <w:t xml:space="preserve">   mean         9.636</w:t>
      </w:r>
      <w:r>
        <w:br/>
      </w:r>
      <w:r>
        <w:rPr>
          <w:rStyle w:val="VerbatimChar"/>
        </w:rPr>
        <w:t xml:space="preserve">   std dev.     1.552</w:t>
      </w:r>
      <w:r>
        <w:br/>
      </w:r>
      <w:r>
        <w:br/>
      </w:r>
      <w:r>
        <w:rPr>
          <w:rStyle w:val="VerbatimChar"/>
        </w:rPr>
        <w:t xml:space="preserve">Hypotheses: </w:t>
      </w:r>
      <w:r>
        <w:br/>
      </w:r>
      <w:r>
        <w:rPr>
          <w:rStyle w:val="VerbatimChar"/>
        </w:rPr>
        <w:t xml:space="preserve">   null:        population mean equals 1.23 </w:t>
      </w:r>
      <w:r>
        <w:br/>
      </w:r>
      <w:r>
        <w:rPr>
          <w:rStyle w:val="VerbatimChar"/>
        </w:rPr>
        <w:t xml:space="preserve">   alternative: population mean not equal to 1.23 </w:t>
      </w:r>
      <w:r>
        <w:br/>
      </w:r>
      <w:r>
        <w:br/>
      </w:r>
      <w:r>
        <w:rPr>
          <w:rStyle w:val="VerbatimChar"/>
        </w:rPr>
        <w:t xml:space="preserve">Test results: </w:t>
      </w:r>
      <w:r>
        <w:br/>
      </w:r>
      <w:r>
        <w:rPr>
          <w:rStyle w:val="VerbatimChar"/>
        </w:rPr>
        <w:t xml:space="preserve">   t-statistic:  9.379 </w:t>
      </w:r>
      <w:r>
        <w:br/>
      </w:r>
      <w:r>
        <w:rPr>
          <w:rStyle w:val="VerbatimChar"/>
        </w:rPr>
        <w:t xml:space="preserve">   degrees of freedom:  2 </w:t>
      </w:r>
      <w:r>
        <w:br/>
      </w:r>
      <w:r>
        <w:rPr>
          <w:rStyle w:val="VerbatimChar"/>
        </w:rPr>
        <w:t xml:space="preserve">   p-value:  0.011 </w:t>
      </w:r>
      <w:r>
        <w:br/>
      </w:r>
      <w:r>
        <w:br/>
      </w:r>
      <w:r>
        <w:rPr>
          <w:rStyle w:val="VerbatimChar"/>
        </w:rPr>
        <w:t xml:space="preserve">Other information: </w:t>
      </w:r>
      <w:r>
        <w:br/>
      </w:r>
      <w:r>
        <w:rPr>
          <w:rStyle w:val="VerbatimChar"/>
        </w:rPr>
        <w:t xml:space="preserve">   two-sided 95% confidence interval:  [5.78, 13.492] </w:t>
      </w:r>
      <w:r>
        <w:br/>
      </w:r>
      <w:r>
        <w:rPr>
          <w:rStyle w:val="VerbatimChar"/>
        </w:rPr>
        <w:t xml:space="preserve">   estimated effect size (Cohen's d):  5.415 </w:t>
      </w:r>
    </w:p>
    <w:p>
      <w:pPr>
        <w:pStyle w:val="FirstParagraph"/>
      </w:pPr>
      <w:r>
        <w:t xml:space="preserve">In this case our difference between the sample data and the external data is so huge, that a sample of three still nets a statistically significant result. This is unusual. Here’s the</w:t>
      </w:r>
      <w:r>
        <w:t xml:space="preserve"> </w:t>
      </w:r>
      <w:r>
        <w:rPr>
          <w:iCs/>
          <w:i/>
        </w:rPr>
        <w:t xml:space="preserve">t</w:t>
      </w:r>
      <w:r>
        <w:t xml:space="preserve"> </w:t>
      </w:r>
      <w:r>
        <w:t xml:space="preserve">string:</w:t>
      </w:r>
      <w:r>
        <w:t xml:space="preserve"> </w:t>
      </w:r>
      <m:oMath>
        <m:r>
          <m:t>t</m:t>
        </m:r>
        <m:d>
          <m:dPr>
            <m:begChr m:val="("/>
            <m:endChr m:val=")"/>
            <m:sepChr m:val=""/>
            <m:grow/>
          </m:dPr>
          <m:e>
            <m:r>
              <m:t>2</m:t>
            </m:r>
          </m:e>
        </m:d>
        <m:r>
          <m:rPr>
            <m:sty m:val="p"/>
          </m:rPr>
          <m:t>=</m:t>
        </m:r>
        <m:r>
          <m:t>9.379</m:t>
        </m:r>
        <m:r>
          <m:rPr>
            <m:sty m:val="p"/>
          </m:rPr>
          <m:t>,</m:t>
        </m:r>
        <m:r>
          <m:t>p</m:t>
        </m:r>
        <m:r>
          <m:rPr>
            <m:sty m:val="p"/>
          </m:rPr>
          <m:t>=</m:t>
        </m:r>
        <m:r>
          <m:t>0.011</m:t>
        </m:r>
        <m:r>
          <m:rPr>
            <m:sty m:val="p"/>
          </m:rPr>
          <m:t>,</m:t>
        </m:r>
        <m:r>
          <m:t>d</m:t>
        </m:r>
        <m:r>
          <m:rPr>
            <m:sty m:val="p"/>
          </m:rPr>
          <m:t>=</m:t>
        </m:r>
        <m:r>
          <m:t>5.415</m:t>
        </m:r>
        <m:r>
          <m:rPr>
            <m:sty m:val="p"/>
          </m:rPr>
          <m:t>,</m:t>
        </m:r>
        <m:r>
          <m:t>95</m:t>
        </m:r>
      </m:oMath>
      <w:r>
        <w:t xml:space="preserve">.</w:t>
      </w:r>
    </w:p>
    <w:bookmarkEnd w:id="190"/>
    <w:bookmarkStart w:id="194" w:name="practice-problems-2"/>
    <w:p>
      <w:pPr>
        <w:pStyle w:val="Heading2"/>
      </w:pPr>
      <w:r>
        <w:rPr>
          <w:rStyle w:val="SectionNumber"/>
        </w:rPr>
        <w:t xml:space="preserve">4.9</w:t>
      </w:r>
      <w:r>
        <w:tab/>
      </w:r>
      <w:r>
        <w:t xml:space="preserve">Practice Problems</w:t>
      </w:r>
    </w:p>
    <w:p>
      <w:pPr>
        <w:pStyle w:val="FirstParagraph"/>
      </w:pPr>
      <w:r>
        <w:t xml:space="preserve">The suggestions for homework differ in degree of complexity. I encourage you to start with a problem that feels</w:t>
      </w:r>
      <w:r>
        <w:t xml:space="preserve"> </w:t>
      </w:r>
      <w:r>
        <w:t xml:space="preserve">“</w:t>
      </w:r>
      <w:r>
        <w:t xml:space="preserve">do-able</w:t>
      </w:r>
      <w:r>
        <w:t xml:space="preserve">”</w:t>
      </w:r>
      <w:r>
        <w:t xml:space="preserve"> </w:t>
      </w:r>
      <w:r>
        <w:t xml:space="preserve">and then try at least one more problem that challenges you in some way. Regardless, your choices should meet you where you are (e.g., in terms of your self-efficacy for statistics, your learning goals, and competing life demands).</w:t>
      </w:r>
    </w:p>
    <w:bookmarkStart w:id="191" w:name="Xed31ae260465298b3fecc0db738f228afd5b540"/>
    <w:p>
      <w:pPr>
        <w:pStyle w:val="Heading3"/>
      </w:pPr>
      <w:r>
        <w:rPr>
          <w:rStyle w:val="SectionNumber"/>
        </w:rPr>
        <w:t xml:space="preserve">4.9.1</w:t>
      </w:r>
      <w:r>
        <w:tab/>
      </w:r>
      <w:r>
        <w:t xml:space="preserve">Problem #1: Rework the research vignette as demonstrated, but change the random seed</w:t>
      </w:r>
    </w:p>
    <w:p>
      <w:pPr>
        <w:pStyle w:val="FirstParagraph"/>
      </w:pPr>
      <w:r>
        <w:t xml:space="preserve">If this topic feels a bit overwhelming, simply change the random seed in the data simulation of the research vignette, then rework the problem. This should provide minor changes to the data but the results will likely be very similar. That said, don’t be alarmed if what was non-significant in my working of the problem becomes significant. Our selection of</w:t>
      </w:r>
      <w:r>
        <w:t xml:space="preserve"> </w:t>
      </w:r>
      <w:r>
        <w:rPr>
          <w:iCs/>
          <w:i/>
        </w:rPr>
        <w:t xml:space="preserve">p</w:t>
      </w:r>
      <w:r>
        <w:t xml:space="preserve"> </w:t>
      </w:r>
      <w:r>
        <w:t xml:space="preserve">&lt; .05 (and the corresponding 95% confidence interval) means that 5% of the time there could be a difference in statistical significance.</w:t>
      </w:r>
    </w:p>
    <w:bookmarkEnd w:id="191"/>
    <w:bookmarkStart w:id="192" w:name="X48dd5af4de091c5b0817462db308a070f1e8c5a"/>
    <w:p>
      <w:pPr>
        <w:pStyle w:val="Heading3"/>
      </w:pPr>
      <w:r>
        <w:rPr>
          <w:rStyle w:val="SectionNumber"/>
        </w:rPr>
        <w:t xml:space="preserve">4.9.2</w:t>
      </w:r>
      <w:r>
        <w:tab/>
      </w:r>
      <w:r>
        <w:t xml:space="preserve">Problem #2: Rework the research vignette, but change something about the simulation</w:t>
      </w:r>
    </w:p>
    <w:p>
      <w:pPr>
        <w:pStyle w:val="FirstParagraph"/>
      </w:pPr>
      <w:r>
        <w:t xml:space="preserve">Rework the one sample</w:t>
      </w:r>
      <w:r>
        <w:t xml:space="preserve"> </w:t>
      </w:r>
      <w:r>
        <w:rPr>
          <w:iCs/>
          <w:i/>
        </w:rPr>
        <w:t xml:space="preserve">t</w:t>
      </w:r>
      <w:r>
        <w:t xml:space="preserve">-test in the lesson by changing something else about the simulation. Perhaps estimate another comparative number. The 1.23 was a dramatic difference from the mean of the research participants. Perhaps suggest (and, ideally, support with a reference) another number. Alternatively, if you are interested in issues of power, specify a different sample size.</w:t>
      </w:r>
    </w:p>
    <w:bookmarkEnd w:id="192"/>
    <w:bookmarkStart w:id="193" w:name="X87be293174f985ff7d4cac96c2847eddf275662"/>
    <w:p>
      <w:pPr>
        <w:pStyle w:val="Heading3"/>
      </w:pPr>
      <w:r>
        <w:rPr>
          <w:rStyle w:val="SectionNumber"/>
        </w:rPr>
        <w:t xml:space="preserve">4.9.3</w:t>
      </w:r>
      <w:r>
        <w:tab/>
      </w:r>
      <w:r>
        <w:t xml:space="preserve">Problem #3: Use other data that is available to you</w:t>
      </w:r>
    </w:p>
    <w:p>
      <w:pPr>
        <w:pStyle w:val="FirstParagraph"/>
      </w:pPr>
      <w:r>
        <w:t xml:space="preserve">Using data for which you have permission and access (e.g., IRB approved data you have collected or from your lab; data you simulate from a published article; data from an open science repository; data from other chapters in this OER), complete an independent samples</w:t>
      </w:r>
      <w:r>
        <w:t xml:space="preserve"> </w:t>
      </w:r>
      <w:r>
        <w:rPr>
          <w:iCs/>
          <w:i/>
        </w:rPr>
        <w:t xml:space="preserve">t</w:t>
      </w:r>
      <w:r>
        <w:t xml:space="preserve"> </w:t>
      </w:r>
      <w:r>
        <w:t xml:space="preserve">test.</w:t>
      </w:r>
    </w:p>
    <w:p>
      <w:pPr>
        <w:pStyle w:val="BodyText"/>
      </w:pPr>
      <w:r>
        <w:t xml:space="preserve">Regardless which option(s) you chose, use the elements in the grading rubric to guide you through the practice.</w:t>
      </w:r>
    </w:p>
    <w:tbl>
      <w:tblPr>
        <w:tblStyle w:val="Table"/>
        <w:tblW w:type="pct" w:w="5000"/>
        <w:tblLook w:firstRow="1" w:lastRow="0" w:firstColumn="0" w:lastColumn="0" w:noHBand="0" w:noVBand="0" w:val="0020"/>
      </w:tblPr>
      <w:tblGrid>
        <w:gridCol w:w="4350"/>
        <w:gridCol w:w="2007"/>
        <w:gridCol w:w="1561"/>
      </w:tblGrid>
      <w:tr>
        <w:trPr>
          <w:tblHeader w:val="true"/>
        </w:trPr>
        <w:tc>
          <w:tcPr/>
          <w:p>
            <w:pPr>
              <w:pStyle w:val="Compact"/>
              <w:jc w:val="left"/>
            </w:pPr>
            <w:r>
              <w:t xml:space="preserve">Assignment Component</w:t>
            </w:r>
          </w:p>
        </w:tc>
        <w:tc>
          <w:tcPr/>
          <w:p>
            <w:pPr>
              <w:pStyle w:val="Compact"/>
              <w:jc w:val="center"/>
            </w:pPr>
            <w:r>
              <w:t xml:space="preserve">Points Possible</w:t>
            </w:r>
          </w:p>
        </w:tc>
        <w:tc>
          <w:tcPr/>
          <w:p>
            <w:pPr>
              <w:pStyle w:val="Compact"/>
              <w:jc w:val="center"/>
            </w:pPr>
            <w:r>
              <w:t xml:space="preserve">Points Earned</w:t>
            </w:r>
          </w:p>
        </w:tc>
      </w:tr>
      <w:tr>
        <w:tc>
          <w:tcPr/>
          <w:p>
            <w:pPr>
              <w:pStyle w:val="Compact"/>
              <w:jc w:val="left"/>
            </w:pPr>
            <w:r>
              <w:t xml:space="preserve">1. Narrate the research vignette, describing the variables and their role in the analysis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Simulate (or import) and format data</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Evaluate statistical assumptions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Conduct a one sample</w:t>
            </w:r>
            <w:r>
              <w:t xml:space="preserve"> </w:t>
            </w:r>
            <w:r>
              <w:rPr>
                <w:iCs/>
                <w:i/>
              </w:rPr>
              <w:t xml:space="preserve">t</w:t>
            </w:r>
            <w:r>
              <w:t xml:space="preserve"> </w:t>
            </w:r>
            <w:r>
              <w:t xml:space="preserve">test (with an effect size)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 APA style results with table(s) and figure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6 Explanation to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30</w:t>
            </w:r>
          </w:p>
        </w:tc>
        <w:tc>
          <w:tcPr/>
          <w:p>
            <w:pPr>
              <w:pStyle w:val="Compact"/>
              <w:jc w:val="center"/>
            </w:pPr>
            <w:r>
              <w:t xml:space="preserve">_____</w:t>
            </w:r>
          </w:p>
        </w:tc>
      </w:tr>
    </w:tbl>
    <w:bookmarkEnd w:id="193"/>
    <w:bookmarkEnd w:id="194"/>
    <w:bookmarkEnd w:id="195"/>
    <w:bookmarkStart w:id="234" w:name="tIndSample"/>
    <w:p>
      <w:pPr>
        <w:pStyle w:val="Heading1"/>
      </w:pPr>
      <w:r>
        <w:rPr>
          <w:rStyle w:val="SectionNumber"/>
        </w:rPr>
        <w:t xml:space="preserve">5</w:t>
      </w:r>
      <w:r>
        <w:tab/>
      </w:r>
      <w:r>
        <w:t xml:space="preserve">Independent Samples</w:t>
      </w:r>
      <w:r>
        <w:t xml:space="preserve"> </w:t>
      </w:r>
      <w:r>
        <w:rPr>
          <w:iCs/>
          <w:i/>
        </w:rPr>
        <w:t xml:space="preserve">t</w:t>
      </w:r>
      <w:r>
        <w:t xml:space="preserve"> </w:t>
      </w:r>
      <w:r>
        <w:t xml:space="preserve">test</w:t>
      </w:r>
    </w:p>
    <w:p>
      <w:pPr>
        <w:pStyle w:val="FirstParagraph"/>
      </w:pPr>
      <w:hyperlink r:id="rId196">
        <w:r>
          <w:rPr>
            <w:rStyle w:val="Hyperlink"/>
          </w:rPr>
          <w:t xml:space="preserve">Screencasted Lecture Link</w:t>
        </w:r>
      </w:hyperlink>
    </w:p>
    <w:p>
      <w:pPr>
        <w:pStyle w:val="SourceCode"/>
      </w:pPr>
      <w:r>
        <w:rPr>
          <w:rStyle w:val="FunctionTok"/>
        </w:rPr>
        <w:t xml:space="preserve">options</w:t>
      </w:r>
      <w:r>
        <w:rPr>
          <w:rStyle w:val="NormalTok"/>
        </w:rPr>
        <w:t xml:space="preserve">(</w:t>
      </w:r>
      <w:r>
        <w:rPr>
          <w:rStyle w:val="AttributeTok"/>
        </w:rPr>
        <w:t xml:space="preserve">scipen =</w:t>
      </w:r>
      <w:r>
        <w:rPr>
          <w:rStyle w:val="NormalTok"/>
        </w:rPr>
        <w:t xml:space="preserve"> </w:t>
      </w:r>
      <w:r>
        <w:rPr>
          <w:rStyle w:val="DecValTok"/>
        </w:rPr>
        <w:t xml:space="preserve">999</w:t>
      </w:r>
      <w:r>
        <w:rPr>
          <w:rStyle w:val="NormalTok"/>
        </w:rPr>
        <w:t xml:space="preserve">)  </w:t>
      </w:r>
      <w:r>
        <w:rPr>
          <w:rStyle w:val="CommentTok"/>
        </w:rPr>
        <w:t xml:space="preserve">#eliminates scientific notation</w:t>
      </w:r>
    </w:p>
    <w:p>
      <w:pPr>
        <w:pStyle w:val="FirstParagraph"/>
      </w:pPr>
      <w:r>
        <w:t xml:space="preserve">Researchers may wish to know if there are differences on a given outcome variable as a result of a dichotomous grouping variable. For example, during the COVID-19 pandemic, my research team asked if there were differences in the percentage of time that individuals wore facemasks as a result of 2020 Presidential voting trends (Republican or Democratic) of their county of residence. In these simple designs, the independent samples</w:t>
      </w:r>
      <w:r>
        <w:t xml:space="preserve"> </w:t>
      </w:r>
      <w:r>
        <w:rPr>
          <w:iCs/>
          <w:i/>
        </w:rPr>
        <w:t xml:space="preserve">t</w:t>
      </w:r>
      <w:r>
        <w:t xml:space="preserve"> </w:t>
      </w:r>
      <w:r>
        <w:t xml:space="preserve">test could be used to test the researchers’ hypotheses.</w:t>
      </w:r>
    </w:p>
    <w:bookmarkStart w:id="201" w:name="navigating-this-lesson-3"/>
    <w:p>
      <w:pPr>
        <w:pStyle w:val="Heading2"/>
      </w:pPr>
      <w:r>
        <w:rPr>
          <w:rStyle w:val="SectionNumber"/>
        </w:rPr>
        <w:t xml:space="preserve">5.1</w:t>
      </w:r>
      <w:r>
        <w:tab/>
      </w:r>
      <w:r>
        <w:t xml:space="preserve">Navigating this Lesson</w:t>
      </w:r>
    </w:p>
    <w:p>
      <w:pPr>
        <w:pStyle w:val="FirstParagraph"/>
      </w:pPr>
      <w:r>
        <w:t xml:space="preserve">There is just less than one hour of lecture. If you work through the materials with me, plan for an additional hour</w:t>
      </w:r>
    </w:p>
    <w:p>
      <w:pPr>
        <w:pStyle w:val="BodyText"/>
      </w:pPr>
      <w:r>
        <w:t xml:space="preserve">While the majority of R objects and data you will need are created within the R script that sources the chapter, occasionally there are some that cannot be created from within the R framework. Additionally, sometimes links fail. All original materials are provided at the</w:t>
      </w:r>
      <w:r>
        <w:t xml:space="preserve"> </w:t>
      </w:r>
      <w:hyperlink r:id="rId28">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197" w:name="learning-objectives-3"/>
    <w:p>
      <w:pPr>
        <w:pStyle w:val="Heading3"/>
      </w:pPr>
      <w:r>
        <w:rPr>
          <w:rStyle w:val="SectionNumber"/>
        </w:rPr>
        <w:t xml:space="preserve">5.1.1</w:t>
      </w:r>
      <w:r>
        <w:tab/>
      </w:r>
      <w:r>
        <w:t xml:space="preserve">Learning Objectives</w:t>
      </w:r>
    </w:p>
    <w:p>
      <w:pPr>
        <w:pStyle w:val="FirstParagraph"/>
      </w:pPr>
      <w:r>
        <w:t xml:space="preserve">Learning objectives from this lecture include the following:</w:t>
      </w:r>
    </w:p>
    <w:p>
      <w:pPr>
        <w:numPr>
          <w:ilvl w:val="0"/>
          <w:numId w:val="1056"/>
        </w:numPr>
        <w:pStyle w:val="Compact"/>
      </w:pPr>
      <w:r>
        <w:t xml:space="preserve">Recognize the research questions for which utilization of the independent samples</w:t>
      </w:r>
      <w:r>
        <w:t xml:space="preserve"> </w:t>
      </w:r>
      <w:r>
        <w:rPr>
          <w:iCs/>
          <w:i/>
        </w:rPr>
        <w:t xml:space="preserve">t</w:t>
      </w:r>
      <w:r>
        <w:t xml:space="preserve"> </w:t>
      </w:r>
      <w:r>
        <w:t xml:space="preserve">test would be appropriate.</w:t>
      </w:r>
    </w:p>
    <w:p>
      <w:pPr>
        <w:numPr>
          <w:ilvl w:val="0"/>
          <w:numId w:val="1056"/>
        </w:numPr>
        <w:pStyle w:val="Compact"/>
      </w:pPr>
      <w:r>
        <w:t xml:space="preserve">Narrate the steps in conducting an independent samples</w:t>
      </w:r>
      <w:r>
        <w:t xml:space="preserve"> </w:t>
      </w:r>
      <w:r>
        <w:rPr>
          <w:iCs/>
          <w:i/>
        </w:rPr>
        <w:t xml:space="preserve">t</w:t>
      </w:r>
      <w:r>
        <w:t xml:space="preserve"> </w:t>
      </w:r>
      <w:r>
        <w:t xml:space="preserve">test, beginning with testing the statistical assumptions through writing up an APA style results section.</w:t>
      </w:r>
    </w:p>
    <w:p>
      <w:pPr>
        <w:numPr>
          <w:ilvl w:val="0"/>
          <w:numId w:val="1056"/>
        </w:numPr>
        <w:pStyle w:val="Compact"/>
      </w:pPr>
      <w:r>
        <w:t xml:space="preserve">Calculate an independent samples</w:t>
      </w:r>
      <w:r>
        <w:t xml:space="preserve"> </w:t>
      </w:r>
      <w:r>
        <w:rPr>
          <w:iCs/>
          <w:i/>
        </w:rPr>
        <w:t xml:space="preserve">t</w:t>
      </w:r>
      <w:r>
        <w:t xml:space="preserve"> </w:t>
      </w:r>
      <w:r>
        <w:t xml:space="preserve">test in R (including effect sizes and 95%CIs).</w:t>
      </w:r>
    </w:p>
    <w:p>
      <w:pPr>
        <w:numPr>
          <w:ilvl w:val="0"/>
          <w:numId w:val="1056"/>
        </w:numPr>
        <w:pStyle w:val="Compact"/>
      </w:pPr>
      <w:r>
        <w:t xml:space="preserve">Interpret a 95% confidence interval around a mean difference score.</w:t>
      </w:r>
    </w:p>
    <w:p>
      <w:pPr>
        <w:numPr>
          <w:ilvl w:val="0"/>
          <w:numId w:val="1056"/>
        </w:numPr>
        <w:pStyle w:val="Compact"/>
      </w:pPr>
      <w:r>
        <w:t xml:space="preserve">Produce an APA style results for an independent samples</w:t>
      </w:r>
      <w:r>
        <w:t xml:space="preserve"> </w:t>
      </w:r>
      <w:r>
        <w:rPr>
          <w:iCs/>
          <w:i/>
        </w:rPr>
        <w:t xml:space="preserve">t</w:t>
      </w:r>
      <w:r>
        <w:t xml:space="preserve"> </w:t>
      </w:r>
      <w:r>
        <w:t xml:space="preserve">test.</w:t>
      </w:r>
    </w:p>
    <w:p>
      <w:pPr>
        <w:numPr>
          <w:ilvl w:val="0"/>
          <w:numId w:val="1056"/>
        </w:numPr>
        <w:pStyle w:val="Compact"/>
      </w:pPr>
      <w:r>
        <w:t xml:space="preserve">Determine a sample size that (given a set of parameters) would likely result in a statistically significant effect, if there was one.</w:t>
      </w:r>
    </w:p>
    <w:bookmarkEnd w:id="197"/>
    <w:bookmarkStart w:id="198" w:name="planning-for-practice-2"/>
    <w:p>
      <w:pPr>
        <w:pStyle w:val="Heading3"/>
      </w:pPr>
      <w:r>
        <w:rPr>
          <w:rStyle w:val="SectionNumber"/>
        </w:rPr>
        <w:t xml:space="preserve">5.1.2</w:t>
      </w:r>
      <w:r>
        <w:tab/>
      </w:r>
      <w:r>
        <w:t xml:space="preserve">Planning for Practice</w:t>
      </w:r>
    </w:p>
    <w:p>
      <w:pPr>
        <w:pStyle w:val="FirstParagraph"/>
      </w:pPr>
      <w:r>
        <w:t xml:space="preserve">The suggestions for homework vary in degree of complexity. The more complete descriptions at the end of the chapter follow these suggestions.</w:t>
      </w:r>
    </w:p>
    <w:p>
      <w:pPr>
        <w:numPr>
          <w:ilvl w:val="0"/>
          <w:numId w:val="1057"/>
        </w:numPr>
        <w:pStyle w:val="Compact"/>
      </w:pPr>
      <w:r>
        <w:t xml:space="preserve">Rework the independent samples</w:t>
      </w:r>
      <w:r>
        <w:t xml:space="preserve"> </w:t>
      </w:r>
      <w:r>
        <w:rPr>
          <w:iCs/>
          <w:i/>
        </w:rPr>
        <w:t xml:space="preserve">t</w:t>
      </w:r>
      <w:r>
        <w:t xml:space="preserve"> </w:t>
      </w:r>
      <w:r>
        <w:t xml:space="preserve">test in the lesson by changing the random seed in the code that simulates the data. This should provide minor changes to the data, but the results will likely be very similar.</w:t>
      </w:r>
    </w:p>
    <w:p>
      <w:pPr>
        <w:numPr>
          <w:ilvl w:val="0"/>
          <w:numId w:val="1057"/>
        </w:numPr>
        <w:pStyle w:val="Compact"/>
      </w:pPr>
      <w:r>
        <w:t xml:space="preserve">Rework the independent samples</w:t>
      </w:r>
      <w:r>
        <w:t xml:space="preserve"> </w:t>
      </w:r>
      <w:r>
        <w:rPr>
          <w:iCs/>
          <w:i/>
        </w:rPr>
        <w:t xml:space="preserve">t</w:t>
      </w:r>
      <w:r>
        <w:t xml:space="preserve"> </w:t>
      </w:r>
      <w:r>
        <w:t xml:space="preserve">test in the lesson by changing something else about the simulation. For example, if you are interested in power, consider changing the sample size.</w:t>
      </w:r>
    </w:p>
    <w:p>
      <w:pPr>
        <w:numPr>
          <w:ilvl w:val="0"/>
          <w:numId w:val="1057"/>
        </w:numPr>
        <w:pStyle w:val="Compact"/>
      </w:pPr>
      <w:r>
        <w:t xml:space="preserve">Use the simulated data that is provided, but use the nonverbal variable, instead.</w:t>
      </w:r>
    </w:p>
    <w:p>
      <w:pPr>
        <w:numPr>
          <w:ilvl w:val="0"/>
          <w:numId w:val="1057"/>
        </w:numPr>
        <w:pStyle w:val="Compact"/>
      </w:pPr>
      <w:r>
        <w:t xml:space="preserve">Conduct an independent samples</w:t>
      </w:r>
      <w:r>
        <w:t xml:space="preserve"> </w:t>
      </w:r>
      <w:r>
        <w:rPr>
          <w:iCs/>
          <w:i/>
        </w:rPr>
        <w:t xml:space="preserve">t</w:t>
      </w:r>
      <w:r>
        <w:t xml:space="preserve"> </w:t>
      </w:r>
      <w:r>
        <w:t xml:space="preserve">test with data to which you have access and permission to use. This could include data you simulate on your own or from a published article.</w:t>
      </w:r>
    </w:p>
    <w:bookmarkEnd w:id="198"/>
    <w:bookmarkStart w:id="199" w:name="readings-resources-2"/>
    <w:p>
      <w:pPr>
        <w:pStyle w:val="Heading3"/>
      </w:pPr>
      <w:r>
        <w:rPr>
          <w:rStyle w:val="SectionNumber"/>
        </w:rPr>
        <w:t xml:space="preserve">5.1.3</w:t>
      </w:r>
      <w:r>
        <w:tab/>
      </w:r>
      <w:r>
        <w:t xml:space="preserve">Readings &amp; Resources</w:t>
      </w:r>
    </w:p>
    <w:p>
      <w:pPr>
        <w:pStyle w:val="FirstParagraph"/>
      </w:pPr>
      <w:r>
        <w:t xml:space="preserve">In preparing this chapter, I drew heavily from the following resource(s). Other resources are cited (when possible, linked) in the text with complete citations in the reference list.</w:t>
      </w:r>
    </w:p>
    <w:p>
      <w:pPr>
        <w:numPr>
          <w:ilvl w:val="0"/>
          <w:numId w:val="1058"/>
        </w:numPr>
        <w:pStyle w:val="Compact"/>
      </w:pPr>
      <w:r>
        <w:t xml:space="preserve">Navarro, D. (2020). Chapter 13: Comparing two means. In</w:t>
      </w:r>
      <w:r>
        <w:t xml:space="preserve"> </w:t>
      </w:r>
      <w:hyperlink r:id="rId132">
        <w:r>
          <w:rPr>
            <w:rStyle w:val="Hyperlink"/>
          </w:rPr>
          <w:t xml:space="preserve">Learning Statistics with R - A tutorial for Psychology Students and other Beginners</w:t>
        </w:r>
      </w:hyperlink>
      <w:r>
        <w:t xml:space="preserve">. Retrieved from</w:t>
      </w:r>
      <w:r>
        <w:t xml:space="preserve"> </w:t>
      </w:r>
      <w:hyperlink r:id="rId133">
        <w:r>
          <w:rPr>
            <w:rStyle w:val="Hyperlink"/>
          </w:rPr>
          <w:t xml:space="preserve">https://stats.libretexts.org/Bookshelves/Applied_Statistics/Book%3A_Learning_Statistics_with_R_-_A_tutorial_for_Psychology_Students_and_other_Beginners_(Navarro)</w:t>
        </w:r>
      </w:hyperlink>
    </w:p>
    <w:p>
      <w:pPr>
        <w:numPr>
          <w:ilvl w:val="1"/>
          <w:numId w:val="1059"/>
        </w:numPr>
        <w:pStyle w:val="Compact"/>
      </w:pPr>
      <w:r>
        <w:t xml:space="preserve">Navarro’s OER includes a good mix of conceptual information about</w:t>
      </w:r>
      <w:r>
        <w:t xml:space="preserve"> </w:t>
      </w:r>
      <w:r>
        <w:rPr>
          <w:iCs/>
          <w:i/>
        </w:rPr>
        <w:t xml:space="preserve">t</w:t>
      </w:r>
      <w:r>
        <w:t xml:space="preserve"> </w:t>
      </w:r>
      <w:r>
        <w:t xml:space="preserve">tests as well as R code. My lesson integrates her approach as well as considering information from Field’s</w:t>
      </w:r>
      <w:r>
        <w:t xml:space="preserve"> </w:t>
      </w:r>
      <w:r>
        <w:t xml:space="preserve">(</w:t>
      </w:r>
      <w:hyperlink w:anchor="ref-field_discovering_2012">
        <w:r>
          <w:rPr>
            <w:rStyle w:val="Hyperlink"/>
          </w:rPr>
          <w:t xml:space="preserve">2012</w:t>
        </w:r>
      </w:hyperlink>
      <w:r>
        <w:t xml:space="preserve">)</w:t>
      </w:r>
      <w:r>
        <w:t xml:space="preserve"> </w:t>
      </w:r>
      <w:r>
        <w:t xml:space="preserve">and Green and Salkind’s</w:t>
      </w:r>
      <w:r>
        <w:t xml:space="preserve"> </w:t>
      </w:r>
      <w:r>
        <w:t xml:space="preserve">(</w:t>
      </w:r>
      <w:hyperlink w:anchor="ref-green_using_2014">
        <w:r>
          <w:rPr>
            <w:rStyle w:val="Hyperlink"/>
          </w:rPr>
          <w:t xml:space="preserve">2014b</w:t>
        </w:r>
      </w:hyperlink>
      <w:r>
        <w:t xml:space="preserve">)</w:t>
      </w:r>
      <w:r>
        <w:t xml:space="preserve"> </w:t>
      </w:r>
      <w:r>
        <w:t xml:space="preserve">texts (as well as searching around on the internet).</w:t>
      </w:r>
    </w:p>
    <w:p>
      <w:pPr>
        <w:numPr>
          <w:ilvl w:val="0"/>
          <w:numId w:val="1058"/>
        </w:numPr>
        <w:pStyle w:val="Compact"/>
      </w:pPr>
      <w:r>
        <w:t xml:space="preserve">Elliott, A. M., Alexander, S. C., Mescher, C. A., Mohan, D., &amp; Barnato, A. E. (2016). Differences in Physicians’ Verbal and Nonverbal Communication With Black and White Patients at the End of Life.</w:t>
      </w:r>
      <w:r>
        <w:t xml:space="preserve"> </w:t>
      </w:r>
      <w:r>
        <w:rPr>
          <w:iCs/>
          <w:i/>
        </w:rPr>
        <w:t xml:space="preserve">Journal of Pain and Symptom Management, 51</w:t>
      </w:r>
      <w:r>
        <w:t xml:space="preserve">(1), 1–8.</w:t>
      </w:r>
      <w:r>
        <w:t xml:space="preserve"> </w:t>
      </w:r>
      <w:hyperlink r:id="rId134">
        <w:r>
          <w:rPr>
            <w:rStyle w:val="Hyperlink"/>
          </w:rPr>
          <w:t xml:space="preserve">https://doi.org/10.1016/j.jpainsymman.2015.07.008</w:t>
        </w:r>
      </w:hyperlink>
    </w:p>
    <w:p>
      <w:pPr>
        <w:numPr>
          <w:ilvl w:val="1"/>
          <w:numId w:val="1060"/>
        </w:numPr>
        <w:pStyle w:val="Compact"/>
      </w:pPr>
      <w:r>
        <w:t xml:space="preserve">The source of our research vignette.</w:t>
      </w:r>
    </w:p>
    <w:bookmarkEnd w:id="199"/>
    <w:bookmarkStart w:id="200" w:name="packages-1"/>
    <w:p>
      <w:pPr>
        <w:pStyle w:val="Heading3"/>
      </w:pPr>
      <w:r>
        <w:rPr>
          <w:rStyle w:val="SectionNumber"/>
        </w:rPr>
        <w:t xml:space="preserve">5.1.4</w:t>
      </w:r>
      <w:r>
        <w:tab/>
      </w:r>
      <w:r>
        <w:t xml:space="preserve">Packages</w:t>
      </w:r>
    </w:p>
    <w:p>
      <w:pPr>
        <w:pStyle w:val="FirstParagraph"/>
      </w:pPr>
      <w:r>
        <w:t xml:space="preserve">The script below will (a) check to see if the following packages are installed on your computer and, if not (b) install them.</w:t>
      </w:r>
    </w:p>
    <w:p>
      <w:pPr>
        <w:pStyle w:val="SourceCode"/>
      </w:pPr>
      <w:r>
        <w:rPr>
          <w:rStyle w:val="CommentTok"/>
        </w:rPr>
        <w:t xml:space="preserve"># will install the package if not already installed</w:t>
      </w:r>
      <w:r>
        <w:br/>
      </w:r>
      <w:r>
        <w:rPr>
          <w:rStyle w:val="CommentTok"/>
        </w:rPr>
        <w:t xml:space="preserve"># if(!require(psych)){install.packages('psych')}</w:t>
      </w:r>
      <w:r>
        <w:br/>
      </w:r>
      <w:r>
        <w:rPr>
          <w:rStyle w:val="CommentTok"/>
        </w:rPr>
        <w:t xml:space="preserve"># if(!require(tidyverse)){install.packages('tidyverse')}</w:t>
      </w:r>
      <w:r>
        <w:br/>
      </w:r>
      <w:r>
        <w:rPr>
          <w:rStyle w:val="CommentTok"/>
        </w:rPr>
        <w:t xml:space="preserve"># if(!require(dplyr)){install.packages('dplyr')}</w:t>
      </w:r>
      <w:r>
        <w:br/>
      </w:r>
      <w:r>
        <w:rPr>
          <w:rStyle w:val="CommentTok"/>
        </w:rPr>
        <w:t xml:space="preserve"># if(!require(lsr)){install.packages('lsr')}</w:t>
      </w:r>
      <w:r>
        <w:br/>
      </w:r>
      <w:r>
        <w:rPr>
          <w:rStyle w:val="CommentTok"/>
        </w:rPr>
        <w:t xml:space="preserve"># if(!require(ggpubr)){install.packages('ggpubr')}</w:t>
      </w:r>
      <w:r>
        <w:br/>
      </w:r>
      <w:r>
        <w:rPr>
          <w:rStyle w:val="CommentTok"/>
        </w:rPr>
        <w:t xml:space="preserve"># if(!require(pwr)){install.packages('pwr')}</w:t>
      </w:r>
      <w:r>
        <w:br/>
      </w:r>
      <w:r>
        <w:rPr>
          <w:rStyle w:val="CommentTok"/>
        </w:rPr>
        <w:t xml:space="preserve"># if(!require(car)){install.packages('car')}</w:t>
      </w:r>
      <w:r>
        <w:br/>
      </w:r>
      <w:r>
        <w:rPr>
          <w:rStyle w:val="CommentTok"/>
        </w:rPr>
        <w:t xml:space="preserve"># if(!require(apaTables)){install.packages('apaTables')}</w:t>
      </w:r>
      <w:r>
        <w:br/>
      </w:r>
      <w:r>
        <w:rPr>
          <w:rStyle w:val="CommentTok"/>
        </w:rPr>
        <w:t xml:space="preserve"># if(!require(knitr)){install.packages('knitr')}</w:t>
      </w:r>
    </w:p>
    <w:bookmarkEnd w:id="200"/>
    <w:bookmarkEnd w:id="201"/>
    <w:bookmarkStart w:id="209" w:name="X1120dc64a2fe693425f1495808cc0e46f5dfadb"/>
    <w:p>
      <w:pPr>
        <w:pStyle w:val="Heading2"/>
      </w:pPr>
      <w:r>
        <w:rPr>
          <w:rStyle w:val="SectionNumber"/>
        </w:rPr>
        <w:t xml:space="preserve">5.2</w:t>
      </w:r>
      <w:r>
        <w:tab/>
      </w:r>
      <w:r>
        <w:t xml:space="preserve">Introducing the Independent Samples</w:t>
      </w:r>
      <w:r>
        <w:t xml:space="preserve"> </w:t>
      </w:r>
      <w:r>
        <w:rPr>
          <w:iCs/>
          <w:i/>
        </w:rPr>
        <w:t xml:space="preserve">t</w:t>
      </w:r>
      <w:r>
        <w:t xml:space="preserve"> </w:t>
      </w:r>
      <w:r>
        <w:t xml:space="preserve">Test</w:t>
      </w:r>
    </w:p>
    <w:p>
      <w:pPr>
        <w:pStyle w:val="FirstParagraph"/>
      </w:pPr>
      <w:r>
        <w:t xml:space="preserve">The independent samples</w:t>
      </w:r>
      <w:r>
        <w:t xml:space="preserve"> </w:t>
      </w:r>
      <w:r>
        <w:rPr>
          <w:iCs/>
          <w:i/>
        </w:rPr>
        <w:t xml:space="preserve">t</w:t>
      </w:r>
      <w:r>
        <w:t xml:space="preserve">-test assesses whether the population mean of the test variable for one group differs from the population mean of the test variable for a second group. This</w:t>
      </w:r>
      <w:r>
        <w:t xml:space="preserve"> </w:t>
      </w:r>
      <w:r>
        <w:rPr>
          <w:iCs/>
          <w:i/>
        </w:rPr>
        <w:t xml:space="preserve">t</w:t>
      </w:r>
      <w:r>
        <w:t xml:space="preserve"> </w:t>
      </w:r>
      <w:r>
        <w:t xml:space="preserve">test can only accommodate two levels of a grouping variable (e.g., teachers/students, volunteers/employees, treatment/control) and the participants must be different in each group.</w:t>
      </w:r>
    </w:p>
    <w:p>
      <w:pPr>
        <w:pStyle w:val="CaptionedFigure"/>
      </w:pPr>
      <w:r>
        <w:drawing>
          <wp:inline>
            <wp:extent cx="3143250" cy="400050"/>
            <wp:effectExtent b="0" l="0" r="0" t="0"/>
            <wp:docPr descr="An image of a row with two boxes labeled Condition A (in light blue) and Condition B (in dark blue). This represents the use of an independent samples t-test to compare across conditions." title="" id="203" name="Picture"/>
            <a:graphic>
              <a:graphicData uri="http://schemas.openxmlformats.org/drawingml/2006/picture">
                <pic:pic>
                  <pic:nvPicPr>
                    <pic:cNvPr descr="images/ttests/conditions_paired.jpg" id="204" name="Picture"/>
                    <pic:cNvPicPr>
                      <a:picLocks noChangeArrowheads="1" noChangeAspect="1"/>
                    </pic:cNvPicPr>
                  </pic:nvPicPr>
                  <pic:blipFill>
                    <a:blip r:embed="rId202"/>
                    <a:stretch>
                      <a:fillRect/>
                    </a:stretch>
                  </pic:blipFill>
                  <pic:spPr bwMode="auto">
                    <a:xfrm>
                      <a:off x="0" y="0"/>
                      <a:ext cx="3143250" cy="400050"/>
                    </a:xfrm>
                    <a:prstGeom prst="rect">
                      <a:avLst/>
                    </a:prstGeom>
                    <a:noFill/>
                    <a:ln w="9525">
                      <a:noFill/>
                      <a:headEnd/>
                      <a:tailEnd/>
                    </a:ln>
                  </pic:spPr>
                </pic:pic>
              </a:graphicData>
            </a:graphic>
          </wp:inline>
        </w:drawing>
      </w:r>
    </w:p>
    <w:p>
      <w:pPr>
        <w:pStyle w:val="ImageCaption"/>
      </w:pPr>
      <w:r>
        <w:t xml:space="preserve">An image of a row with two boxes labeled Condition A (in light blue) and Condition B (in dark blue). This represents the use of an independent samples</w:t>
      </w:r>
      <w:r>
        <w:t xml:space="preserve"> </w:t>
      </w:r>
      <w:r>
        <w:rPr>
          <w:iCs/>
          <w:i/>
        </w:rPr>
        <w:t xml:space="preserve">t</w:t>
      </w:r>
      <w:r>
        <w:t xml:space="preserve">-test to compare across conditions.</w:t>
      </w:r>
    </w:p>
    <w:p>
      <w:pPr>
        <w:pStyle w:val="BodyText"/>
      </w:pPr>
      <w:r>
        <w:t xml:space="preserve">The comparison of two means is especially evident in the numerator of the formula. In the denominator we can see that the mean difference is adjusted by the standard error. At the outset, you should know that the formula in the denominator gets messy, but the formula, alone, provides an important conceptual map.</w:t>
      </w:r>
    </w:p>
    <w:p>
      <w:pPr>
        <w:pStyle w:val="BodyText"/>
      </w:pPr>
      <m:oMathPara>
        <m:oMathParaPr>
          <m:jc m:val="center"/>
        </m:oMathParaPr>
        <m:oMath>
          <m:r>
            <m:t>t</m:t>
          </m:r>
          <m:r>
            <m:rPr>
              <m:sty m:val="p"/>
            </m:rPr>
            <m:t>=</m:t>
          </m:r>
          <m:f>
            <m:fPr>
              <m:type m:val="bar"/>
            </m:fPr>
            <m:num>
              <m:sSub>
                <m:e>
                  <m:acc>
                    <m:accPr>
                      <m:chr m:val="‾"/>
                    </m:accPr>
                    <m:e>
                      <m:r>
                        <m:t>X</m:t>
                      </m:r>
                    </m:e>
                  </m:acc>
                </m:e>
                <m:sub>
                  <m:r>
                    <m:t>1</m:t>
                  </m:r>
                </m:sub>
              </m:sSub>
              <m:r>
                <m:rPr>
                  <m:sty m:val="p"/>
                </m:rPr>
                <m:t>−</m:t>
              </m:r>
              <m:sSub>
                <m:e>
                  <m:acc>
                    <m:accPr>
                      <m:chr m:val="‾"/>
                    </m:accPr>
                    <m:e>
                      <m:r>
                        <m:t>X</m:t>
                      </m:r>
                    </m:e>
                  </m:acc>
                </m:e>
                <m:sub>
                  <m:r>
                    <m:t>2</m:t>
                  </m:r>
                </m:sub>
              </m:sSub>
            </m:num>
            <m:den>
              <m:r>
                <m:rPr>
                  <m:nor/>
                  <m:sty m:val="p"/>
                </m:rPr>
                <m:t>SE</m:t>
              </m:r>
            </m:den>
          </m:f>
        </m:oMath>
      </m:oMathPara>
    </w:p>
    <w:p>
      <w:pPr>
        <w:pStyle w:val="FirstParagraph"/>
      </w:pPr>
      <w:r>
        <w:t xml:space="preserve">If the researcher is interested in comparing the same participants’ experiences across time or in different groups, they should consider using a</w:t>
      </w:r>
      <w:r>
        <w:t xml:space="preserve"> </w:t>
      </w:r>
      <w:hyperlink w:anchor="tPaired">
        <w:r>
          <w:rPr>
            <w:rStyle w:val="Hyperlink"/>
          </w:rPr>
          <w:t xml:space="preserve">paired samples</w:t>
        </w:r>
        <w:r>
          <w:rPr>
            <w:rStyle w:val="Hyperlink"/>
          </w:rPr>
          <w:t xml:space="preserve"> </w:t>
        </w:r>
        <w:r>
          <w:rPr>
            <w:rStyle w:val="Hyperlink"/>
            <w:iCs/>
            <w:i/>
          </w:rPr>
          <w:t xml:space="preserve">t</w:t>
        </w:r>
        <w:r>
          <w:rPr>
            <w:rStyle w:val="Hyperlink"/>
          </w:rPr>
          <w:t xml:space="preserve">-test</w:t>
        </w:r>
      </w:hyperlink>
      <w:r>
        <w:t xml:space="preserve">. Further, the independent samples</w:t>
      </w:r>
      <w:r>
        <w:t xml:space="preserve"> </w:t>
      </w:r>
      <w:r>
        <w:rPr>
          <w:iCs/>
          <w:i/>
        </w:rPr>
        <w:t xml:space="preserve">t</w:t>
      </w:r>
      <w:r>
        <w:t xml:space="preserve">-test is limited to a grouping variable with only two levels. If the researcher is interested in three or more levels, they should consider using a</w:t>
      </w:r>
      <w:r>
        <w:t xml:space="preserve"> </w:t>
      </w:r>
      <w:hyperlink w:anchor="oneway">
        <w:r>
          <w:rPr>
            <w:rStyle w:val="Hyperlink"/>
          </w:rPr>
          <w:t xml:space="preserve">one-way ANOVA</w:t>
        </w:r>
      </w:hyperlink>
      <w:r>
        <w:t xml:space="preserve">.</w:t>
      </w:r>
    </w:p>
    <w:bookmarkStart w:id="208" w:name="workflow-for-independent-samples-t-test"/>
    <w:p>
      <w:pPr>
        <w:pStyle w:val="Heading3"/>
      </w:pPr>
      <w:r>
        <w:rPr>
          <w:rStyle w:val="SectionNumber"/>
        </w:rPr>
        <w:t xml:space="preserve">5.2.1</w:t>
      </w:r>
      <w:r>
        <w:tab/>
      </w:r>
      <w:r>
        <w:t xml:space="preserve">Workflow for Independent Samples</w:t>
      </w:r>
      <w:r>
        <w:t xml:space="preserve"> </w:t>
      </w:r>
      <w:r>
        <w:rPr>
          <w:iCs/>
          <w:i/>
        </w:rPr>
        <w:t xml:space="preserve">t</w:t>
      </w:r>
      <w:r>
        <w:t xml:space="preserve"> </w:t>
      </w:r>
      <w:r>
        <w:t xml:space="preserve">test</w:t>
      </w:r>
    </w:p>
    <w:p>
      <w:pPr>
        <w:pStyle w:val="FirstParagraph"/>
      </w:pPr>
      <w:r>
        <w:t xml:space="preserve">The following is a proposed workflow for conducting a independent samples</w:t>
      </w:r>
      <w:r>
        <w:t xml:space="preserve"> </w:t>
      </w:r>
      <w:r>
        <w:rPr>
          <w:iCs/>
          <w:i/>
        </w:rPr>
        <w:t xml:space="preserve">t</w:t>
      </w:r>
      <w:r>
        <w:t xml:space="preserve">-test.</w:t>
      </w:r>
    </w:p>
    <w:p>
      <w:pPr>
        <w:pStyle w:val="BodyText"/>
      </w:pPr>
      <w:r>
        <w:drawing>
          <wp:inline>
            <wp:extent cx="3531870" cy="5417820"/>
            <wp:effectExtent b="0" l="0" r="0" t="0"/>
            <wp:docPr descr="A colorful image of a workflow for the one sample t test" title="" id="206" name="Picture"/>
            <a:graphic>
              <a:graphicData uri="http://schemas.openxmlformats.org/drawingml/2006/picture">
                <pic:pic>
                  <pic:nvPicPr>
                    <pic:cNvPr descr="images/ttests/IndSampleWrkFlw.jpg" id="207" name="Picture"/>
                    <pic:cNvPicPr>
                      <a:picLocks noChangeArrowheads="1" noChangeAspect="1"/>
                    </pic:cNvPicPr>
                  </pic:nvPicPr>
                  <pic:blipFill>
                    <a:blip r:embed="rId205"/>
                    <a:stretch>
                      <a:fillRect/>
                    </a:stretch>
                  </pic:blipFill>
                  <pic:spPr bwMode="auto">
                    <a:xfrm>
                      <a:off x="0" y="0"/>
                      <a:ext cx="3531870" cy="5417820"/>
                    </a:xfrm>
                    <a:prstGeom prst="rect">
                      <a:avLst/>
                    </a:prstGeom>
                    <a:noFill/>
                    <a:ln w="9525">
                      <a:noFill/>
                      <a:headEnd/>
                      <a:tailEnd/>
                    </a:ln>
                  </pic:spPr>
                </pic:pic>
              </a:graphicData>
            </a:graphic>
          </wp:inline>
        </w:drawing>
      </w:r>
      <w:r>
        <w:t xml:space="preserve"> </w:t>
      </w:r>
      <w:r>
        <w:t xml:space="preserve">If the data meets the assumptions associated with the research design (e.g., independence of observations and a continuously scaled metric), these are the steps for the analysis of an independent samples</w:t>
      </w:r>
      <w:r>
        <w:t xml:space="preserve"> </w:t>
      </w:r>
      <w:r>
        <w:rPr>
          <w:iCs/>
          <w:i/>
        </w:rPr>
        <w:t xml:space="preserve">t</w:t>
      </w:r>
      <w:r>
        <w:t xml:space="preserve"> </w:t>
      </w:r>
      <w:r>
        <w:t xml:space="preserve">test:</w:t>
      </w:r>
    </w:p>
    <w:p>
      <w:pPr>
        <w:numPr>
          <w:ilvl w:val="0"/>
          <w:numId w:val="1061"/>
        </w:numPr>
        <w:pStyle w:val="Compact"/>
      </w:pPr>
      <w:r>
        <w:t xml:space="preserve">Prepare (upload) data.</w:t>
      </w:r>
    </w:p>
    <w:p>
      <w:pPr>
        <w:numPr>
          <w:ilvl w:val="0"/>
          <w:numId w:val="1061"/>
        </w:numPr>
        <w:pStyle w:val="Compact"/>
      </w:pPr>
      <w:r>
        <w:t xml:space="preserve">Explore data with</w:t>
      </w:r>
    </w:p>
    <w:p>
      <w:pPr>
        <w:numPr>
          <w:ilvl w:val="1"/>
          <w:numId w:val="1062"/>
        </w:numPr>
        <w:pStyle w:val="Compact"/>
      </w:pPr>
      <w:r>
        <w:t xml:space="preserve">graphs</w:t>
      </w:r>
    </w:p>
    <w:p>
      <w:pPr>
        <w:numPr>
          <w:ilvl w:val="1"/>
          <w:numId w:val="1062"/>
        </w:numPr>
        <w:pStyle w:val="Compact"/>
      </w:pPr>
      <w:r>
        <w:t xml:space="preserve">descriptive statistics</w:t>
      </w:r>
    </w:p>
    <w:p>
      <w:pPr>
        <w:numPr>
          <w:ilvl w:val="0"/>
          <w:numId w:val="1061"/>
        </w:numPr>
        <w:pStyle w:val="Compact"/>
      </w:pPr>
      <w:r>
        <w:t xml:space="preserve">Assess normality via skew and kurtosis</w:t>
      </w:r>
    </w:p>
    <w:p>
      <w:pPr>
        <w:numPr>
          <w:ilvl w:val="0"/>
          <w:numId w:val="1061"/>
        </w:numPr>
        <w:pStyle w:val="Compact"/>
      </w:pPr>
      <w:r>
        <w:t xml:space="preserve">Consider the homogeneity of variance assumption and decide whether to use the Student’s or Welch’s formulation.</w:t>
      </w:r>
    </w:p>
    <w:p>
      <w:pPr>
        <w:numPr>
          <w:ilvl w:val="0"/>
          <w:numId w:val="1061"/>
        </w:numPr>
        <w:pStyle w:val="Compact"/>
      </w:pPr>
      <w:r>
        <w:t xml:space="preserve">Compute the independent samples</w:t>
      </w:r>
      <w:r>
        <w:t xml:space="preserve"> </w:t>
      </w:r>
      <w:r>
        <w:rPr>
          <w:iCs/>
          <w:i/>
        </w:rPr>
        <w:t xml:space="preserve">t</w:t>
      </w:r>
      <w:r>
        <w:t xml:space="preserve">-test</w:t>
      </w:r>
    </w:p>
    <w:p>
      <w:pPr>
        <w:numPr>
          <w:ilvl w:val="0"/>
          <w:numId w:val="1061"/>
        </w:numPr>
        <w:pStyle w:val="Compact"/>
      </w:pPr>
      <w:r>
        <w:t xml:space="preserve">Compute an effect size (frequently the</w:t>
      </w:r>
      <w:r>
        <w:t xml:space="preserve"> </w:t>
      </w:r>
      <w:r>
        <w:rPr>
          <w:iCs/>
          <w:i/>
        </w:rPr>
        <w:t xml:space="preserve">d</w:t>
      </w:r>
      <w:r>
        <w:t xml:space="preserve"> </w:t>
      </w:r>
      <w:r>
        <w:t xml:space="preserve">or</w:t>
      </w:r>
      <w:r>
        <w:t xml:space="preserve"> </w:t>
      </w:r>
      <w:r>
        <w:rPr>
          <w:iCs/>
          <w:i/>
        </w:rPr>
        <w:t xml:space="preserve">eta</w:t>
      </w:r>
      <w:r>
        <w:t xml:space="preserve"> </w:t>
      </w:r>
      <w:r>
        <w:t xml:space="preserve">statistic)</w:t>
      </w:r>
    </w:p>
    <w:p>
      <w:pPr>
        <w:numPr>
          <w:ilvl w:val="0"/>
          <w:numId w:val="1061"/>
        </w:numPr>
        <w:pStyle w:val="Compact"/>
      </w:pPr>
      <w:r>
        <w:t xml:space="preserve">Manage Type I error</w:t>
      </w:r>
    </w:p>
    <w:p>
      <w:pPr>
        <w:numPr>
          <w:ilvl w:val="0"/>
          <w:numId w:val="1061"/>
        </w:numPr>
        <w:pStyle w:val="Compact"/>
      </w:pPr>
      <w:r>
        <w:t xml:space="preserve">Sample size/power analysis (which you should think about first, but in the context of teaching statistics, it’s more pedagogically sensible, here).</w:t>
      </w:r>
    </w:p>
    <w:bookmarkEnd w:id="208"/>
    <w:bookmarkEnd w:id="209"/>
    <w:bookmarkStart w:id="210" w:name="research-vignette-2"/>
    <w:p>
      <w:pPr>
        <w:pStyle w:val="Heading2"/>
      </w:pPr>
      <w:r>
        <w:rPr>
          <w:rStyle w:val="SectionNumber"/>
        </w:rPr>
        <w:t xml:space="preserve">5.3</w:t>
      </w:r>
      <w:r>
        <w:tab/>
      </w:r>
      <w:r>
        <w:t xml:space="preserve">Research Vignette</w:t>
      </w:r>
    </w:p>
    <w:p>
      <w:pPr>
        <w:pStyle w:val="FirstParagraph"/>
      </w:pPr>
      <w:r>
        <w:t xml:space="preserve">Empirically published articles where</w:t>
      </w:r>
      <w:r>
        <w:t xml:space="preserve"> </w:t>
      </w:r>
      <w:r>
        <w:rPr>
          <w:iCs/>
          <w:i/>
        </w:rPr>
        <w:t xml:space="preserve">t</w:t>
      </w:r>
      <w:r>
        <w:t xml:space="preserve"> </w:t>
      </w:r>
      <w:r>
        <w:t xml:space="preserve">tests are the primary statistic are difficult to locate. Having exhausted the psychology archives, I located this article in an interdisciplinary journal focused on palliative medicine. The research vignette for this lesson examined differences in physician’s verbal and nonverbal communication with Black and White patients at the end of life</w:t>
      </w:r>
      <w:r>
        <w:t xml:space="preserve"> </w:t>
      </w:r>
      <w:r>
        <w:t xml:space="preserve">(</w:t>
      </w:r>
      <w:hyperlink w:anchor="ref-elliott_differences_2016">
        <w:r>
          <w:rPr>
            <w:rStyle w:val="Hyperlink"/>
          </w:rPr>
          <w:t xml:space="preserve">Elliott et al., 2016</w:t>
        </w:r>
      </w:hyperlink>
      <w:r>
        <w:t xml:space="preserve">)</w:t>
      </w:r>
      <w:r>
        <w:t xml:space="preserve">.</w:t>
      </w:r>
    </w:p>
    <w:p>
      <w:pPr>
        <w:pStyle w:val="BodyText"/>
      </w:pPr>
      <w:r>
        <w:t xml:space="preserve">Elliott and colleagues</w:t>
      </w:r>
      <w:r>
        <w:t xml:space="preserve"> </w:t>
      </w:r>
      <w:r>
        <w:t xml:space="preserve">(</w:t>
      </w:r>
      <w:hyperlink w:anchor="ref-elliott_differences_2016">
        <w:r>
          <w:rPr>
            <w:rStyle w:val="Hyperlink"/>
          </w:rPr>
          <w:t xml:space="preserve">2016</w:t>
        </w:r>
      </w:hyperlink>
      <w:r>
        <w:t xml:space="preserve">)</w:t>
      </w:r>
      <w:r>
        <w:t xml:space="preserve"> </w:t>
      </w:r>
      <w:r>
        <w:t xml:space="preserve">were curious to know if hospital-based physicians (56% White, 26% Asian, 7.4% each Black and Hispanic) engaged in verbal and nonverbal communication differently with Black and White patients. Black and White patient participants were matched on characteristics deemed important to the researchers (e.g., critically and terminally ill, prognostically similar, expressed similar treatment preferences). Interactions in the intensive care unit were audio and video recorded and then coded on dimensions of verbal and nonverbal communication.</w:t>
      </w:r>
    </w:p>
    <w:p>
      <w:pPr>
        <w:pStyle w:val="BodyText"/>
      </w:pPr>
      <w:r>
        <w:t xml:space="preserve">Because each physician saw a pair of patients (i.e., one Black patient and one White patient), the researchers utilized a paired samples, or dependent</w:t>
      </w:r>
      <w:r>
        <w:t xml:space="preserve"> </w:t>
      </w:r>
      <w:r>
        <w:rPr>
          <w:iCs/>
          <w:i/>
        </w:rPr>
        <w:t xml:space="preserve">t</w:t>
      </w:r>
      <w:r>
        <w:t xml:space="preserve">-test. This statistical choice was consistent with the element of the research design that controlled for physician effects through matching. Below are the primary findings of the study.</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pPr>
          </w:p>
        </w:tc>
        <w:tc>
          <w:tcPr/>
          <w:p>
            <w:pPr>
              <w:pStyle w:val="Compact"/>
              <w:jc w:val="left"/>
            </w:pPr>
            <w:r>
              <w:t xml:space="preserve">Black Patients</w:t>
            </w:r>
          </w:p>
        </w:tc>
        <w:tc>
          <w:tcPr/>
          <w:p>
            <w:pPr>
              <w:pStyle w:val="Compact"/>
              <w:jc w:val="left"/>
            </w:pPr>
            <w:r>
              <w:t xml:space="preserve">White Patients</w:t>
            </w:r>
          </w:p>
        </w:tc>
        <w:tc>
          <w:tcPr/>
          <w:p>
            <w:pPr>
              <w:pStyle w:val="Compact"/>
            </w:pPr>
          </w:p>
        </w:tc>
      </w:tr>
      <w:tr>
        <w:tc>
          <w:tcPr/>
          <w:p>
            <w:pPr>
              <w:pStyle w:val="Compact"/>
              <w:jc w:val="left"/>
            </w:pPr>
            <w:r>
              <w:t xml:space="preserve">Category</w:t>
            </w:r>
          </w:p>
        </w:tc>
        <w:tc>
          <w:tcPr/>
          <w:p>
            <w:pPr>
              <w:pStyle w:val="Compact"/>
              <w:jc w:val="left"/>
            </w:pPr>
            <w:r>
              <w:rPr>
                <w:iCs/>
                <w:i/>
              </w:rPr>
              <w:t xml:space="preserve">Mean</w:t>
            </w:r>
            <w:r>
              <w:t xml:space="preserve">(</w:t>
            </w:r>
            <w:r>
              <w:rPr>
                <w:iCs/>
                <w:i/>
              </w:rPr>
              <w:t xml:space="preserve">SD</w:t>
            </w:r>
            <w:r>
              <w:t xml:space="preserve">)</w:t>
            </w:r>
          </w:p>
        </w:tc>
        <w:tc>
          <w:tcPr/>
          <w:p>
            <w:pPr>
              <w:pStyle w:val="Compact"/>
              <w:jc w:val="left"/>
            </w:pPr>
            <w:r>
              <w:rPr>
                <w:iCs/>
                <w:i/>
              </w:rPr>
              <w:t xml:space="preserve">Mean</w:t>
            </w:r>
            <w:r>
              <w:t xml:space="preserve">(</w:t>
            </w:r>
            <w:r>
              <w:rPr>
                <w:iCs/>
                <w:i/>
              </w:rPr>
              <w:t xml:space="preserve">SD</w:t>
            </w:r>
            <w:r>
              <w:t xml:space="preserve">)</w:t>
            </w:r>
          </w:p>
        </w:tc>
        <w:tc>
          <w:tcPr/>
          <w:p>
            <w:pPr>
              <w:pStyle w:val="Compact"/>
              <w:jc w:val="left"/>
            </w:pPr>
            <w:r>
              <w:rPr>
                <w:iCs/>
                <w:i/>
              </w:rPr>
              <w:t xml:space="preserve">p</w:t>
            </w:r>
            <w:r>
              <w:t xml:space="preserve">-value</w:t>
            </w:r>
          </w:p>
        </w:tc>
      </w:tr>
      <w:tr>
        <w:tc>
          <w:tcPr/>
          <w:p>
            <w:pPr>
              <w:pStyle w:val="Compact"/>
              <w:jc w:val="left"/>
            </w:pPr>
            <w:r>
              <w:t xml:space="preserve">Verbal skill score (range 0 - 27)</w:t>
            </w:r>
          </w:p>
        </w:tc>
        <w:tc>
          <w:tcPr/>
          <w:p>
            <w:pPr>
              <w:pStyle w:val="Compact"/>
              <w:jc w:val="left"/>
            </w:pPr>
            <w:r>
              <w:t xml:space="preserve">8.37(3.36)</w:t>
            </w:r>
          </w:p>
        </w:tc>
        <w:tc>
          <w:tcPr/>
          <w:p>
            <w:pPr>
              <w:pStyle w:val="Compact"/>
              <w:jc w:val="left"/>
            </w:pPr>
            <w:r>
              <w:t xml:space="preserve">8.41(3.21)</w:t>
            </w:r>
          </w:p>
        </w:tc>
        <w:tc>
          <w:tcPr/>
          <w:p>
            <w:pPr>
              <w:pStyle w:val="Compact"/>
              <w:jc w:val="left"/>
            </w:pPr>
            <w:r>
              <w:t xml:space="preserve">0.958</w:t>
            </w:r>
          </w:p>
        </w:tc>
      </w:tr>
      <w:tr>
        <w:tc>
          <w:tcPr/>
          <w:p>
            <w:pPr>
              <w:pStyle w:val="Compact"/>
              <w:jc w:val="left"/>
            </w:pPr>
            <w:r>
              <w:t xml:space="preserve">Nonverbal skill score (range 0 - 5)</w:t>
            </w:r>
          </w:p>
        </w:tc>
        <w:tc>
          <w:tcPr/>
          <w:p>
            <w:pPr>
              <w:pStyle w:val="Compact"/>
              <w:jc w:val="left"/>
            </w:pPr>
            <w:r>
              <w:t xml:space="preserve">2.68(.84)</w:t>
            </w:r>
          </w:p>
        </w:tc>
        <w:tc>
          <w:tcPr/>
          <w:p>
            <w:pPr>
              <w:pStyle w:val="Compact"/>
              <w:jc w:val="left"/>
            </w:pPr>
            <w:r>
              <w:t xml:space="preserve">2.93(.77)</w:t>
            </w:r>
          </w:p>
        </w:tc>
        <w:tc>
          <w:tcPr/>
          <w:p>
            <w:pPr>
              <w:pStyle w:val="Compact"/>
              <w:jc w:val="left"/>
            </w:pPr>
            <w:r>
              <w:t xml:space="preserve">0.014</w:t>
            </w:r>
          </w:p>
        </w:tc>
      </w:tr>
    </w:tbl>
    <w:p>
      <w:pPr>
        <w:pStyle w:val="BodyText"/>
      </w:pPr>
      <w:r>
        <w:t xml:space="preserve">Although their design was more sophisticated (and, therefore, required the paired samples</w:t>
      </w:r>
      <w:r>
        <w:t xml:space="preserve"> </w:t>
      </w:r>
      <w:r>
        <w:rPr>
          <w:iCs/>
          <w:i/>
        </w:rPr>
        <w:t xml:space="preserve">t</w:t>
      </w:r>
      <w:r>
        <w:t xml:space="preserve">-test), Elliott et al.</w:t>
      </w:r>
      <w:r>
        <w:t xml:space="preserve"> </w:t>
      </w:r>
      <w:r>
        <w:t xml:space="preserve">(</w:t>
      </w:r>
      <w:hyperlink w:anchor="ref-elliott_differences_2016">
        <w:r>
          <w:rPr>
            <w:rStyle w:val="Hyperlink"/>
          </w:rPr>
          <w:t xml:space="preserve">2016</w:t>
        </w:r>
      </w:hyperlink>
      <w:r>
        <w:t xml:space="preserve">)</w:t>
      </w:r>
      <w:r>
        <w:t xml:space="preserve"> </w:t>
      </w:r>
      <w:r>
        <w:t xml:space="preserve">could have simply compared the outcome variables (e.g., verbal and nonverbal communication) as a function of their dichotomous variable, patient race (Black, White).</w:t>
      </w:r>
    </w:p>
    <w:p>
      <w:pPr>
        <w:pStyle w:val="BodyText"/>
      </w:pPr>
      <w:r>
        <w:t xml:space="preserve">In the data below, I have simulated the verbal and non-verbal communication variables using the means and standard deviations listed in the article. Further, I truncated them to fit within the assigned range. I created 33 sets each and assigned them to the Black or White level of the grouping variable.</w:t>
      </w:r>
    </w:p>
    <w:p>
      <w:pPr>
        <w:pStyle w:val="SourceCode"/>
      </w:pPr>
      <w:r>
        <w:rPr>
          <w:rStyle w:val="FunctionTok"/>
        </w:rPr>
        <w:t xml:space="preserve">set.seed</w:t>
      </w:r>
      <w:r>
        <w:rPr>
          <w:rStyle w:val="NormalTok"/>
        </w:rPr>
        <w:t xml:space="preserve">(</w:t>
      </w:r>
      <w:r>
        <w:rPr>
          <w:rStyle w:val="DecValTok"/>
        </w:rPr>
        <w:t xml:space="preserve">220815</w:t>
      </w:r>
      <w:r>
        <w:rPr>
          <w:rStyle w:val="NormalTok"/>
        </w:rPr>
        <w:t xml:space="preserve">)</w:t>
      </w:r>
      <w:r>
        <w:br/>
      </w:r>
      <w:r>
        <w:rPr>
          <w:rStyle w:val="CommentTok"/>
        </w:rPr>
        <w:t xml:space="preserve"># sample size, M, and SD for Black then White patients</w:t>
      </w:r>
      <w:r>
        <w:br/>
      </w:r>
      <w:r>
        <w:rPr>
          <w:rStyle w:val="NormalTok"/>
        </w:rPr>
        <w:t xml:space="preserve">Verbal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33</w:t>
      </w:r>
      <w:r>
        <w:rPr>
          <w:rStyle w:val="NormalTok"/>
        </w:rPr>
        <w:t xml:space="preserve">, </w:t>
      </w:r>
      <w:r>
        <w:rPr>
          <w:rStyle w:val="AttributeTok"/>
        </w:rPr>
        <w:t xml:space="preserve">mean =</w:t>
      </w:r>
      <w:r>
        <w:rPr>
          <w:rStyle w:val="NormalTok"/>
        </w:rPr>
        <w:t xml:space="preserve"> </w:t>
      </w:r>
      <w:r>
        <w:rPr>
          <w:rStyle w:val="FloatTok"/>
        </w:rPr>
        <w:t xml:space="preserve">8.37</w:t>
      </w:r>
      <w:r>
        <w:rPr>
          <w:rStyle w:val="NormalTok"/>
        </w:rPr>
        <w:t xml:space="preserve">, </w:t>
      </w:r>
      <w:r>
        <w:rPr>
          <w:rStyle w:val="AttributeTok"/>
        </w:rPr>
        <w:t xml:space="preserve">sd =</w:t>
      </w:r>
      <w:r>
        <w:rPr>
          <w:rStyle w:val="NormalTok"/>
        </w:rPr>
        <w:t xml:space="preserve"> </w:t>
      </w:r>
      <w:r>
        <w:rPr>
          <w:rStyle w:val="FloatTok"/>
        </w:rPr>
        <w:t xml:space="preserve">3.36</w:t>
      </w:r>
      <w:r>
        <w:rPr>
          <w:rStyle w:val="NormalTok"/>
        </w:rPr>
        <w:t xml:space="preserve">), </w:t>
      </w:r>
      <w:r>
        <w:rPr>
          <w:rStyle w:val="FunctionTok"/>
        </w:rPr>
        <w:t xml:space="preserve">rnorm</w:t>
      </w:r>
      <w:r>
        <w:rPr>
          <w:rStyle w:val="NormalTok"/>
        </w:rPr>
        <w:t xml:space="preserve">(</w:t>
      </w:r>
      <w:r>
        <w:rPr>
          <w:rStyle w:val="DecValTok"/>
        </w:rPr>
        <w:t xml:space="preserve">33</w:t>
      </w:r>
      <w:r>
        <w:rPr>
          <w:rStyle w:val="NormalTok"/>
        </w:rPr>
        <w:t xml:space="preserve">, </w:t>
      </w:r>
      <w:r>
        <w:rPr>
          <w:rStyle w:val="AttributeTok"/>
        </w:rPr>
        <w:t xml:space="preserve">mean =</w:t>
      </w:r>
      <w:r>
        <w:rPr>
          <w:rStyle w:val="NormalTok"/>
        </w:rPr>
        <w:t xml:space="preserve"> </w:t>
      </w:r>
      <w:r>
        <w:rPr>
          <w:rStyle w:val="FloatTok"/>
        </w:rPr>
        <w:t xml:space="preserve">8.41</w:t>
      </w:r>
      <w:r>
        <w:rPr>
          <w:rStyle w:val="NormalTok"/>
        </w:rPr>
        <w:t xml:space="preserve">, </w:t>
      </w:r>
      <w:r>
        <w:rPr>
          <w:rStyle w:val="AttributeTok"/>
        </w:rPr>
        <w:t xml:space="preserve">sd =</w:t>
      </w:r>
      <w:r>
        <w:rPr>
          <w:rStyle w:val="NormalTok"/>
        </w:rPr>
        <w:t xml:space="preserve"> </w:t>
      </w:r>
      <w:r>
        <w:rPr>
          <w:rStyle w:val="FloatTok"/>
        </w:rPr>
        <w:t xml:space="preserve">3.21</w:t>
      </w:r>
      <w:r>
        <w:rPr>
          <w:rStyle w:val="NormalTok"/>
        </w:rPr>
        <w:t xml:space="preserve">))</w:t>
      </w:r>
      <w:r>
        <w:br/>
      </w:r>
      <w:r>
        <w:rPr>
          <w:rStyle w:val="CommentTok"/>
        </w:rPr>
        <w:t xml:space="preserve"># set upper bound</w:t>
      </w:r>
      <w:r>
        <w:br/>
      </w:r>
      <w:r>
        <w:rPr>
          <w:rStyle w:val="NormalTok"/>
        </w:rPr>
        <w:t xml:space="preserve">Verbal[Verbal </w:t>
      </w:r>
      <w:r>
        <w:rPr>
          <w:rStyle w:val="SpecialCharTok"/>
        </w:rPr>
        <w:t xml:space="preserve">&gt;</w:t>
      </w:r>
      <w:r>
        <w:rPr>
          <w:rStyle w:val="NormalTok"/>
        </w:rPr>
        <w:t xml:space="preserve"> </w:t>
      </w:r>
      <w:r>
        <w:rPr>
          <w:rStyle w:val="DecValTok"/>
        </w:rPr>
        <w:t xml:space="preserve">27</w:t>
      </w:r>
      <w:r>
        <w:rPr>
          <w:rStyle w:val="NormalTok"/>
        </w:rPr>
        <w:t xml:space="preserve">] </w:t>
      </w:r>
      <w:r>
        <w:rPr>
          <w:rStyle w:val="OtherTok"/>
        </w:rPr>
        <w:t xml:space="preserve">&lt;-</w:t>
      </w:r>
      <w:r>
        <w:rPr>
          <w:rStyle w:val="NormalTok"/>
        </w:rPr>
        <w:t xml:space="preserve"> </w:t>
      </w:r>
      <w:r>
        <w:rPr>
          <w:rStyle w:val="DecValTok"/>
        </w:rPr>
        <w:t xml:space="preserve">27</w:t>
      </w:r>
      <w:r>
        <w:br/>
      </w:r>
      <w:r>
        <w:rPr>
          <w:rStyle w:val="CommentTok"/>
        </w:rPr>
        <w:t xml:space="preserve"># set lower bound</w:t>
      </w:r>
      <w:r>
        <w:br/>
      </w:r>
      <w:r>
        <w:rPr>
          <w:rStyle w:val="NormalTok"/>
        </w:rPr>
        <w:t xml:space="preserve">Verbal[Verbal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rPr>
          <w:rStyle w:val="CommentTok"/>
        </w:rPr>
        <w:t xml:space="preserve"># sample size, M, and SD for Black then White patients</w:t>
      </w:r>
      <w:r>
        <w:br/>
      </w:r>
      <w:r>
        <w:rPr>
          <w:rStyle w:val="NormalTok"/>
        </w:rPr>
        <w:t xml:space="preserve">Nonverbal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33</w:t>
      </w:r>
      <w:r>
        <w:rPr>
          <w:rStyle w:val="NormalTok"/>
        </w:rPr>
        <w:t xml:space="preserve">, </w:t>
      </w:r>
      <w:r>
        <w:rPr>
          <w:rStyle w:val="AttributeTok"/>
        </w:rPr>
        <w:t xml:space="preserve">mean =</w:t>
      </w:r>
      <w:r>
        <w:rPr>
          <w:rStyle w:val="NormalTok"/>
        </w:rPr>
        <w:t xml:space="preserve"> </w:t>
      </w:r>
      <w:r>
        <w:rPr>
          <w:rStyle w:val="FloatTok"/>
        </w:rPr>
        <w:t xml:space="preserve">2.68</w:t>
      </w:r>
      <w:r>
        <w:rPr>
          <w:rStyle w:val="NormalTok"/>
        </w:rPr>
        <w:t xml:space="preserve">, </w:t>
      </w:r>
      <w:r>
        <w:rPr>
          <w:rStyle w:val="AttributeTok"/>
        </w:rPr>
        <w:t xml:space="preserve">sd =</w:t>
      </w:r>
      <w:r>
        <w:rPr>
          <w:rStyle w:val="NormalTok"/>
        </w:rPr>
        <w:t xml:space="preserve"> </w:t>
      </w:r>
      <w:r>
        <w:rPr>
          <w:rStyle w:val="FloatTok"/>
        </w:rPr>
        <w:t xml:space="preserve">0.84</w:t>
      </w:r>
      <w:r>
        <w:rPr>
          <w:rStyle w:val="NormalTok"/>
        </w:rPr>
        <w:t xml:space="preserve">), </w:t>
      </w:r>
      <w:r>
        <w:rPr>
          <w:rStyle w:val="FunctionTok"/>
        </w:rPr>
        <w:t xml:space="preserve">rnorm</w:t>
      </w:r>
      <w:r>
        <w:rPr>
          <w:rStyle w:val="NormalTok"/>
        </w:rPr>
        <w:t xml:space="preserve">(</w:t>
      </w:r>
      <w:r>
        <w:rPr>
          <w:rStyle w:val="DecValTok"/>
        </w:rPr>
        <w:t xml:space="preserve">33</w:t>
      </w:r>
      <w:r>
        <w:rPr>
          <w:rStyle w:val="NormalTok"/>
        </w:rPr>
        <w:t xml:space="preserve">, </w:t>
      </w:r>
      <w:r>
        <w:rPr>
          <w:rStyle w:val="AttributeTok"/>
        </w:rPr>
        <w:t xml:space="preserve">mean =</w:t>
      </w:r>
      <w:r>
        <w:rPr>
          <w:rStyle w:val="NormalTok"/>
        </w:rPr>
        <w:t xml:space="preserve"> </w:t>
      </w:r>
      <w:r>
        <w:rPr>
          <w:rStyle w:val="FloatTok"/>
        </w:rPr>
        <w:t xml:space="preserve">2.93</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0.77</w:t>
      </w:r>
      <w:r>
        <w:rPr>
          <w:rStyle w:val="NormalTok"/>
        </w:rPr>
        <w:t xml:space="preserve">))</w:t>
      </w:r>
      <w:r>
        <w:br/>
      </w:r>
      <w:r>
        <w:rPr>
          <w:rStyle w:val="CommentTok"/>
        </w:rPr>
        <w:t xml:space="preserve"># set upper bound</w:t>
      </w:r>
      <w:r>
        <w:br/>
      </w:r>
      <w:r>
        <w:rPr>
          <w:rStyle w:val="NormalTok"/>
        </w:rPr>
        <w:t xml:space="preserve">Nonverbal[Nonverbal </w:t>
      </w:r>
      <w:r>
        <w:rPr>
          <w:rStyle w:val="SpecialCharTok"/>
        </w:rPr>
        <w:t xml:space="preserve">&gt;</w:t>
      </w:r>
      <w:r>
        <w:rPr>
          <w:rStyle w:val="NormalTok"/>
        </w:rPr>
        <w:t xml:space="preserve"> </w:t>
      </w:r>
      <w:r>
        <w:rPr>
          <w:rStyle w:val="DecValTok"/>
        </w:rPr>
        <w:t xml:space="preserve">5</w:t>
      </w:r>
      <w:r>
        <w:rPr>
          <w:rStyle w:val="NormalTok"/>
        </w:rPr>
        <w:t xml:space="preserve">] </w:t>
      </w:r>
      <w:r>
        <w:rPr>
          <w:rStyle w:val="OtherTok"/>
        </w:rPr>
        <w:t xml:space="preserve">&lt;-</w:t>
      </w:r>
      <w:r>
        <w:rPr>
          <w:rStyle w:val="NormalTok"/>
        </w:rPr>
        <w:t xml:space="preserve"> </w:t>
      </w:r>
      <w:r>
        <w:rPr>
          <w:rStyle w:val="DecValTok"/>
        </w:rPr>
        <w:t xml:space="preserve">5</w:t>
      </w:r>
      <w:r>
        <w:br/>
      </w:r>
      <w:r>
        <w:rPr>
          <w:rStyle w:val="CommentTok"/>
        </w:rPr>
        <w:t xml:space="preserve"># set lower bound</w:t>
      </w:r>
      <w:r>
        <w:br/>
      </w:r>
      <w:r>
        <w:rPr>
          <w:rStyle w:val="NormalTok"/>
        </w:rPr>
        <w:t xml:space="preserve">Nonverbal[Nonverbal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ID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66</w:t>
      </w:r>
      <w:r>
        <w:rPr>
          <w:rStyle w:val="NormalTok"/>
        </w:rPr>
        <w:t xml:space="preserve">))</w:t>
      </w:r>
      <w:r>
        <w:br/>
      </w:r>
      <w:r>
        <w:rPr>
          <w:rStyle w:val="CommentTok"/>
        </w:rPr>
        <w:t xml:space="preserve"># name factors and identify how many in each group; should be in same</w:t>
      </w:r>
      <w:r>
        <w:br/>
      </w:r>
      <w:r>
        <w:rPr>
          <w:rStyle w:val="CommentTok"/>
        </w:rPr>
        <w:t xml:space="preserve"># order as first row of script</w:t>
      </w:r>
      <w:r>
        <w:br/>
      </w:r>
      <w:r>
        <w:rPr>
          <w:rStyle w:val="NormalTok"/>
        </w:rPr>
        <w:t xml:space="preserve">PatientRace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StringTok"/>
        </w:rPr>
        <w:t xml:space="preserve">"Black"</w:t>
      </w:r>
      <w:r>
        <w:rPr>
          <w:rStyle w:val="NormalTok"/>
        </w:rPr>
        <w:t xml:space="preserve">, </w:t>
      </w:r>
      <w:r>
        <w:rPr>
          <w:rStyle w:val="DecValTok"/>
        </w:rPr>
        <w:t xml:space="preserve">33</w:t>
      </w:r>
      <w:r>
        <w:rPr>
          <w:rStyle w:val="NormalTok"/>
        </w:rPr>
        <w:t xml:space="preserve">), </w:t>
      </w:r>
      <w:r>
        <w:rPr>
          <w:rStyle w:val="FunctionTok"/>
        </w:rPr>
        <w:t xml:space="preserve">rep</w:t>
      </w:r>
      <w:r>
        <w:rPr>
          <w:rStyle w:val="NormalTok"/>
        </w:rPr>
        <w:t xml:space="preserve">(</w:t>
      </w:r>
      <w:r>
        <w:rPr>
          <w:rStyle w:val="StringTok"/>
        </w:rPr>
        <w:t xml:space="preserve">"White"</w:t>
      </w:r>
      <w:r>
        <w:rPr>
          <w:rStyle w:val="NormalTok"/>
        </w:rPr>
        <w:t xml:space="preserve">, </w:t>
      </w:r>
      <w:r>
        <w:rPr>
          <w:rStyle w:val="DecValTok"/>
        </w:rPr>
        <w:t xml:space="preserve">33</w:t>
      </w:r>
      <w:r>
        <w:rPr>
          <w:rStyle w:val="NormalTok"/>
        </w:rPr>
        <w:t xml:space="preserve">))</w:t>
      </w:r>
      <w:r>
        <w:br/>
      </w:r>
      <w:r>
        <w:rPr>
          <w:rStyle w:val="CommentTok"/>
        </w:rPr>
        <w:t xml:space="preserve"># groups the 3 variables into a single df: ID#, DV, condition</w:t>
      </w:r>
      <w:r>
        <w:br/>
      </w:r>
      <w:r>
        <w:rPr>
          <w:rStyle w:val="NormalTok"/>
        </w:rPr>
        <w:t xml:space="preserve">dfIndSamples </w:t>
      </w:r>
      <w:r>
        <w:rPr>
          <w:rStyle w:val="OtherTok"/>
        </w:rPr>
        <w:t xml:space="preserve">&lt;-</w:t>
      </w:r>
      <w:r>
        <w:rPr>
          <w:rStyle w:val="NormalTok"/>
        </w:rPr>
        <w:t xml:space="preserve"> </w:t>
      </w:r>
      <w:r>
        <w:rPr>
          <w:rStyle w:val="FunctionTok"/>
        </w:rPr>
        <w:t xml:space="preserve">data.frame</w:t>
      </w:r>
      <w:r>
        <w:rPr>
          <w:rStyle w:val="NormalTok"/>
        </w:rPr>
        <w:t xml:space="preserve">(ID, PatientRace, Verbal, Nonverbal)</w:t>
      </w:r>
    </w:p>
    <w:p>
      <w:pPr>
        <w:pStyle w:val="FirstParagraph"/>
      </w:pPr>
      <w:r>
        <w:t xml:space="preserve">With our data in hand, let’s inspect its structure (i.e., the measurement scales for the variables) to see if they are appropriate.</w:t>
      </w:r>
    </w:p>
    <w:p>
      <w:pPr>
        <w:pStyle w:val="SourceCode"/>
      </w:pPr>
      <w:r>
        <w:rPr>
          <w:rStyle w:val="FunctionTok"/>
        </w:rPr>
        <w:t xml:space="preserve">str</w:t>
      </w:r>
      <w:r>
        <w:rPr>
          <w:rStyle w:val="NormalTok"/>
        </w:rPr>
        <w:t xml:space="preserve">(dfIndSamples)</w:t>
      </w:r>
    </w:p>
    <w:p>
      <w:pPr>
        <w:pStyle w:val="SourceCode"/>
      </w:pPr>
      <w:r>
        <w:rPr>
          <w:rStyle w:val="VerbatimChar"/>
        </w:rPr>
        <w:t xml:space="preserve">'data.frame':   66 obs. of  4 variables:</w:t>
      </w:r>
      <w:r>
        <w:br/>
      </w:r>
      <w:r>
        <w:rPr>
          <w:rStyle w:val="VerbatimChar"/>
        </w:rPr>
        <w:t xml:space="preserve"> $ ID         : Factor w/ 66 levels "1","2","3","4",..: 1 2 3 4 5 6 7 8 9 10 ...</w:t>
      </w:r>
      <w:r>
        <w:br/>
      </w:r>
      <w:r>
        <w:rPr>
          <w:rStyle w:val="VerbatimChar"/>
        </w:rPr>
        <w:t xml:space="preserve"> $ PatientRace: chr  "Black" "Black" "Black" "Black" ...</w:t>
      </w:r>
      <w:r>
        <w:br/>
      </w:r>
      <w:r>
        <w:rPr>
          <w:rStyle w:val="VerbatimChar"/>
        </w:rPr>
        <w:t xml:space="preserve"> $ Verbal     : num  2.76 5.73 6.81 8.68 9.1 ...</w:t>
      </w:r>
      <w:r>
        <w:br/>
      </w:r>
      <w:r>
        <w:rPr>
          <w:rStyle w:val="VerbatimChar"/>
        </w:rPr>
        <w:t xml:space="preserve"> $ Nonverbal  : num  3.41 4.02 1.62 2.52 2.11 ...</w:t>
      </w:r>
    </w:p>
    <w:p>
      <w:pPr>
        <w:pStyle w:val="FirstParagraph"/>
      </w:pPr>
      <w:r>
        <w:t xml:space="preserve">The verbal and nonverbal variables are quasi-interval scale variables. Therefore, the numerical scale is correctly assigned by R. In contrast, patient race is a nominal variable and should be a factor. In their article, Elliot et al.</w:t>
      </w:r>
      <w:r>
        <w:t xml:space="preserve"> </w:t>
      </w:r>
      <w:r>
        <w:t xml:space="preserve">(</w:t>
      </w:r>
      <w:hyperlink w:anchor="ref-elliott_differences_2016">
        <w:r>
          <w:rPr>
            <w:rStyle w:val="Hyperlink"/>
          </w:rPr>
          <w:t xml:space="preserve">2016</w:t>
        </w:r>
      </w:hyperlink>
      <w:r>
        <w:t xml:space="preserve">)</w:t>
      </w:r>
      <w:r>
        <w:t xml:space="preserve"> </w:t>
      </w:r>
      <w:r>
        <w:t xml:space="preserve">assigned Black as the baseline variable and White as the comparison variable. Because R orders factors alphabetically, and</w:t>
      </w:r>
      <w:r>
        <w:t xml:space="preserve"> </w:t>
      </w:r>
      <w:r>
        <w:t xml:space="preserve">“</w:t>
      </w:r>
      <w:r>
        <w:t xml:space="preserve">Black</w:t>
      </w:r>
      <w:r>
        <w:t xml:space="preserve">”</w:t>
      </w:r>
      <w:r>
        <w:t xml:space="preserve"> </w:t>
      </w:r>
      <w:r>
        <w:t xml:space="preserve">precedes</w:t>
      </w:r>
      <w:r>
        <w:t xml:space="preserve"> </w:t>
      </w:r>
      <w:r>
        <w:t xml:space="preserve">“</w:t>
      </w:r>
      <w:r>
        <w:t xml:space="preserve">White</w:t>
      </w:r>
      <w:r>
        <w:t xml:space="preserve">”</w:t>
      </w:r>
      <w:r>
        <w:t xml:space="preserve">, this would happen automatically. Because creating ordered factors is a useful skill, I will write out the full code.</w:t>
      </w:r>
    </w:p>
    <w:p>
      <w:pPr>
        <w:pStyle w:val="SourceCode"/>
      </w:pPr>
      <w:r>
        <w:rPr>
          <w:rStyle w:val="NormalTok"/>
        </w:rPr>
        <w:t xml:space="preserve">dfIndSamples</w:t>
      </w:r>
      <w:r>
        <w:rPr>
          <w:rStyle w:val="SpecialCharTok"/>
        </w:rPr>
        <w:t xml:space="preserve">$</w:t>
      </w:r>
      <w:r>
        <w:rPr>
          <w:rStyle w:val="NormalTok"/>
        </w:rPr>
        <w:t xml:space="preserve">PatientRace </w:t>
      </w:r>
      <w:r>
        <w:rPr>
          <w:rStyle w:val="OtherTok"/>
        </w:rPr>
        <w:t xml:space="preserve">&lt;-</w:t>
      </w:r>
      <w:r>
        <w:rPr>
          <w:rStyle w:val="NormalTok"/>
        </w:rPr>
        <w:t xml:space="preserve"> </w:t>
      </w:r>
      <w:r>
        <w:rPr>
          <w:rStyle w:val="FunctionTok"/>
        </w:rPr>
        <w:t xml:space="preserve">factor</w:t>
      </w:r>
      <w:r>
        <w:rPr>
          <w:rStyle w:val="NormalTok"/>
        </w:rPr>
        <w:t xml:space="preserve">(dfIndSamples</w:t>
      </w:r>
      <w:r>
        <w:rPr>
          <w:rStyle w:val="SpecialCharTok"/>
        </w:rPr>
        <w:t xml:space="preserve">$</w:t>
      </w:r>
      <w:r>
        <w:rPr>
          <w:rStyle w:val="NormalTok"/>
        </w:rPr>
        <w:t xml:space="preserve">PatientRace,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w:t>
      </w:r>
      <w:r>
        <w:br/>
      </w:r>
      <w:r>
        <w:rPr>
          <w:rStyle w:val="NormalTok"/>
        </w:rPr>
        <w:t xml:space="preserve">    </w:t>
      </w:r>
      <w:r>
        <w:rPr>
          <w:rStyle w:val="StringTok"/>
        </w:rPr>
        <w:t xml:space="preserve">"White"</w:t>
      </w:r>
      <w:r>
        <w:rPr>
          <w:rStyle w:val="NormalTok"/>
        </w:rPr>
        <w:t xml:space="preserve">))</w:t>
      </w:r>
    </w:p>
    <w:p>
      <w:pPr>
        <w:pStyle w:val="FirstParagraph"/>
      </w:pPr>
      <w:r>
        <w:t xml:space="preserve">Let’s again check the formatting of the variables:</w:t>
      </w:r>
    </w:p>
    <w:p>
      <w:pPr>
        <w:pStyle w:val="SourceCode"/>
      </w:pPr>
      <w:r>
        <w:rPr>
          <w:rStyle w:val="FunctionTok"/>
        </w:rPr>
        <w:t xml:space="preserve">str</w:t>
      </w:r>
      <w:r>
        <w:rPr>
          <w:rStyle w:val="NormalTok"/>
        </w:rPr>
        <w:t xml:space="preserve">(dfIndSamples)</w:t>
      </w:r>
    </w:p>
    <w:p>
      <w:pPr>
        <w:pStyle w:val="SourceCode"/>
      </w:pPr>
      <w:r>
        <w:rPr>
          <w:rStyle w:val="VerbatimChar"/>
        </w:rPr>
        <w:t xml:space="preserve">'data.frame':   66 obs. of  4 variables:</w:t>
      </w:r>
      <w:r>
        <w:br/>
      </w:r>
      <w:r>
        <w:rPr>
          <w:rStyle w:val="VerbatimChar"/>
        </w:rPr>
        <w:t xml:space="preserve"> $ ID         : Factor w/ 66 levels "1","2","3","4",..: 1 2 3 4 5 6 7 8 9 10 ...</w:t>
      </w:r>
      <w:r>
        <w:br/>
      </w:r>
      <w:r>
        <w:rPr>
          <w:rStyle w:val="VerbatimChar"/>
        </w:rPr>
        <w:t xml:space="preserve"> $ PatientRace: Factor w/ 2 levels "Black","White": 1 1 1 1 1 1 1 1 1 1 ...</w:t>
      </w:r>
      <w:r>
        <w:br/>
      </w:r>
      <w:r>
        <w:rPr>
          <w:rStyle w:val="VerbatimChar"/>
        </w:rPr>
        <w:t xml:space="preserve"> $ Verbal     : num  2.76 5.73 6.81 8.68 9.1 ...</w:t>
      </w:r>
      <w:r>
        <w:br/>
      </w:r>
      <w:r>
        <w:rPr>
          <w:rStyle w:val="VerbatimChar"/>
        </w:rPr>
        <w:t xml:space="preserve"> $ Nonverbal  : num  3.41 4.02 1.62 2.52 2.11 ...</w:t>
      </w:r>
    </w:p>
    <w:p>
      <w:pPr>
        <w:pStyle w:val="FirstParagraph"/>
      </w:pPr>
      <w:r>
        <w:t xml:space="preserve">The four variables of interest are now correctly formatted as</w:t>
      </w:r>
      <w:r>
        <w:t xml:space="preserve"> </w:t>
      </w:r>
      <w:r>
        <w:rPr>
          <w:iCs/>
          <w:i/>
        </w:rPr>
        <w:t xml:space="preserve">num</w:t>
      </w:r>
      <w:r>
        <w:t xml:space="preserve"> </w:t>
      </w:r>
      <w:r>
        <w:t xml:space="preserve">and</w:t>
      </w:r>
      <w:r>
        <w:t xml:space="preserve"> </w:t>
      </w:r>
      <w:r>
        <w:rPr>
          <w:iCs/>
          <w:i/>
        </w:rPr>
        <w:t xml:space="preserve">factor</w:t>
      </w:r>
      <w:r>
        <w:t xml:space="preserve">.</w:t>
      </w:r>
    </w:p>
    <w:p>
      <w:pPr>
        <w:pStyle w:val="BodyText"/>
      </w:pPr>
      <w:r>
        <w:t xml:space="preserve">Below is code for saving (and then importing) the data in .csv or .rds files. I make choices about saving data based on what I wish to do with the data. If I want to manipulate the data outside of R, I will save it as a .csv file. It is easy to open .csv files in Excel. A limitation of the .csv format is that it does not save any restructuring or reformatting of variables. For this lesson, this is not an issue.</w:t>
      </w:r>
    </w:p>
    <w:p>
      <w:pPr>
        <w:pStyle w:val="BodyText"/>
      </w:pPr>
      <w:r>
        <w:t xml:space="preserve">Here is code for saving the data as a .csv and then reading it back into R. I have hashtagged these out, so you will need to remove the hashtags if you wish to run any of these operations.</w:t>
      </w:r>
    </w:p>
    <w:p>
      <w:pPr>
        <w:pStyle w:val="SourceCode"/>
      </w:pPr>
      <w:r>
        <w:rPr>
          <w:rStyle w:val="CommentTok"/>
        </w:rPr>
        <w:t xml:space="preserve"># writing the simulated data as a .csv write.table(dfIndSamples, file</w:t>
      </w:r>
      <w:r>
        <w:br/>
      </w:r>
      <w:r>
        <w:rPr>
          <w:rStyle w:val="CommentTok"/>
        </w:rPr>
        <w:t xml:space="preserve"># = 'dfIndSamples.csv', sep = ',', col.names=TRUE, row.names=FALSE)</w:t>
      </w:r>
      <w:r>
        <w:br/>
      </w:r>
      <w:r>
        <w:rPr>
          <w:rStyle w:val="CommentTok"/>
        </w:rPr>
        <w:t xml:space="preserve"># at this point you could clear your environment and then bring the</w:t>
      </w:r>
      <w:r>
        <w:br/>
      </w:r>
      <w:r>
        <w:rPr>
          <w:rStyle w:val="CommentTok"/>
        </w:rPr>
        <w:t xml:space="preserve"># data back in as a .csv reading the data back in as a .csv file</w:t>
      </w:r>
      <w:r>
        <w:br/>
      </w:r>
      <w:r>
        <w:rPr>
          <w:rStyle w:val="CommentTok"/>
        </w:rPr>
        <w:t xml:space="preserve"># dfIndSamples&lt;- read.csv ('dfIndSamples.csv', header = TRUE)</w:t>
      </w:r>
    </w:p>
    <w:p>
      <w:pPr>
        <w:pStyle w:val="FirstParagraph"/>
      </w:pPr>
      <w:r>
        <w:t xml:space="preserve">The .rds form of saving variables preserves any formatting (e.g., creating ordered factors) of the data. A limitation is that these files are not easily opened in Excel. Here is the hashtagged code (remove hashtags if you wish to do this) for writing (and then reading) this data as an .rds file.</w:t>
      </w:r>
    </w:p>
    <w:p>
      <w:pPr>
        <w:pStyle w:val="SourceCode"/>
      </w:pPr>
      <w:r>
        <w:rPr>
          <w:rStyle w:val="CommentTok"/>
        </w:rPr>
        <w:t xml:space="preserve"># saveRDS(dfIndSamples, 'dfIndSamples.rds') dfIndSamples &lt;-</w:t>
      </w:r>
      <w:r>
        <w:br/>
      </w:r>
      <w:r>
        <w:rPr>
          <w:rStyle w:val="CommentTok"/>
        </w:rPr>
        <w:t xml:space="preserve"># readRDS('dfIndSamples.rds') str(dfIndSamples)</w:t>
      </w:r>
    </w:p>
    <w:bookmarkEnd w:id="210"/>
    <w:bookmarkStart w:id="221" w:name="working-the-problem-1"/>
    <w:p>
      <w:pPr>
        <w:pStyle w:val="Heading2"/>
      </w:pPr>
      <w:r>
        <w:rPr>
          <w:rStyle w:val="SectionNumber"/>
        </w:rPr>
        <w:t xml:space="preserve">5.4</w:t>
      </w:r>
      <w:r>
        <w:tab/>
      </w:r>
      <w:r>
        <w:t xml:space="preserve">Working the Problem</w:t>
      </w:r>
    </w:p>
    <w:bookmarkStart w:id="211" w:name="stating-the-hypothesis-1"/>
    <w:p>
      <w:pPr>
        <w:pStyle w:val="Heading3"/>
      </w:pPr>
      <w:r>
        <w:rPr>
          <w:rStyle w:val="SectionNumber"/>
        </w:rPr>
        <w:t xml:space="preserve">5.4.1</w:t>
      </w:r>
      <w:r>
        <w:tab/>
      </w:r>
      <w:r>
        <w:t xml:space="preserve">Stating the Hypothesis</w:t>
      </w:r>
    </w:p>
    <w:p>
      <w:pPr>
        <w:pStyle w:val="FirstParagraph"/>
      </w:pPr>
      <w:r>
        <w:t xml:space="preserve">In this lesson, I will focus on differences in the verbal communication variable. Specifically, I hypothesize that physician verbal communication scores for Black and White patients will differ. In the hypotheses below, the null hypothesis (</w:t>
      </w:r>
      <m:oMath>
        <m:sSub>
          <m:e>
            <m:r>
              <m:t>H</m:t>
            </m:r>
          </m:e>
          <m:sub>
            <m:r>
              <m:t>0</m:t>
            </m:r>
          </m:sub>
        </m:sSub>
      </m:oMath>
      <w:r>
        <w:t xml:space="preserve">) states that the two means are equal; the alternative hypothesis (</w:t>
      </w:r>
      <m:oMath>
        <m:sSub>
          <m:e>
            <m:r>
              <m:t>H</m:t>
            </m:r>
          </m:e>
          <m:sub>
            <m:r>
              <m:t>A</m:t>
            </m:r>
          </m:sub>
        </m:sSub>
      </m:oMath>
      <w:r>
        <w:t xml:space="preserve">) states that the two means are not equal.</w:t>
      </w:r>
    </w:p>
    <w:p>
      <w:pPr>
        <w:pStyle w:val="BodyText"/>
      </w:pPr>
      <m:oMathPara>
        <m:oMathParaPr>
          <m:jc m:val="center"/>
        </m:oMathParaPr>
        <m:oMath>
          <m:m>
            <m:mPr>
              <m:baseJc m:val="center"/>
              <m:plcHide m:val="1"/>
              <m:mcs>
                <m:mc>
                  <m:mcPr>
                    <m:mcJc m:val="left"/>
                    <m:count m:val="1"/>
                  </m:mcPr>
                </m:mc>
                <m:mc>
                  <m:mcPr>
                    <m:mcJc m:val="left"/>
                    <m:count m:val="1"/>
                  </m:mcPr>
                </m:mc>
              </m:mcs>
            </m:mPr>
            <m:mr>
              <m:e>
                <m:sSub>
                  <m:e>
                    <m:r>
                      <m:t>H</m:t>
                    </m:r>
                  </m:e>
                  <m:sub>
                    <m:r>
                      <m:t>0</m:t>
                    </m:r>
                  </m:sub>
                </m:sSub>
                <m:r>
                  <m:rPr>
                    <m:sty m:val="p"/>
                  </m:rPr>
                  <m:t>:</m:t>
                </m:r>
              </m:e>
              <m:e>
                <m:sSub>
                  <m:e>
                    <m:r>
                      <m:t>μ</m:t>
                    </m:r>
                  </m:e>
                  <m:sub>
                    <m:r>
                      <m:t>1</m:t>
                    </m:r>
                  </m:sub>
                </m:sSub>
                <m:r>
                  <m:rPr>
                    <m:sty m:val="p"/>
                  </m:rPr>
                  <m:t>=</m:t>
                </m:r>
                <m:sSub>
                  <m:e>
                    <m:r>
                      <m:t>μ</m:t>
                    </m:r>
                  </m:e>
                  <m:sub>
                    <m:r>
                      <m:t>2</m:t>
                    </m:r>
                  </m:sub>
                </m:sSub>
              </m:e>
            </m:mr>
            <m:mr>
              <m:e>
                <m:sSub>
                  <m:e>
                    <m:r>
                      <m:t>H</m:t>
                    </m:r>
                  </m:e>
                  <m:sub>
                    <m:r>
                      <m:t>A</m:t>
                    </m:r>
                  </m:sub>
                </m:sSub>
                <m:r>
                  <m:rPr>
                    <m:sty m:val="p"/>
                  </m:rPr>
                  <m:t>:</m:t>
                </m:r>
              </m:e>
              <m:e>
                <m:sSub>
                  <m:e>
                    <m:r>
                      <m:t>μ</m:t>
                    </m:r>
                  </m:e>
                  <m:sub>
                    <m:r>
                      <m:t>1</m:t>
                    </m:r>
                  </m:sub>
                </m:sSub>
                <m:r>
                  <m:rPr>
                    <m:sty m:val="p"/>
                  </m:rPr>
                  <m:t>≠</m:t>
                </m:r>
                <m:sSub>
                  <m:e>
                    <m:r>
                      <m:t>μ</m:t>
                    </m:r>
                  </m:e>
                  <m:sub>
                    <m:r>
                      <m:t>2</m:t>
                    </m:r>
                  </m:sub>
                </m:sSub>
              </m:e>
            </m:mr>
          </m:m>
        </m:oMath>
      </m:oMathPara>
    </w:p>
    <w:bookmarkEnd w:id="211"/>
    <w:bookmarkStart w:id="216" w:name="preliminary-exploration-1"/>
    <w:p>
      <w:pPr>
        <w:pStyle w:val="Heading3"/>
      </w:pPr>
      <w:r>
        <w:rPr>
          <w:rStyle w:val="SectionNumber"/>
        </w:rPr>
        <w:t xml:space="preserve">5.4.2</w:t>
      </w:r>
      <w:r>
        <w:tab/>
      </w:r>
      <w:r>
        <w:t xml:space="preserve">Preliminary Exploration</w:t>
      </w:r>
    </w:p>
    <w:p>
      <w:pPr>
        <w:pStyle w:val="FirstParagraph"/>
      </w:pPr>
      <w:r>
        <w:t xml:space="preserve">Plotting the data is a helpful early step in any data analysis. The</w:t>
      </w:r>
      <w:r>
        <w:t xml:space="preserve"> </w:t>
      </w:r>
      <w:r>
        <w:rPr>
          <w:iCs/>
          <w:i/>
        </w:rPr>
        <w:t xml:space="preserve">ggpubr</w:t>
      </w:r>
      <w:r>
        <w:t xml:space="preserve"> </w:t>
      </w:r>
      <w:r>
        <w:t xml:space="preserve">package is one of my go-to-tools for quick and easy plots of data. Boxplots are terrific for data that is grouped. A helpful</w:t>
      </w:r>
      <w:r>
        <w:t xml:space="preserve"> </w:t>
      </w:r>
      <w:hyperlink r:id="rId212">
        <w:r>
          <w:rPr>
            <w:rStyle w:val="Hyperlink"/>
          </w:rPr>
          <w:t xml:space="preserve">tutorial</w:t>
        </w:r>
      </w:hyperlink>
      <w:r>
        <w:t xml:space="preserve"> </w:t>
      </w:r>
      <w:r>
        <w:t xml:space="preserve">for boxplots (and related plots) can be found at datanovia.</w:t>
      </w:r>
    </w:p>
    <w:p>
      <w:pPr>
        <w:pStyle w:val="BodyText"/>
      </w:pPr>
      <w:r>
        <w:t xml:space="preserve">In the code below I introduced the colors by identifying the grouping variable and assigning colors. Those color codes are the</w:t>
      </w:r>
      <w:r>
        <w:t xml:space="preserve"> </w:t>
      </w:r>
      <w:r>
        <w:t xml:space="preserve">“</w:t>
      </w:r>
      <w:r>
        <w:t xml:space="preserve">Hex</w:t>
      </w:r>
      <w:r>
        <w:t xml:space="preserve">”</w:t>
      </w:r>
      <w:r>
        <w:t xml:space="preserve"> </w:t>
      </w:r>
      <w:r>
        <w:t xml:space="preserve">codes you find in the custom color palette in your word processing program.</w:t>
      </w:r>
    </w:p>
    <w:p>
      <w:pPr>
        <w:pStyle w:val="BodyText"/>
      </w:pPr>
      <w:r>
        <w:t xml:space="preserve">I am also fond of plotting each case with the command,</w:t>
      </w:r>
      <w:r>
        <w:t xml:space="preserve"> </w:t>
      </w:r>
      <w:r>
        <w:rPr>
          <w:iCs/>
          <w:i/>
        </w:rPr>
        <w:t xml:space="preserve">add =</w:t>
      </w:r>
      <w:r>
        <w:rPr>
          <w:iCs/>
          <w:i/>
        </w:rPr>
        <w:t xml:space="preserve"> </w:t>
      </w:r>
      <w:r>
        <w:rPr>
          <w:iCs/>
          <w:i/>
        </w:rPr>
        <w:t xml:space="preserve">“</w:t>
      </w:r>
      <w:r>
        <w:rPr>
          <w:iCs/>
          <w:i/>
        </w:rPr>
        <w:t xml:space="preserve">jitter</w:t>
      </w:r>
      <w:r>
        <w:rPr>
          <w:iCs/>
          <w:i/>
        </w:rPr>
        <w:t xml:space="preserve">”</w:t>
      </w:r>
      <w:r>
        <w:t xml:space="preserve">. To increase your comfort and confidence in creating figures (and with other tools) try deleting and adding back in different commands. This is how to distinguish between the essential and the elective.</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(dfIndSamples, </w:t>
      </w:r>
      <w:r>
        <w:rPr>
          <w:rStyle w:val="AttributeTok"/>
        </w:rPr>
        <w:t xml:space="preserve">x =</w:t>
      </w:r>
      <w:r>
        <w:rPr>
          <w:rStyle w:val="NormalTok"/>
        </w:rPr>
        <w:t xml:space="preserve"> </w:t>
      </w:r>
      <w:r>
        <w:rPr>
          <w:rStyle w:val="StringTok"/>
        </w:rPr>
        <w:t xml:space="preserve">"PatientRace"</w:t>
      </w:r>
      <w:r>
        <w:rPr>
          <w:rStyle w:val="NormalTok"/>
        </w:rPr>
        <w:t xml:space="preserve">, </w:t>
      </w:r>
      <w:r>
        <w:rPr>
          <w:rStyle w:val="AttributeTok"/>
        </w:rPr>
        <w:t xml:space="preserve">y =</w:t>
      </w:r>
      <w:r>
        <w:rPr>
          <w:rStyle w:val="NormalTok"/>
        </w:rPr>
        <w:t xml:space="preserve"> </w:t>
      </w:r>
      <w:r>
        <w:rPr>
          <w:rStyle w:val="StringTok"/>
        </w:rPr>
        <w:t xml:space="preserve">"Verbal"</w:t>
      </w:r>
      <w:r>
        <w:rPr>
          <w:rStyle w:val="NormalTok"/>
        </w:rPr>
        <w:t xml:space="preserve">, </w:t>
      </w:r>
      <w:r>
        <w:rPr>
          <w:rStyle w:val="AttributeTok"/>
        </w:rPr>
        <w:t xml:space="preserve">color =</w:t>
      </w:r>
      <w:r>
        <w:rPr>
          <w:rStyle w:val="NormalTok"/>
        </w:rPr>
        <w:t xml:space="preserve"> </w:t>
      </w:r>
      <w:r>
        <w:rPr>
          <w:rStyle w:val="StringTok"/>
        </w:rPr>
        <w:t xml:space="preserve">"PatientRace"</w:t>
      </w:r>
      <w:r>
        <w:rPr>
          <w:rStyle w:val="NormalTok"/>
        </w:rPr>
        <w:t xml:space="preserve">,</w:t>
      </w:r>
      <w:r>
        <w:br/>
      </w:r>
      <w:r>
        <w:rPr>
          <w:rStyle w:val="NormalTok"/>
        </w:rPr>
        <w:t xml:space="preserve">    </w:t>
      </w:r>
      <w:r>
        <w:rPr>
          <w:rStyle w:val="AttributeTok"/>
        </w:rPr>
        <w:t xml:space="preserve">palette =</w:t>
      </w:r>
      <w:r>
        <w:rPr>
          <w:rStyle w:val="NormalTok"/>
        </w:rPr>
        <w:t xml:space="preserve"> </w:t>
      </w:r>
      <w:r>
        <w:rPr>
          <w:rStyle w:val="FunctionTok"/>
        </w:rPr>
        <w:t xml:space="preserve">c</w:t>
      </w:r>
      <w:r>
        <w:rPr>
          <w:rStyle w:val="NormalTok"/>
        </w:rPr>
        <w:t xml:space="preserve">(</w:t>
      </w:r>
      <w:r>
        <w:rPr>
          <w:rStyle w:val="StringTok"/>
        </w:rPr>
        <w:t xml:space="preserve">"#00AFBB"</w:t>
      </w:r>
      <w:r>
        <w:rPr>
          <w:rStyle w:val="NormalTok"/>
        </w:rPr>
        <w:t xml:space="preserve">, </w:t>
      </w:r>
      <w:r>
        <w:rPr>
          <w:rStyle w:val="StringTok"/>
        </w:rPr>
        <w:t xml:space="preserve">"#FC4E07"</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w:t>
      </w:r>
    </w:p>
    <w:p>
      <w:pPr>
        <w:pStyle w:val="FirstParagraph"/>
      </w:pPr>
      <w:r>
        <w:drawing>
          <wp:inline>
            <wp:extent cx="4620126" cy="3696101"/>
            <wp:effectExtent b="0" l="0" r="0" t="0"/>
            <wp:docPr descr="" title="" id="214" name="Picture"/>
            <a:graphic>
              <a:graphicData uri="http://schemas.openxmlformats.org/drawingml/2006/picture">
                <pic:pic>
                  <pic:nvPicPr>
                    <pic:cNvPr descr="ReCenterPsychStats_files/figure-docx/unnamed-chunk-128-1.png" id="215" name="Picture"/>
                    <pic:cNvPicPr>
                      <a:picLocks noChangeArrowheads="1" noChangeAspect="1"/>
                    </pic:cNvPicPr>
                  </pic:nvPicPr>
                  <pic:blipFill>
                    <a:blip r:embed="rId213"/>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The box of the boxplot covers the middle 50% (the interquartile range). The horizontal line is the median. The whiskers represent three standard deviations above and below the mean. Any dots are outliers.</w:t>
      </w:r>
    </w:p>
    <w:p>
      <w:pPr>
        <w:pStyle w:val="BodyText"/>
      </w:pPr>
      <w:r>
        <w:t xml:space="preserve">We can begin to evaluate the assumption of normality by obtaining the descriptive statistics with the</w:t>
      </w:r>
      <w:r>
        <w:t xml:space="preserve"> </w:t>
      </w:r>
      <w:r>
        <w:rPr>
          <w:iCs/>
          <w:i/>
        </w:rPr>
        <w:t xml:space="preserve">describe()</w:t>
      </w:r>
      <w:r>
        <w:t xml:space="preserve"> </w:t>
      </w:r>
      <w:r>
        <w:t xml:space="preserve">function from the</w:t>
      </w:r>
      <w:r>
        <w:t xml:space="preserve"> </w:t>
      </w:r>
      <w:r>
        <w:rPr>
          <w:iCs/>
          <w:i/>
        </w:rPr>
        <w:t xml:space="preserve">psych</w:t>
      </w:r>
      <w:r>
        <w:t xml:space="preserve"> </w:t>
      </w:r>
      <w:r>
        <w:t xml:space="preserve">package.</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(dfIndSamples</w:t>
      </w:r>
      <w:r>
        <w:rPr>
          <w:rStyle w:val="SpecialCharTok"/>
        </w:rPr>
        <w:t xml:space="preserve">$</w:t>
      </w:r>
      <w:r>
        <w:rPr>
          <w:rStyle w:val="NormalTok"/>
        </w:rPr>
        <w:t xml:space="preserve">Verbal)</w:t>
      </w:r>
    </w:p>
    <w:p>
      <w:pPr>
        <w:pStyle w:val="SourceCode"/>
      </w:pPr>
      <w:r>
        <w:rPr>
          <w:rStyle w:val="VerbatimChar"/>
        </w:rPr>
        <w:t xml:space="preserve">   vars  n mean   sd median trimmed  mad  min   max range skew kurtosis   se</w:t>
      </w:r>
      <w:r>
        <w:br/>
      </w:r>
      <w:r>
        <w:rPr>
          <w:rStyle w:val="VerbatimChar"/>
        </w:rPr>
        <w:t xml:space="preserve">X1    1 66 8.25 3.14   7.93     8.2 3.08 0.35 19.31 18.96 0.43     1.21 0.39</w:t>
      </w:r>
    </w:p>
    <w:p>
      <w:pPr>
        <w:pStyle w:val="FirstParagraph"/>
      </w:pPr>
      <w:r>
        <w:t xml:space="preserve">From this, we learn that the overall verbal mean is 8.25 with a standard deviation of 3.14. The values for skew (0.43) and kurtosis (1.21) fall below the areas of concern (below the absolute value of 3 for skew; below the absolute values of 8 for kurtosis) identified by Kline</w:t>
      </w:r>
      <w:r>
        <w:t xml:space="preserve"> </w:t>
      </w:r>
      <w:r>
        <w:t xml:space="preserve">(</w:t>
      </w:r>
      <w:hyperlink w:anchor="ref-kline_principles_2016">
        <w:r>
          <w:rPr>
            <w:rStyle w:val="Hyperlink"/>
          </w:rPr>
          <w:t xml:space="preserve">2016</w:t>
        </w:r>
      </w:hyperlink>
      <w:r>
        <w:t xml:space="preserve">)</w:t>
      </w:r>
      <w:r>
        <w:t xml:space="preserve">.</w:t>
      </w:r>
    </w:p>
    <w:p>
      <w:pPr>
        <w:pStyle w:val="BodyText"/>
      </w:pPr>
      <w:r>
        <w:t xml:space="preserve">Recall that one of the assumptions for independent samples</w:t>
      </w:r>
      <w:r>
        <w:t xml:space="preserve"> </w:t>
      </w:r>
      <w:r>
        <w:rPr>
          <w:iCs/>
          <w:i/>
        </w:rPr>
        <w:t xml:space="preserve">t</w:t>
      </w:r>
      <w:r>
        <w:t xml:space="preserve">-test is that the variable of interest is normally distributed within each level of the grouping variable. The</w:t>
      </w:r>
      <w:r>
        <w:t xml:space="preserve"> </w:t>
      </w:r>
      <w:r>
        <w:rPr>
          <w:iCs/>
          <w:i/>
        </w:rPr>
        <w:t xml:space="preserve">describeBy()</w:t>
      </w:r>
      <w:r>
        <w:t xml:space="preserve"> </w:t>
      </w:r>
      <w:r>
        <w:t xml:space="preserve">function in the</w:t>
      </w:r>
      <w:r>
        <w:t xml:space="preserve"> </w:t>
      </w:r>
      <w:r>
        <w:rPr>
          <w:iCs/>
          <w:i/>
        </w:rPr>
        <w:t xml:space="preserve">psych</w:t>
      </w:r>
      <w:r>
        <w:t xml:space="preserve"> </w:t>
      </w:r>
      <w:r>
        <w:t xml:space="preserve">package allows us to obtain these values for each level of the grouping variable.</w:t>
      </w:r>
    </w:p>
    <w:p>
      <w:pPr>
        <w:pStyle w:val="BodyText"/>
      </w:pPr>
      <w:r>
        <w:t xml:space="preserve">If we feed the function the entire df, it will give us results for each level of PatientRace for each variable, including variables for which such disaggregation is nonsensible (i.e., physID, PatientRace). If we had a large df, we might want to create a tiny df that only includes our variable(s) of interest. For now, it is not problematic to include all the variables.</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(dfIndSamples, </w:t>
      </w:r>
      <w:r>
        <w:rPr>
          <w:rStyle w:val="AttributeTok"/>
        </w:rPr>
        <w:t xml:space="preserve">group =</w:t>
      </w:r>
      <w:r>
        <w:rPr>
          <w:rStyle w:val="NormalTok"/>
        </w:rPr>
        <w:t xml:space="preserve"> </w:t>
      </w:r>
      <w:r>
        <w:rPr>
          <w:rStyle w:val="StringTok"/>
        </w:rPr>
        <w:t xml:space="preserve">"PatientRace"</w:t>
      </w:r>
      <w:r>
        <w:rPr>
          <w:rStyle w:val="NormalTok"/>
        </w:rPr>
        <w:t xml:space="preserve">, </w:t>
      </w:r>
      <w:r>
        <w:rPr>
          <w:rStyle w:val="AttributeTok"/>
        </w:rPr>
        <w:t xml:space="preserve">mat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item group1 vars  n      mean        sd    median   trimmed</w:t>
      </w:r>
      <w:r>
        <w:br/>
      </w:r>
      <w:r>
        <w:rPr>
          <w:rStyle w:val="VerbatimChar"/>
        </w:rPr>
        <w:t xml:space="preserve">ID*1             1  Black    1 33 17.000000 9.6695398 17.000000 17.000000</w:t>
      </w:r>
      <w:r>
        <w:br/>
      </w:r>
      <w:r>
        <w:rPr>
          <w:rStyle w:val="VerbatimChar"/>
        </w:rPr>
        <w:t xml:space="preserve">ID*2             2  White    1 33 50.000000 9.6695398 50.000000 50.000000</w:t>
      </w:r>
      <w:r>
        <w:br/>
      </w:r>
      <w:r>
        <w:rPr>
          <w:rStyle w:val="VerbatimChar"/>
        </w:rPr>
        <w:t xml:space="preserve">PatientRace*1    3  Black    2 33  1.000000 0.0000000  1.000000  1.000000</w:t>
      </w:r>
      <w:r>
        <w:br/>
      </w:r>
      <w:r>
        <w:rPr>
          <w:rStyle w:val="VerbatimChar"/>
        </w:rPr>
        <w:t xml:space="preserve">PatientRace*2    4  White    2 33  2.000000 0.0000000  2.000000  2.000000</w:t>
      </w:r>
      <w:r>
        <w:br/>
      </w:r>
      <w:r>
        <w:rPr>
          <w:rStyle w:val="VerbatimChar"/>
        </w:rPr>
        <w:t xml:space="preserve">Verbal1          5  Black    3 33  7.614884 2.9854116  7.693516  7.733412</w:t>
      </w:r>
      <w:r>
        <w:br/>
      </w:r>
      <w:r>
        <w:rPr>
          <w:rStyle w:val="VerbatimChar"/>
        </w:rPr>
        <w:t xml:space="preserve">Verbal2          6  White    3 33  8.891483 3.2032222  7.979546  8.606615</w:t>
      </w:r>
      <w:r>
        <w:br/>
      </w:r>
      <w:r>
        <w:rPr>
          <w:rStyle w:val="VerbatimChar"/>
        </w:rPr>
        <w:t xml:space="preserve">Nonverbal1       7  Black    4 33  2.943125 0.9251164  2.885724  2.931841</w:t>
      </w:r>
      <w:r>
        <w:br/>
      </w:r>
      <w:r>
        <w:rPr>
          <w:rStyle w:val="VerbatimChar"/>
        </w:rPr>
        <w:t xml:space="preserve">Nonverbal2       8  White    4 33  2.965472 0.7001442  2.936787  2.995131</w:t>
      </w:r>
      <w:r>
        <w:br/>
      </w:r>
      <w:r>
        <w:rPr>
          <w:rStyle w:val="VerbatimChar"/>
        </w:rPr>
        <w:t xml:space="preserve">                     mad        min       max     range       skew    kurtosis</w:t>
      </w:r>
      <w:r>
        <w:br/>
      </w:r>
      <w:r>
        <w:rPr>
          <w:rStyle w:val="VerbatimChar"/>
        </w:rPr>
        <w:t xml:space="preserve">ID*1          11.8608000  1.0000000 33.000000 32.000000  0.0000000 -1.30951223</w:t>
      </w:r>
      <w:r>
        <w:br/>
      </w:r>
      <w:r>
        <w:rPr>
          <w:rStyle w:val="VerbatimChar"/>
        </w:rPr>
        <w:t xml:space="preserve">ID*2          11.8608000 34.0000000 66.000000 32.000000  0.0000000 -1.30951223</w:t>
      </w:r>
      <w:r>
        <w:br/>
      </w:r>
      <w:r>
        <w:rPr>
          <w:rStyle w:val="VerbatimChar"/>
        </w:rPr>
        <w:t xml:space="preserve">PatientRace*1  0.0000000  1.0000000  1.000000  0.000000        NaN         NaN</w:t>
      </w:r>
      <w:r>
        <w:br/>
      </w:r>
      <w:r>
        <w:rPr>
          <w:rStyle w:val="VerbatimChar"/>
        </w:rPr>
        <w:t xml:space="preserve">PatientRace*2  0.0000000  2.0000000  2.000000  0.000000        NaN         NaN</w:t>
      </w:r>
      <w:r>
        <w:br/>
      </w:r>
      <w:r>
        <w:rPr>
          <w:rStyle w:val="VerbatimChar"/>
        </w:rPr>
        <w:t xml:space="preserve">Verbal1        2.9075794  0.3507447 13.011100 12.660355 -0.3537887 -0.30860583</w:t>
      </w:r>
      <w:r>
        <w:br/>
      </w:r>
      <w:r>
        <w:rPr>
          <w:rStyle w:val="VerbatimChar"/>
        </w:rPr>
        <w:t xml:space="preserve">Verbal2        3.2861809  4.5891699 19.311207 14.722037  1.0170842  1.26737896</w:t>
      </w:r>
      <w:r>
        <w:br/>
      </w:r>
      <w:r>
        <w:rPr>
          <w:rStyle w:val="VerbatimChar"/>
        </w:rPr>
        <w:t xml:space="preserve">Nonverbal1     0.9185825  0.8333731  5.000000  4.166627  0.1150450 -0.04929788</w:t>
      </w:r>
      <w:r>
        <w:br/>
      </w:r>
      <w:r>
        <w:rPr>
          <w:rStyle w:val="VerbatimChar"/>
        </w:rPr>
        <w:t xml:space="preserve">Nonverbal2     0.5560620  1.1311619  4.350886  3.219724 -0.4143090  0.19115265</w:t>
      </w:r>
      <w:r>
        <w:br/>
      </w:r>
      <w:r>
        <w:rPr>
          <w:rStyle w:val="VerbatimChar"/>
        </w:rPr>
        <w:t xml:space="preserve">                     se</w:t>
      </w:r>
      <w:r>
        <w:br/>
      </w:r>
      <w:r>
        <w:rPr>
          <w:rStyle w:val="VerbatimChar"/>
        </w:rPr>
        <w:t xml:space="preserve">ID*1          1.6832508</w:t>
      </w:r>
      <w:r>
        <w:br/>
      </w:r>
      <w:r>
        <w:rPr>
          <w:rStyle w:val="VerbatimChar"/>
        </w:rPr>
        <w:t xml:space="preserve">ID*2          1.6832508</w:t>
      </w:r>
      <w:r>
        <w:br/>
      </w:r>
      <w:r>
        <w:rPr>
          <w:rStyle w:val="VerbatimChar"/>
        </w:rPr>
        <w:t xml:space="preserve">PatientRace*1 0.0000000</w:t>
      </w:r>
      <w:r>
        <w:br/>
      </w:r>
      <w:r>
        <w:rPr>
          <w:rStyle w:val="VerbatimChar"/>
        </w:rPr>
        <w:t xml:space="preserve">PatientRace*2 0.0000000</w:t>
      </w:r>
      <w:r>
        <w:br/>
      </w:r>
      <w:r>
        <w:rPr>
          <w:rStyle w:val="VerbatimChar"/>
        </w:rPr>
        <w:t xml:space="preserve">Verbal1       0.5196935</w:t>
      </w:r>
      <w:r>
        <w:br/>
      </w:r>
      <w:r>
        <w:rPr>
          <w:rStyle w:val="VerbatimChar"/>
        </w:rPr>
        <w:t xml:space="preserve">Verbal2       0.5576094</w:t>
      </w:r>
      <w:r>
        <w:br/>
      </w:r>
      <w:r>
        <w:rPr>
          <w:rStyle w:val="VerbatimChar"/>
        </w:rPr>
        <w:t xml:space="preserve">Nonverbal1    0.1610421</w:t>
      </w:r>
      <w:r>
        <w:br/>
      </w:r>
      <w:r>
        <w:rPr>
          <w:rStyle w:val="VerbatimChar"/>
        </w:rPr>
        <w:t xml:space="preserve">Nonverbal2    0.1218795</w:t>
      </w:r>
    </w:p>
    <w:p>
      <w:pPr>
        <w:pStyle w:val="FirstParagraph"/>
      </w:pPr>
      <w:r>
        <w:t xml:space="preserve">In this analysis we are interested in the verbal variable. We see that patients who are Black received verbal interactions from physicians that were quantified by a mean score of 7.61 (</w:t>
      </w:r>
      <w:r>
        <w:rPr>
          <w:iCs/>
          <w:i/>
        </w:rPr>
        <w:t xml:space="preserve">SD</w:t>
      </w:r>
      <w:r>
        <w:t xml:space="preserve"> </w:t>
      </w:r>
      <w:r>
        <w:t xml:space="preserve">= 2.99); physicians’ scores for White patients were 8.89 (</w:t>
      </w:r>
      <w:r>
        <w:rPr>
          <w:iCs/>
          <w:i/>
        </w:rPr>
        <w:t xml:space="preserve">SD</w:t>
      </w:r>
      <w:r>
        <w:t xml:space="preserve"> </w:t>
      </w:r>
      <w:r>
        <w:t xml:space="preserve">= 3.20). Skew and kurtosis values for the verbal ratings with Black patients were -.35 and -.31, respectively. They were 1.02 and 1.27 for White patients. As before, these fall well below the absolute values of 3 (skew) and 8 (kurtosis) that are considered to be concerning.</w:t>
      </w:r>
    </w:p>
    <w:p>
      <w:pPr>
        <w:pStyle w:val="BodyText"/>
      </w:pPr>
      <w:r>
        <w:t xml:space="preserve">One of the assumptions of the independent samples</w:t>
      </w:r>
      <w:r>
        <w:t xml:space="preserve"> </w:t>
      </w:r>
      <w:r>
        <w:rPr>
          <w:iCs/>
          <w:i/>
        </w:rPr>
        <w:t xml:space="preserve">t</w:t>
      </w:r>
      <w:r>
        <w:t xml:space="preserve">-test is that the variances of the dependent variable are similar for both levels of the grouping factor. We can use the Levene’s test to do this. We want this value to be non-significant (</w:t>
      </w:r>
      <m:oMath>
        <m:r>
          <m:t>p</m:t>
        </m:r>
      </m:oMath>
      <w:r>
        <w:t xml:space="preserve"> </w:t>
      </w:r>
      <w:r>
        <w:t xml:space="preserve">&gt; .05). If violated, we we can use the Welch’s test because it is</w:t>
      </w:r>
      <w:r>
        <w:t xml:space="preserve"> </w:t>
      </w:r>
      <w:r>
        <w:t xml:space="preserve">“</w:t>
      </w:r>
      <w:r>
        <w:t xml:space="preserve">robust to the violation of the homogeneity of variance.</w:t>
      </w:r>
      <w:r>
        <w:t xml:space="preserve">”</w:t>
      </w:r>
    </w:p>
    <w:p>
      <w:pPr>
        <w:pStyle w:val="BodyText"/>
      </w:pPr>
      <w:r>
        <w:t xml:space="preserve">In R, Levene’s test is found in the</w:t>
      </w:r>
      <w:r>
        <w:t xml:space="preserve"> </w:t>
      </w:r>
      <w:r>
        <w:rPr>
          <w:iCs/>
          <w:i/>
        </w:rPr>
        <w:t xml:space="preserve">car</w:t>
      </w:r>
      <w:r>
        <w:t xml:space="preserve"> </w:t>
      </w:r>
      <w:r>
        <w:t xml:space="preserve">package.</w:t>
      </w:r>
    </w:p>
    <w:p>
      <w:pPr>
        <w:pStyle w:val="SourceCode"/>
      </w:pPr>
      <w:r>
        <w:rPr>
          <w:rStyle w:val="NormalTok"/>
        </w:rPr>
        <w:t xml:space="preserve">car</w:t>
      </w:r>
      <w:r>
        <w:rPr>
          <w:rStyle w:val="SpecialCharTok"/>
        </w:rPr>
        <w:t xml:space="preserve">::</w:t>
      </w:r>
      <w:r>
        <w:rPr>
          <w:rStyle w:val="FunctionTok"/>
        </w:rPr>
        <w:t xml:space="preserve">leveneTest</w:t>
      </w:r>
      <w:r>
        <w:rPr>
          <w:rStyle w:val="NormalTok"/>
        </w:rPr>
        <w:t xml:space="preserve">(Verbal </w:t>
      </w:r>
      <w:r>
        <w:rPr>
          <w:rStyle w:val="SpecialCharTok"/>
        </w:rPr>
        <w:t xml:space="preserve">~</w:t>
      </w:r>
      <w:r>
        <w:rPr>
          <w:rStyle w:val="NormalTok"/>
        </w:rPr>
        <w:t xml:space="preserve"> PatientRace, dfIndSamples, </w:t>
      </w:r>
      <w:r>
        <w:rPr>
          <w:rStyle w:val="AttributeTok"/>
        </w:rPr>
        <w:t xml:space="preserve">center =</w:t>
      </w:r>
      <w:r>
        <w:rPr>
          <w:rStyle w:val="NormalTok"/>
        </w:rPr>
        <w:t xml:space="preserve"> mean)</w:t>
      </w:r>
    </w:p>
    <w:p>
      <w:pPr>
        <w:pStyle w:val="SourceCode"/>
      </w:pPr>
      <w:r>
        <w:rPr>
          <w:rStyle w:val="VerbatimChar"/>
        </w:rPr>
        <w:t xml:space="preserve">Levene's Test for Homogeneity of Variance (center = mean)</w:t>
      </w:r>
      <w:r>
        <w:br/>
      </w:r>
      <w:r>
        <w:rPr>
          <w:rStyle w:val="VerbatimChar"/>
        </w:rPr>
        <w:t xml:space="preserve">      Df F value Pr(&gt;F)</w:t>
      </w:r>
      <w:r>
        <w:br/>
      </w:r>
      <w:r>
        <w:rPr>
          <w:rStyle w:val="VerbatimChar"/>
        </w:rPr>
        <w:t xml:space="preserve">group  1  0.1422 0.7074</w:t>
      </w:r>
      <w:r>
        <w:br/>
      </w:r>
      <w:r>
        <w:rPr>
          <w:rStyle w:val="VerbatimChar"/>
        </w:rPr>
        <w:t xml:space="preserve">      64               </w:t>
      </w:r>
    </w:p>
    <w:p>
      <w:pPr>
        <w:pStyle w:val="FirstParagraph"/>
      </w:pPr>
      <w:r>
        <w:t xml:space="preserve">The results of the Levene’s test are presented as an</w:t>
      </w:r>
      <w:r>
        <w:t xml:space="preserve"> </w:t>
      </w:r>
      <w:r>
        <w:rPr>
          <w:iCs/>
          <w:i/>
        </w:rPr>
        <w:t xml:space="preserve">F</w:t>
      </w:r>
      <w:r>
        <w:t xml:space="preserve"> </w:t>
      </w:r>
      <w:r>
        <w:t xml:space="preserve">statistic. We’ll get to</w:t>
      </w:r>
      <w:r>
        <w:t xml:space="preserve"> </w:t>
      </w:r>
      <w:r>
        <w:rPr>
          <w:iCs/>
          <w:i/>
        </w:rPr>
        <w:t xml:space="preserve">F</w:t>
      </w:r>
      <w:r>
        <w:t xml:space="preserve"> </w:t>
      </w:r>
      <w:r>
        <w:t xml:space="preserve">distributions in the next chapter. For now, it is just important to know how to report and interpret them:</w:t>
      </w:r>
    </w:p>
    <w:p>
      <w:pPr>
        <w:numPr>
          <w:ilvl w:val="0"/>
          <w:numId w:val="1063"/>
        </w:numPr>
        <w:pStyle w:val="Compact"/>
      </w:pPr>
      <w:r>
        <w:t xml:space="preserve">Degrees of freedom are 1 and 64</w:t>
      </w:r>
    </w:p>
    <w:p>
      <w:pPr>
        <w:numPr>
          <w:ilvl w:val="0"/>
          <w:numId w:val="1063"/>
        </w:numPr>
        <w:pStyle w:val="Compact"/>
      </w:pPr>
      <w:r>
        <w:t xml:space="preserve">The value of the</w:t>
      </w:r>
      <w:r>
        <w:t xml:space="preserve"> </w:t>
      </w:r>
      <w:r>
        <w:rPr>
          <w:iCs/>
          <w:i/>
        </w:rPr>
        <w:t xml:space="preserve">F</w:t>
      </w:r>
      <w:r>
        <w:t xml:space="preserve"> </w:t>
      </w:r>
      <w:r>
        <w:t xml:space="preserve">statistic is 0.142</w:t>
      </w:r>
    </w:p>
    <w:p>
      <w:pPr>
        <w:numPr>
          <w:ilvl w:val="0"/>
          <w:numId w:val="1063"/>
        </w:numPr>
        <w:pStyle w:val="Compact"/>
      </w:pPr>
      <w:r>
        <w:t xml:space="preserve">We want our</w:t>
      </w:r>
      <w:r>
        <w:t xml:space="preserve"> </w:t>
      </w:r>
      <w:r>
        <w:rPr>
          <w:iCs/>
          <w:i/>
        </w:rPr>
        <w:t xml:space="preserve">p</w:t>
      </w:r>
      <w:r>
        <w:t xml:space="preserve"> </w:t>
      </w:r>
      <w:r>
        <w:t xml:space="preserve">value to be &gt; .05</w:t>
      </w:r>
    </w:p>
    <w:p>
      <w:pPr>
        <w:pStyle w:val="FirstParagraph"/>
      </w:pPr>
      <w:r>
        <w:t xml:space="preserve">Happily, our Levene’s result is (</w:t>
      </w:r>
      <w:r>
        <w:rPr>
          <w:iCs/>
          <w:i/>
        </w:rPr>
        <w:t xml:space="preserve">F</w:t>
      </w:r>
      <w:r>
        <w:t xml:space="preserve">[1, 64] = 0.142,</w:t>
      </w:r>
      <w:r>
        <w:t xml:space="preserve"> </w:t>
      </w:r>
      <w:r>
        <w:rPr>
          <w:iCs/>
          <w:i/>
        </w:rPr>
        <w:t xml:space="preserve">p</w:t>
      </w:r>
      <w:r>
        <w:t xml:space="preserve"> </w:t>
      </w:r>
      <w:r>
        <w:t xml:space="preserve">= .707) not significant. Because</w:t>
      </w:r>
      <w:r>
        <w:t xml:space="preserve"> </w:t>
      </w:r>
      <w:r>
        <w:rPr>
          <w:iCs/>
          <w:i/>
        </w:rPr>
        <w:t xml:space="preserve">p</w:t>
      </w:r>
      <w:r>
        <w:t xml:space="preserve"> </w:t>
      </w:r>
      <w:r>
        <w:t xml:space="preserve">is greater than 05, we have not violated the homogeneity of variance assumption. That is to say, the variance in each of the patient race groups is not statistically significantly different. we can use the regular (Student’s) formulation of the</w:t>
      </w:r>
      <w:r>
        <w:t xml:space="preserve"> </w:t>
      </w:r>
      <w:r>
        <w:rPr>
          <w:iCs/>
          <w:i/>
        </w:rPr>
        <w:t xml:space="preserve">t</w:t>
      </w:r>
      <w:r>
        <w:t xml:space="preserve"> </w:t>
      </w:r>
      <w:r>
        <w:t xml:space="preserve">test for independent samples.</w:t>
      </w:r>
    </w:p>
    <w:bookmarkEnd w:id="216"/>
    <w:bookmarkStart w:id="220" w:name="hand-calculations-1"/>
    <w:p>
      <w:pPr>
        <w:pStyle w:val="Heading3"/>
      </w:pPr>
      <w:r>
        <w:rPr>
          <w:rStyle w:val="SectionNumber"/>
        </w:rPr>
        <w:t xml:space="preserve">5.4.3</w:t>
      </w:r>
      <w:r>
        <w:tab/>
      </w:r>
      <w:r>
        <w:t xml:space="preserve">Hand-Calculations</w:t>
      </w:r>
    </w:p>
    <w:p>
      <w:pPr>
        <w:pStyle w:val="FirstParagraph"/>
      </w:pPr>
      <w:r>
        <w:t xml:space="preserve">Earlier I presented a formula for the independent samples</w:t>
      </w:r>
      <w:r>
        <w:t xml:space="preserve"> </w:t>
      </w:r>
      <w:r>
        <w:rPr>
          <w:iCs/>
          <w:i/>
        </w:rPr>
        <w:t xml:space="preserve">t</w:t>
      </w:r>
      <w:r>
        <w:t xml:space="preserve">-test.</w:t>
      </w:r>
    </w:p>
    <w:p>
      <w:pPr>
        <w:pStyle w:val="BodyText"/>
      </w:pPr>
      <m:oMathPara>
        <m:oMathParaPr>
          <m:jc m:val="center"/>
        </m:oMathParaPr>
        <m:oMath>
          <m:r>
            <m:t>t</m:t>
          </m:r>
          <m:r>
            <m:rPr>
              <m:sty m:val="p"/>
            </m:rPr>
            <m:t>=</m:t>
          </m:r>
          <m:f>
            <m:fPr>
              <m:type m:val="bar"/>
            </m:fPr>
            <m:num>
              <m:sSub>
                <m:e>
                  <m:acc>
                    <m:accPr>
                      <m:chr m:val="‾"/>
                    </m:accPr>
                    <m:e>
                      <m:r>
                        <m:t>X</m:t>
                      </m:r>
                    </m:e>
                  </m:acc>
                </m:e>
                <m:sub>
                  <m:r>
                    <m:t>1</m:t>
                  </m:r>
                </m:sub>
              </m:sSub>
              <m:r>
                <m:rPr>
                  <m:sty m:val="p"/>
                </m:rPr>
                <m:t>−</m:t>
              </m:r>
              <m:sSub>
                <m:e>
                  <m:acc>
                    <m:accPr>
                      <m:chr m:val="‾"/>
                    </m:accPr>
                    <m:e>
                      <m:r>
                        <m:t>X</m:t>
                      </m:r>
                    </m:e>
                  </m:acc>
                </m:e>
                <m:sub>
                  <m:r>
                    <m:t>2</m:t>
                  </m:r>
                </m:sub>
              </m:sSub>
            </m:num>
            <m:den>
              <m:r>
                <m:rPr>
                  <m:nor/>
                  <m:sty m:val="p"/>
                </m:rPr>
                <m:t>SE</m:t>
              </m:r>
            </m:den>
          </m:f>
        </m:oMath>
      </m:oMathPara>
    </w:p>
    <w:p>
      <w:pPr>
        <w:pStyle w:val="FirstParagraph"/>
      </w:pPr>
      <w:r>
        <w:t xml:space="preserve">There are actually two formulations of the</w:t>
      </w:r>
      <w:r>
        <w:t xml:space="preserve"> </w:t>
      </w:r>
      <w:r>
        <w:rPr>
          <w:iCs/>
          <w:i/>
        </w:rPr>
        <w:t xml:space="preserve">t</w:t>
      </w:r>
      <w:r>
        <w:t xml:space="preserve">-test. Student’s version can be used when there is no violation of the homogeneity of variance assumption; Welch’s can be used when the homogeneity of variance assumption is violated. For the hand-calculation demonstration, I will only demonstrate the formula in the most ideal of circumstances, that is: there is no violation of the homogeneity of variance assumption and sample sizes are equal.</w:t>
      </w:r>
    </w:p>
    <w:p>
      <w:pPr>
        <w:pStyle w:val="BodyText"/>
      </w:pPr>
      <w:r>
        <w:t xml:space="preserve">Even so, while the formula seems straightforward enough, calculating the SE in the denominator gets a little spicy:</w:t>
      </w:r>
    </w:p>
    <w:p>
      <w:pPr>
        <w:pStyle w:val="BodyText"/>
      </w:pPr>
      <m:oMathPara>
        <m:oMathParaPr>
          <m:jc m:val="center"/>
        </m:oMathParaPr>
        <m:oMath>
          <m:r>
            <m:t>t</m:t>
          </m:r>
          <m:r>
            <m:rPr>
              <m:sty m:val="p"/>
            </m:rPr>
            <m:t>=</m:t>
          </m:r>
          <m:f>
            <m:fPr>
              <m:type m:val="bar"/>
            </m:fPr>
            <m:num>
              <m:acc>
                <m:accPr>
                  <m:chr m:val="‾"/>
                </m:accPr>
                <m:e>
                  <m:sSub>
                    <m:e>
                      <m:r>
                        <m:t>X</m:t>
                      </m:r>
                    </m:e>
                    <m:sub>
                      <m:r>
                        <m:t>1</m:t>
                      </m:r>
                    </m:sub>
                  </m:sSub>
                </m:e>
              </m:acc>
              <m:r>
                <m:rPr>
                  <m:sty m:val="p"/>
                </m:rPr>
                <m:t>−</m:t>
              </m:r>
              <m:acc>
                <m:accPr>
                  <m:chr m:val="‾"/>
                </m:accPr>
                <m:e>
                  <m:sSub>
                    <m:e>
                      <m:r>
                        <m:t>X</m:t>
                      </m:r>
                    </m:e>
                    <m:sub>
                      <m:r>
                        <m:t>2</m:t>
                      </m:r>
                    </m:sub>
                  </m:sSub>
                </m:e>
              </m:acc>
            </m:num>
            <m:den>
              <m:rad>
                <m:radPr>
                  <m:degHide m:val="1"/>
                </m:radPr>
                <m:deg/>
                <m:e>
                  <m:f>
                    <m:fPr>
                      <m:type m:val="bar"/>
                    </m:fPr>
                    <m:num>
                      <m:sSubSup>
                        <m:e>
                          <m:r>
                            <m:t>s</m:t>
                          </m:r>
                        </m:e>
                        <m:sub>
                          <m:r>
                            <m:t>1</m:t>
                          </m:r>
                        </m:sub>
                        <m:sup>
                          <m:r>
                            <m:t>2</m:t>
                          </m:r>
                        </m:sup>
                      </m:sSubSup>
                    </m:num>
                    <m:den>
                      <m:sSub>
                        <m:e>
                          <m:r>
                            <m:t>N</m:t>
                          </m:r>
                        </m:e>
                        <m:sub>
                          <m:r>
                            <m:t>1</m:t>
                          </m:r>
                        </m:sub>
                      </m:sSub>
                    </m:den>
                  </m:f>
                  <m:r>
                    <m:rPr>
                      <m:sty m:val="p"/>
                    </m:rPr>
                    <m:t>+</m:t>
                  </m:r>
                  <m:f>
                    <m:fPr>
                      <m:type m:val="bar"/>
                    </m:fPr>
                    <m:num>
                      <m:sSubSup>
                        <m:e>
                          <m:r>
                            <m:t>s</m:t>
                          </m:r>
                        </m:e>
                        <m:sub>
                          <m:r>
                            <m:t>2</m:t>
                          </m:r>
                        </m:sub>
                        <m:sup>
                          <m:r>
                            <m:t>2</m:t>
                          </m:r>
                        </m:sup>
                      </m:sSubSup>
                    </m:num>
                    <m:den>
                      <m:sSub>
                        <m:e>
                          <m:r>
                            <m:t>N</m:t>
                          </m:r>
                        </m:e>
                        <m:sub>
                          <m:r>
                            <m:t>2</m:t>
                          </m:r>
                        </m:sub>
                      </m:sSub>
                    </m:den>
                  </m:f>
                </m:e>
              </m:rad>
            </m:den>
          </m:f>
        </m:oMath>
      </m:oMathPara>
    </w:p>
    <w:p>
      <w:pPr>
        <w:pStyle w:val="FirstParagraph"/>
      </w:pPr>
      <w:r>
        <w:t xml:space="preserve">Let’s first calculate the SE – the value of the denominator. For this, we need the standard deviations for the dependent variable (verbal) for both levels of patient race. We obtained these earlier when we used the</w:t>
      </w:r>
      <w:r>
        <w:t xml:space="preserve"> </w:t>
      </w:r>
      <w:r>
        <w:rPr>
          <w:iCs/>
          <w:i/>
        </w:rPr>
        <w:t xml:space="preserve">describeBy()</w:t>
      </w:r>
      <w:r>
        <w:t xml:space="preserve"> </w:t>
      </w:r>
      <w:r>
        <w:t xml:space="preserve">function in the</w:t>
      </w:r>
      <w:r>
        <w:t xml:space="preserve"> </w:t>
      </w:r>
      <w:r>
        <w:rPr>
          <w:iCs/>
          <w:i/>
        </w:rPr>
        <w:t xml:space="preserve">psych</w:t>
      </w:r>
      <w:r>
        <w:t xml:space="preserve"> </w:t>
      </w:r>
      <w:r>
        <w:t xml:space="preserve">package.</w:t>
      </w:r>
    </w:p>
    <w:p>
      <w:pPr>
        <w:pStyle w:val="BodyText"/>
      </w:pPr>
      <w:r>
        <w:t xml:space="preserve">The standard deviation of the verbal variable for the levels in the patient race group were 2.99 for Black patients and 3.20 for White patients; the</w:t>
      </w:r>
      <w:r>
        <w:t xml:space="preserve"> </w:t>
      </w:r>
      <w:r>
        <w:rPr>
          <w:iCs/>
          <w:i/>
        </w:rPr>
        <w:t xml:space="preserve">N</w:t>
      </w:r>
      <w:r>
        <w:t xml:space="preserve"> </w:t>
      </w:r>
      <w:r>
        <w:t xml:space="preserve">in both our groups is 33. We can do the denominator math right in an R chunk:</w:t>
      </w:r>
    </w:p>
    <w:p>
      <w:pPr>
        <w:pStyle w:val="SourceCode"/>
      </w:pPr>
      <w:r>
        <w:rPr>
          <w:rStyle w:val="FunctionTok"/>
        </w:rPr>
        <w:t xml:space="preserve">sqrt</w:t>
      </w:r>
      <w:r>
        <w:rPr>
          <w:rStyle w:val="NormalTok"/>
        </w:rPr>
        <w:t xml:space="preserve">((</w:t>
      </w:r>
      <w:r>
        <w:rPr>
          <w:rStyle w:val="FloatTok"/>
        </w:rPr>
        <w:t xml:space="preserve">2.985</w:t>
      </w:r>
      <w:r>
        <w:rPr>
          <w:rStyle w:val="SpecialCharTok"/>
        </w:rPr>
        <w:t xml:space="preserve">^</w:t>
      </w:r>
      <w:r>
        <w:rPr>
          <w:rStyle w:val="DecValTok"/>
        </w:rPr>
        <w:t xml:space="preserve">2</w:t>
      </w:r>
      <w:r>
        <w:rPr>
          <w:rStyle w:val="SpecialCharTok"/>
        </w:rPr>
        <w:t xml:space="preserve">/</w:t>
      </w:r>
      <w:r>
        <w:rPr>
          <w:rStyle w:val="DecValTok"/>
        </w:rPr>
        <w:t xml:space="preserve">33</w:t>
      </w:r>
      <w:r>
        <w:rPr>
          <w:rStyle w:val="NormalTok"/>
        </w:rPr>
        <w:t xml:space="preserve">) </w:t>
      </w:r>
      <w:r>
        <w:rPr>
          <w:rStyle w:val="SpecialCharTok"/>
        </w:rPr>
        <w:t xml:space="preserve">+</w:t>
      </w:r>
      <w:r>
        <w:rPr>
          <w:rStyle w:val="NormalTok"/>
        </w:rPr>
        <w:t xml:space="preserve"> (</w:t>
      </w:r>
      <w:r>
        <w:rPr>
          <w:rStyle w:val="FloatTok"/>
        </w:rPr>
        <w:t xml:space="preserve">3.203</w:t>
      </w:r>
      <w:r>
        <w:rPr>
          <w:rStyle w:val="SpecialCharTok"/>
        </w:rPr>
        <w:t xml:space="preserve">^</w:t>
      </w:r>
      <w:r>
        <w:rPr>
          <w:rStyle w:val="DecValTok"/>
        </w:rPr>
        <w:t xml:space="preserve">2</w:t>
      </w:r>
      <w:r>
        <w:rPr>
          <w:rStyle w:val="SpecialCharTok"/>
        </w:rPr>
        <w:t xml:space="preserve">/</w:t>
      </w:r>
      <w:r>
        <w:rPr>
          <w:rStyle w:val="DecValTok"/>
        </w:rPr>
        <w:t xml:space="preserve">33</w:t>
      </w:r>
      <w:r>
        <w:rPr>
          <w:rStyle w:val="NormalTok"/>
        </w:rPr>
        <w:t xml:space="preserve">))</w:t>
      </w:r>
    </w:p>
    <w:p>
      <w:pPr>
        <w:pStyle w:val="SourceCode"/>
      </w:pPr>
      <w:r>
        <w:rPr>
          <w:rStyle w:val="VerbatimChar"/>
        </w:rPr>
        <w:t xml:space="preserve">[1] 0.7621627</w:t>
      </w:r>
    </w:p>
    <w:p>
      <w:pPr>
        <w:pStyle w:val="FirstParagraph"/>
      </w:pPr>
      <w:r>
        <w:t xml:space="preserve">Our</w:t>
      </w:r>
      <w:r>
        <w:t xml:space="preserve"> </w:t>
      </w:r>
      <w:r>
        <w:rPr>
          <w:iCs/>
          <w:i/>
        </w:rPr>
        <w:t xml:space="preserve">SE</w:t>
      </w:r>
      <w:r>
        <w:t xml:space="preserve"> </w:t>
      </w:r>
      <w:r>
        <w:t xml:space="preserve">= 0.762</w:t>
      </w:r>
    </w:p>
    <w:p>
      <w:pPr>
        <w:pStyle w:val="BodyText"/>
      </w:pPr>
      <w:r>
        <w:t xml:space="preserve">With the simplification of the denominator, we can easily calculate the independent sample</w:t>
      </w:r>
      <w:r>
        <w:t xml:space="preserve"> </w:t>
      </w:r>
      <w:r>
        <w:rPr>
          <w:iCs/>
          <w:i/>
        </w:rPr>
        <w:t xml:space="preserve">t</w:t>
      </w:r>
      <w:r>
        <w:t xml:space="preserve">-test.</w:t>
      </w:r>
    </w:p>
    <w:p>
      <w:pPr>
        <w:pStyle w:val="BodyText"/>
      </w:pPr>
      <m:oMathPara>
        <m:oMathParaPr>
          <m:jc m:val="center"/>
        </m:oMathParaPr>
        <m:oMath>
          <m:r>
            <m:t>t</m:t>
          </m:r>
          <m:r>
            <m:rPr>
              <m:sty m:val="p"/>
            </m:rPr>
            <m:t>=</m:t>
          </m:r>
          <m:f>
            <m:fPr>
              <m:type m:val="bar"/>
            </m:fPr>
            <m:num>
              <m:acc>
                <m:accPr>
                  <m:chr m:val="‾"/>
                </m:accPr>
                <m:e>
                  <m:sSub>
                    <m:e>
                      <m:r>
                        <m:t>X</m:t>
                      </m:r>
                    </m:e>
                    <m:sub>
                      <m:r>
                        <m:t>1</m:t>
                      </m:r>
                    </m:sub>
                  </m:sSub>
                </m:e>
              </m:acc>
              <m:r>
                <m:rPr>
                  <m:sty m:val="p"/>
                </m:rPr>
                <m:t>−</m:t>
              </m:r>
              <m:acc>
                <m:accPr>
                  <m:chr m:val="‾"/>
                </m:accPr>
                <m:e>
                  <m:sSub>
                    <m:e>
                      <m:r>
                        <m:t>X</m:t>
                      </m:r>
                    </m:e>
                    <m:sub>
                      <m:r>
                        <m:t>2</m:t>
                      </m:r>
                    </m:sub>
                  </m:sSub>
                </m:e>
              </m:acc>
            </m:num>
            <m:den>
              <m:r>
                <m:t>S</m:t>
              </m:r>
              <m:r>
                <m:t>E</m:t>
              </m:r>
            </m:den>
          </m:f>
        </m:oMath>
      </m:oMathPara>
    </w:p>
    <w:p>
      <w:pPr>
        <w:pStyle w:val="SourceCode"/>
      </w:pPr>
      <w:r>
        <w:rPr>
          <w:rStyle w:val="NormalTok"/>
        </w:rPr>
        <w:t xml:space="preserve">(</w:t>
      </w:r>
      <w:r>
        <w:rPr>
          <w:rStyle w:val="FloatTok"/>
        </w:rPr>
        <w:t xml:space="preserve">7.615</w:t>
      </w:r>
      <w:r>
        <w:rPr>
          <w:rStyle w:val="NormalTok"/>
        </w:rPr>
        <w:t xml:space="preserve"> </w:t>
      </w:r>
      <w:r>
        <w:rPr>
          <w:rStyle w:val="SpecialCharTok"/>
        </w:rPr>
        <w:t xml:space="preserve">-</w:t>
      </w:r>
      <w:r>
        <w:rPr>
          <w:rStyle w:val="NormalTok"/>
        </w:rPr>
        <w:t xml:space="preserve"> </w:t>
      </w:r>
      <w:r>
        <w:rPr>
          <w:rStyle w:val="FloatTok"/>
        </w:rPr>
        <w:t xml:space="preserve">8.891</w:t>
      </w:r>
      <w:r>
        <w:rPr>
          <w:rStyle w:val="NormalTok"/>
        </w:rPr>
        <w:t xml:space="preserve">)</w:t>
      </w:r>
      <w:r>
        <w:rPr>
          <w:rStyle w:val="SpecialCharTok"/>
        </w:rPr>
        <w:t xml:space="preserve">/</w:t>
      </w:r>
      <w:r>
        <w:rPr>
          <w:rStyle w:val="FloatTok"/>
        </w:rPr>
        <w:t xml:space="preserve">0.762</w:t>
      </w:r>
    </w:p>
    <w:p>
      <w:pPr>
        <w:pStyle w:val="SourceCode"/>
      </w:pPr>
      <w:r>
        <w:rPr>
          <w:rStyle w:val="VerbatimChar"/>
        </w:rPr>
        <w:t xml:space="preserve">[1] -1.674541</w:t>
      </w:r>
    </w:p>
    <w:p>
      <w:pPr>
        <w:pStyle w:val="FirstParagraph"/>
      </w:pPr>
      <w:r>
        <w:t xml:space="preserve">Hopefully, this hand-calculation provided an indication of how the means, standard deviation, and sample sizes contribute to the estimate of this</w:t>
      </w:r>
      <w:r>
        <w:t xml:space="preserve"> </w:t>
      </w:r>
      <w:r>
        <w:rPr>
          <w:iCs/>
          <w:i/>
        </w:rPr>
        <w:t xml:space="preserve">t</w:t>
      </w:r>
      <w:r>
        <w:t xml:space="preserve"> </w:t>
      </w:r>
      <w:r>
        <w:t xml:space="preserve">test value. Now we ask,</w:t>
      </w:r>
      <w:r>
        <w:t xml:space="preserve"> </w:t>
      </w:r>
      <w:r>
        <w:t xml:space="preserve">“</w:t>
      </w:r>
      <w:r>
        <w:t xml:space="preserve">But it is statistically significant?</w:t>
      </w:r>
      <w:r>
        <w:t xml:space="preserve">”</w:t>
      </w:r>
    </w:p>
    <w:bookmarkStart w:id="217" w:name="statistical-significance-1"/>
    <w:p>
      <w:pPr>
        <w:pStyle w:val="Heading4"/>
      </w:pPr>
      <w:r>
        <w:rPr>
          <w:rStyle w:val="SectionNumber"/>
        </w:rPr>
        <w:t xml:space="preserve">5.4.3.1</w:t>
      </w:r>
      <w:r>
        <w:tab/>
      </w:r>
      <w:r>
        <w:t xml:space="preserve">Statistical Significance</w:t>
      </w:r>
    </w:p>
    <w:p>
      <w:pPr>
        <w:pStyle w:val="FirstParagraph"/>
      </w:pPr>
      <w:r>
        <w:t xml:space="preserve">The question of statistical significance testing invokes NHST (null hypothesis significance testing). In the case of the independent samples</w:t>
      </w:r>
      <w:r>
        <w:t xml:space="preserve"> </w:t>
      </w:r>
      <w:r>
        <w:rPr>
          <w:iCs/>
          <w:i/>
        </w:rPr>
        <w:t xml:space="preserve">t</w:t>
      </w:r>
      <w:r>
        <w:t xml:space="preserve">-test, the null hypothesis is that the two means are equal; the alternative is that they are not equal. Our test is of the null hypothesis. When the probability (</w:t>
      </w:r>
      <w:r>
        <w:rPr>
          <w:iCs/>
          <w:i/>
        </w:rPr>
        <w:t xml:space="preserve">p</w:t>
      </w:r>
      <w:r>
        <w:t xml:space="preserve">) is less than the value we specify (usually .05), we are 95% certain that the two means are not equal. Thus, we reject the null hypothesis (the one we tested) in favor of the alternative (that the means are not equal).</w:t>
      </w:r>
    </w:p>
    <w:p>
      <w:pPr>
        <w:pStyle w:val="BodyText"/>
      </w:pPr>
      <m:oMathPara>
        <m:oMathParaPr>
          <m:jc m:val="center"/>
        </m:oMathParaPr>
        <m:oMath>
          <m:m>
            <m:mPr>
              <m:baseJc m:val="center"/>
              <m:plcHide m:val="1"/>
              <m:mcs>
                <m:mc>
                  <m:mcPr>
                    <m:mcJc m:val="left"/>
                    <m:count m:val="1"/>
                  </m:mcPr>
                </m:mc>
                <m:mc>
                  <m:mcPr>
                    <m:mcJc m:val="left"/>
                    <m:count m:val="1"/>
                  </m:mcPr>
                </m:mc>
              </m:mcs>
            </m:mPr>
            <m:mr>
              <m:e>
                <m:sSub>
                  <m:e>
                    <m:r>
                      <m:t>H</m:t>
                    </m:r>
                  </m:e>
                  <m:sub>
                    <m:r>
                      <m:t>0</m:t>
                    </m:r>
                  </m:sub>
                </m:sSub>
                <m:r>
                  <m:rPr>
                    <m:sty m:val="p"/>
                  </m:rPr>
                  <m:t>:</m:t>
                </m:r>
              </m:e>
              <m:e>
                <m:sSub>
                  <m:e>
                    <m:r>
                      <m:t>μ</m:t>
                    </m:r>
                  </m:e>
                  <m:sub>
                    <m:r>
                      <m:t>1</m:t>
                    </m:r>
                  </m:sub>
                </m:sSub>
                <m:r>
                  <m:rPr>
                    <m:sty m:val="p"/>
                  </m:rPr>
                  <m:t>=</m:t>
                </m:r>
                <m:sSub>
                  <m:e>
                    <m:r>
                      <m:t>μ</m:t>
                    </m:r>
                  </m:e>
                  <m:sub>
                    <m:r>
                      <m:t>2</m:t>
                    </m:r>
                  </m:sub>
                </m:sSub>
              </m:e>
            </m:mr>
            <m:mr>
              <m:e>
                <m:sSub>
                  <m:e>
                    <m:r>
                      <m:t>H</m:t>
                    </m:r>
                  </m:e>
                  <m:sub>
                    <m:r>
                      <m:t>A</m:t>
                    </m:r>
                  </m:sub>
                </m:sSub>
                <m:r>
                  <m:rPr>
                    <m:sty m:val="p"/>
                  </m:rPr>
                  <m:t>:</m:t>
                </m:r>
              </m:e>
              <m:e>
                <m:sSub>
                  <m:e>
                    <m:r>
                      <m:t>μ</m:t>
                    </m:r>
                  </m:e>
                  <m:sub>
                    <m:r>
                      <m:t>1</m:t>
                    </m:r>
                  </m:sub>
                </m:sSub>
                <m:r>
                  <m:rPr>
                    <m:sty m:val="p"/>
                  </m:rPr>
                  <m:t>≠</m:t>
                </m:r>
                <m:sSub>
                  <m:e>
                    <m:r>
                      <m:t>μ</m:t>
                    </m:r>
                  </m:e>
                  <m:sub>
                    <m:r>
                      <m:t>2</m:t>
                    </m:r>
                  </m:sub>
                </m:sSub>
              </m:e>
            </m:mr>
          </m:m>
        </m:oMath>
      </m:oMathPara>
    </w:p>
    <w:p>
      <w:pPr>
        <w:pStyle w:val="FirstParagraph"/>
      </w:pPr>
      <w:r>
        <w:t xml:space="preserve">Although still used, NHST has its critiques. Among the critiques are the layers of logic and confusing language as we interpret the results.</w:t>
      </w:r>
    </w:p>
    <w:p>
      <w:pPr>
        <w:pStyle w:val="BodyText"/>
      </w:pPr>
      <w:r>
        <w:t xml:space="preserve">Our</w:t>
      </w:r>
      <w:r>
        <w:t xml:space="preserve"> </w:t>
      </w:r>
      <w:r>
        <w:rPr>
          <w:iCs/>
          <w:i/>
        </w:rPr>
        <w:t xml:space="preserve">t</w:t>
      </w:r>
      <w:r>
        <w:t xml:space="preserve">-value was -1.675. We compare this value to the test critical value in a table of</w:t>
      </w:r>
      <w:r>
        <w:t xml:space="preserve"> </w:t>
      </w:r>
      <w:r>
        <w:rPr>
          <w:iCs/>
          <w:i/>
        </w:rPr>
        <w:t xml:space="preserve">t</w:t>
      </w:r>
      <w:r>
        <w:t xml:space="preserve"> </w:t>
      </w:r>
      <w:r>
        <w:t xml:space="preserve">critical values. In-so-doing we must know our degrees of freedom. In the test that involves two levels of a grouping value, we will use</w:t>
      </w:r>
      <w:r>
        <w:t xml:space="preserve"> </w:t>
      </w:r>
      <m:oMath>
        <m:r>
          <m:t>N</m:t>
        </m:r>
        <m:r>
          <m:rPr>
            <m:sty m:val="p"/>
          </m:rPr>
          <m:t>−</m:t>
        </m:r>
        <m:r>
          <m:t>1</m:t>
        </m:r>
      </m:oMath>
      <w:r>
        <w:t xml:space="preserve"> </w:t>
      </w:r>
      <w:r>
        <w:t xml:space="preserve">as the value for degrees of freedom. We must also specify the</w:t>
      </w:r>
      <w:r>
        <w:t xml:space="preserve"> </w:t>
      </w:r>
      <w:r>
        <w:rPr>
          <w:iCs/>
          <w:i/>
        </w:rPr>
        <w:t xml:space="preserve">p</w:t>
      </w:r>
      <w:r>
        <w:t xml:space="preserve"> </w:t>
      </w:r>
      <w:r>
        <w:t xml:space="preserve">value (in our case .05) and whether-or-not our hypothesis is unidirectional or bi-directional. Our question only asked,</w:t>
      </w:r>
      <w:r>
        <w:t xml:space="preserve"> </w:t>
      </w:r>
      <w:r>
        <w:t xml:space="preserve">“</w:t>
      </w:r>
      <w:r>
        <w:t xml:space="preserve">Are the verbal communication levels different?</w:t>
      </w:r>
      <w:r>
        <w:t xml:space="preserve">”</w:t>
      </w:r>
      <w:r>
        <w:t xml:space="preserve"> </w:t>
      </w:r>
      <w:r>
        <w:t xml:space="preserve">In this case, the test is two-tailed, or bi-directional.</w:t>
      </w:r>
    </w:p>
    <w:p>
      <w:pPr>
        <w:pStyle w:val="BodyText"/>
      </w:pPr>
      <w:r>
        <w:t xml:space="preserve">Let’s return to the</w:t>
      </w:r>
      <w:r>
        <w:t xml:space="preserve"> </w:t>
      </w:r>
      <w:hyperlink r:id="rId178">
        <w:r>
          <w:rPr>
            <w:rStyle w:val="Hyperlink"/>
          </w:rPr>
          <w:t xml:space="preserve">table of critical values</w:t>
        </w:r>
      </w:hyperlink>
      <w:r>
        <w:t xml:space="preserve"> </w:t>
      </w:r>
      <w:r>
        <w:t xml:space="preserve">for the</w:t>
      </w:r>
      <w:r>
        <w:t xml:space="preserve"> </w:t>
      </w:r>
      <w:r>
        <w:rPr>
          <w:iCs/>
          <w:i/>
        </w:rPr>
        <w:t xml:space="preserve">t</w:t>
      </w:r>
      <w:r>
        <w:t xml:space="preserve"> </w:t>
      </w:r>
      <w:r>
        <w:t xml:space="preserve">distribution to compare our</w:t>
      </w:r>
      <w:r>
        <w:t xml:space="preserve"> </w:t>
      </w:r>
      <w:r>
        <w:rPr>
          <w:iCs/>
          <w:i/>
        </w:rPr>
        <w:t xml:space="preserve">t</w:t>
      </w:r>
      <w:r>
        <w:t xml:space="preserve">-value (-1.675) to the column that is appropriate for our:</w:t>
      </w:r>
    </w:p>
    <w:p>
      <w:pPr>
        <w:numPr>
          <w:ilvl w:val="0"/>
          <w:numId w:val="1064"/>
        </w:numPr>
        <w:pStyle w:val="Compact"/>
      </w:pPr>
      <w:r>
        <w:t xml:space="preserve">Degrees of freedom (in this case</w:t>
      </w:r>
      <w:r>
        <w:t xml:space="preserve"> </w:t>
      </w:r>
      <m:oMath>
        <m:r>
          <m:t>N</m:t>
        </m:r>
        <m:r>
          <m:rPr>
            <m:sty m:val="p"/>
          </m:rPr>
          <m:t>−</m:t>
        </m:r>
        <m:r>
          <m:t>2</m:t>
        </m:r>
      </m:oMath>
      <w:r>
        <w:t xml:space="preserve"> </w:t>
      </w:r>
      <w:r>
        <w:t xml:space="preserve">or 64)</w:t>
      </w:r>
    </w:p>
    <w:p>
      <w:pPr>
        <w:numPr>
          <w:ilvl w:val="1"/>
          <w:numId w:val="1065"/>
        </w:numPr>
        <w:pStyle w:val="Compact"/>
      </w:pPr>
      <w:r>
        <w:t xml:space="preserve">We have two levels of a grouping value; for each our df is</w:t>
      </w:r>
      <w:r>
        <w:t xml:space="preserve"> </w:t>
      </w:r>
      <m:oMath>
        <m:r>
          <m:t>N</m:t>
        </m:r>
        <m:r>
          <m:rPr>
            <m:sty m:val="p"/>
          </m:rPr>
          <m:t>−</m:t>
        </m:r>
        <m:r>
          <m:t>1</m:t>
        </m:r>
      </m:oMath>
    </w:p>
    <w:p>
      <w:pPr>
        <w:numPr>
          <w:ilvl w:val="0"/>
          <w:numId w:val="1064"/>
        </w:numPr>
        <w:pStyle w:val="Compact"/>
      </w:pPr>
      <w:r>
        <w:t xml:space="preserve">Alpha, as represented by</w:t>
      </w:r>
      <w:r>
        <w:t xml:space="preserve"> </w:t>
      </w:r>
      <m:oMath>
        <m:r>
          <m:t>p</m:t>
        </m:r>
        <m:r>
          <m:rPr>
            <m:sty m:val="p"/>
          </m:rPr>
          <m:t>&lt;</m:t>
        </m:r>
        <m:r>
          <m:t>.05</m:t>
        </m:r>
      </m:oMath>
    </w:p>
    <w:p>
      <w:pPr>
        <w:numPr>
          <w:ilvl w:val="0"/>
          <w:numId w:val="1064"/>
        </w:numPr>
        <w:pStyle w:val="Compact"/>
      </w:pPr>
      <w:r>
        <w:t xml:space="preserve">Specification as a one-tailed or two-tailed test</w:t>
      </w:r>
    </w:p>
    <w:p>
      <w:pPr>
        <w:numPr>
          <w:ilvl w:val="1"/>
          <w:numId w:val="1066"/>
        </w:numPr>
        <w:pStyle w:val="Compact"/>
      </w:pPr>
      <w:r>
        <w:t xml:space="preserve">Our alternative hypothesis made no prediction about the direction of the difference; therefore we will use a two-tailed test</w:t>
      </w:r>
    </w:p>
    <w:p>
      <w:pPr>
        <w:pStyle w:val="FirstParagraph"/>
      </w:pPr>
      <w:r>
        <w:t xml:space="preserve">In the linked table, when the degrees of freedom reaches 30, there larger intervals. We will use the row representing degrees of freedom of 60. If our</w:t>
      </w:r>
      <w:r>
        <w:t xml:space="preserve"> </w:t>
      </w:r>
      <w:r>
        <w:rPr>
          <w:iCs/>
          <w:i/>
        </w:rPr>
        <w:t xml:space="preserve">t</w:t>
      </w:r>
      <w:r>
        <w:t xml:space="preserve"> </w:t>
      </w:r>
      <w:r>
        <w:t xml:space="preserve">test value is lower than an absolute value of -2 or greater than the absolute value of 2, then our means are statistically significantly different from each other. In our case, we have not achieved statistical significance and we cannot say that the means are different. The</w:t>
      </w:r>
      <w:r>
        <w:t xml:space="preserve"> </w:t>
      </w:r>
      <w:r>
        <w:rPr>
          <w:iCs/>
          <w:i/>
        </w:rPr>
        <w:t xml:space="preserve">t</w:t>
      </w:r>
      <w:r>
        <w:t xml:space="preserve"> </w:t>
      </w:r>
      <w:r>
        <w:t xml:space="preserve">string would look like this:</w:t>
      </w:r>
      <w:r>
        <w:t xml:space="preserve"> </w:t>
      </w:r>
      <m:oMath>
        <m:r>
          <m:t>t</m:t>
        </m:r>
        <m:d>
          <m:dPr>
            <m:begChr m:val="("/>
            <m:endChr m:val=")"/>
            <m:sepChr m:val=""/>
            <m:grow/>
          </m:dPr>
          <m:e>
            <m:r>
              <m:t>64</m:t>
            </m:r>
          </m:e>
        </m:d>
        <m:r>
          <m:rPr>
            <m:sty m:val="p"/>
          </m:rPr>
          <m:t>=</m:t>
        </m:r>
        <m:r>
          <m:rPr>
            <m:sty m:val="p"/>
          </m:rPr>
          <m:t>−</m:t>
        </m:r>
        <m:r>
          <m:t>1.675</m:t>
        </m:r>
        <m:r>
          <m:rPr>
            <m:sty m:val="p"/>
          </m:rPr>
          <m:t>,</m:t>
        </m:r>
        <m:r>
          <m:t>p</m:t>
        </m:r>
        <m:r>
          <m:rPr>
            <m:sty m:val="p"/>
          </m:rPr>
          <m:t>&gt;</m:t>
        </m:r>
        <m:r>
          <m:t>.05</m:t>
        </m:r>
      </m:oMath>
    </w:p>
    <w:p>
      <w:pPr>
        <w:pStyle w:val="BodyText"/>
      </w:pPr>
      <w:r>
        <w:t xml:space="preserve">We can also use the</w:t>
      </w:r>
      <w:r>
        <w:t xml:space="preserve"> </w:t>
      </w:r>
      <w:r>
        <w:rPr>
          <w:iCs/>
          <w:i/>
        </w:rPr>
        <w:t xml:space="preserve">qt()</w:t>
      </w:r>
      <w:r>
        <w:t xml:space="preserve"> </w:t>
      </w:r>
      <w:r>
        <w:t xml:space="preserve">function in base R. In the script below, I have indicated an alpha of .05. The</w:t>
      </w:r>
      <w:r>
        <w:t xml:space="preserve"> </w:t>
      </w:r>
      <w:r>
        <w:t xml:space="preserve">“</w:t>
      </w:r>
      <w:r>
        <w:t xml:space="preserve">2</w:t>
      </w:r>
      <w:r>
        <w:t xml:space="preserve">”</w:t>
      </w:r>
      <w:r>
        <w:t xml:space="preserve"> </w:t>
      </w:r>
      <w:r>
        <w:t xml:space="preserve">that follows indicates I want a two-tailed test. The 64 represents my degrees of freedom (</w:t>
      </w:r>
      <m:oMath>
        <m:r>
          <m:t>N</m:t>
        </m:r>
        <m:r>
          <m:rPr>
            <m:sty m:val="p"/>
          </m:rPr>
          <m:t>−</m:t>
        </m:r>
        <m:r>
          <m:t>2</m:t>
        </m:r>
      </m:oMath>
      <w:r>
        <w:t xml:space="preserve">). In a two-tailed test, the regions of rejection will be below the lowerbound (lower.tail=TRUE) and above the upperbound (lower.tail=FALSE).</w:t>
      </w:r>
    </w:p>
    <w:p>
      <w:pPr>
        <w:pStyle w:val="SourceCode"/>
      </w:pPr>
      <w:r>
        <w:rPr>
          <w:rStyle w:val="FunctionTok"/>
        </w:rPr>
        <w:t xml:space="preserve">qt</w:t>
      </w:r>
      <w:r>
        <w:rPr>
          <w:rStyle w:val="NormalTok"/>
        </w:rPr>
        <w:t xml:space="preserve">(</w:t>
      </w:r>
      <w:r>
        <w:rPr>
          <w:rStyle w:val="FloatTok"/>
        </w:rPr>
        <w:t xml:space="preserve">0.05</w:t>
      </w:r>
      <w:r>
        <w:rPr>
          <w:rStyle w:val="SpecialCharTok"/>
        </w:rPr>
        <w:t xml:space="preserve">/</w:t>
      </w:r>
      <w:r>
        <w:rPr>
          <w:rStyle w:val="DecValTok"/>
        </w:rPr>
        <w:t xml:space="preserve">2</w:t>
      </w:r>
      <w:r>
        <w:rPr>
          <w:rStyle w:val="NormalTok"/>
        </w:rPr>
        <w:t xml:space="preserve">, </w:t>
      </w:r>
      <w:r>
        <w:rPr>
          <w:rStyle w:val="DecValTok"/>
        </w:rPr>
        <w:t xml:space="preserve">64</w:t>
      </w:r>
      <w:r>
        <w:rPr>
          <w:rStyle w:val="NormalTok"/>
        </w:rPr>
        <w:t xml:space="preserve">, </w:t>
      </w:r>
      <w:r>
        <w:rPr>
          <w:rStyle w:val="AttributeTok"/>
        </w:rPr>
        <w:t xml:space="preserve">lower.tail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-1.99773</w:t>
      </w:r>
    </w:p>
    <w:p>
      <w:pPr>
        <w:pStyle w:val="SourceCode"/>
      </w:pPr>
      <w:r>
        <w:rPr>
          <w:rStyle w:val="FunctionTok"/>
        </w:rPr>
        <w:t xml:space="preserve">qt</w:t>
      </w:r>
      <w:r>
        <w:rPr>
          <w:rStyle w:val="NormalTok"/>
        </w:rPr>
        <w:t xml:space="preserve">(</w:t>
      </w:r>
      <w:r>
        <w:rPr>
          <w:rStyle w:val="FloatTok"/>
        </w:rPr>
        <w:t xml:space="preserve">0.05</w:t>
      </w:r>
      <w:r>
        <w:rPr>
          <w:rStyle w:val="SpecialCharTok"/>
        </w:rPr>
        <w:t xml:space="preserve">/</w:t>
      </w:r>
      <w:r>
        <w:rPr>
          <w:rStyle w:val="DecValTok"/>
        </w:rPr>
        <w:t xml:space="preserve">2</w:t>
      </w:r>
      <w:r>
        <w:rPr>
          <w:rStyle w:val="NormalTok"/>
        </w:rPr>
        <w:t xml:space="preserve">, </w:t>
      </w:r>
      <w:r>
        <w:rPr>
          <w:rStyle w:val="DecValTok"/>
        </w:rPr>
        <w:t xml:space="preserve">64</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[1] 1.99773</w:t>
      </w:r>
    </w:p>
    <w:p>
      <w:pPr>
        <w:pStyle w:val="FirstParagraph"/>
      </w:pPr>
      <w:r>
        <w:t xml:space="preserve">Given the large intervals, it makes sense that this test critical value is slightly different than the one from the table.</w:t>
      </w:r>
    </w:p>
    <w:bookmarkEnd w:id="217"/>
    <w:bookmarkStart w:id="218" w:name="confidence-intervals-1"/>
    <w:p>
      <w:pPr>
        <w:pStyle w:val="Heading4"/>
      </w:pPr>
      <w:r>
        <w:rPr>
          <w:rStyle w:val="SectionNumber"/>
        </w:rPr>
        <w:t xml:space="preserve">5.4.3.2</w:t>
      </w:r>
      <w:r>
        <w:tab/>
      </w:r>
      <w:r>
        <w:t xml:space="preserve">Confidence Intervals</w:t>
      </w:r>
    </w:p>
    <w:p>
      <w:pPr>
        <w:pStyle w:val="FirstParagraph"/>
      </w:pPr>
      <w:r>
        <w:t xml:space="preserve">How confident are we in our result? With independent samples</w:t>
      </w:r>
      <w:r>
        <w:t xml:space="preserve"> </w:t>
      </w:r>
      <w:r>
        <w:rPr>
          <w:iCs/>
          <w:i/>
        </w:rPr>
        <w:t xml:space="preserve">t</w:t>
      </w:r>
      <w:r>
        <w:t xml:space="preserve">-tests, it is common to report an interval in which we are 95% confident that our true mean difference exists. Below is the formula, which involves:</w:t>
      </w:r>
    </w:p>
    <w:p>
      <w:pPr>
        <w:numPr>
          <w:ilvl w:val="0"/>
          <w:numId w:val="1067"/>
        </w:numPr>
        <w:pStyle w:val="Compact"/>
      </w:pPr>
      <m:oMath>
        <m:acc>
          <m:accPr>
            <m:chr m:val="‾"/>
          </m:accPr>
          <m:e>
            <m:sSub>
              <m:e>
                <m:r>
                  <m:t>X</m:t>
                </m:r>
              </m:e>
              <m:sub>
                <m:r>
                  <m:t>1</m:t>
                </m:r>
              </m:sub>
            </m:sSub>
          </m:e>
        </m:acc>
        <m:r>
          <m:rPr>
            <m:sty m:val="p"/>
          </m:rPr>
          <m:t>−</m:t>
        </m:r>
        <m:acc>
          <m:accPr>
            <m:chr m:val="‾"/>
          </m:accPr>
          <m:e>
            <m:sSub>
              <m:e>
                <m:r>
                  <m:t>X</m:t>
                </m:r>
              </m:e>
              <m:sub>
                <m:r>
                  <m:t>2</m:t>
                </m:r>
              </m:sub>
            </m:sSub>
          </m:e>
        </m:acc>
      </m:oMath>
      <w:r>
        <w:t xml:space="preserve"> </w:t>
      </w:r>
      <w:r>
        <w:t xml:space="preserve">the difference in the means</w:t>
      </w:r>
    </w:p>
    <w:p>
      <w:pPr>
        <w:numPr>
          <w:ilvl w:val="0"/>
          <w:numId w:val="1067"/>
        </w:numPr>
        <w:pStyle w:val="Compact"/>
      </w:pPr>
      <m:oMath>
        <m:sSub>
          <m:e>
            <m:r>
              <m:t>t</m:t>
            </m:r>
          </m:e>
          <m:sub>
            <m:r>
              <m:t>c</m:t>
            </m:r>
            <m:r>
              <m:t>v</m:t>
            </m:r>
          </m:sub>
        </m:sSub>
      </m:oMath>
      <w:r>
        <w:t xml:space="preserve"> </w:t>
      </w:r>
      <w:r>
        <w:t xml:space="preserve">the test critical value for a two-tailed model (even if the hypothesis was one-tailed) where</w:t>
      </w:r>
      <w:r>
        <w:t xml:space="preserve"> </w:t>
      </w:r>
      <m:oMath>
        <m:r>
          <m:t>α</m:t>
        </m:r>
        <m:r>
          <m:rPr>
            <m:sty m:val="p"/>
          </m:rPr>
          <m:t>=</m:t>
        </m:r>
        <m:r>
          <m:t>.05</m:t>
        </m:r>
      </m:oMath>
      <w:r>
        <w:t xml:space="preserve"> </w:t>
      </w:r>
      <w:r>
        <w:t xml:space="preserve">and the degrees of freedom are</w:t>
      </w:r>
      <w:r>
        <w:t xml:space="preserve"> </w:t>
      </w:r>
      <m:oMath>
        <m:r>
          <m:t>N</m:t>
        </m:r>
        <m:r>
          <m:rPr>
            <m:sty m:val="p"/>
          </m:rPr>
          <m:t>−</m:t>
        </m:r>
        <m:r>
          <m:t>2</m:t>
        </m:r>
      </m:oMath>
    </w:p>
    <w:p>
      <w:pPr>
        <w:numPr>
          <w:ilvl w:val="0"/>
          <w:numId w:val="1067"/>
        </w:numPr>
        <w:pStyle w:val="Compact"/>
      </w:pPr>
      <m:oMath>
        <m:r>
          <m:t>S</m:t>
        </m:r>
        <m:r>
          <m:t>E</m:t>
        </m:r>
      </m:oMath>
      <w:r>
        <w:t xml:space="preserve"> </w:t>
      </w:r>
      <w:r>
        <w:t xml:space="preserve">the standard error used in the denominator of the test statistic</w:t>
      </w:r>
    </w:p>
    <w:p>
      <w:pPr>
        <w:pStyle w:val="FirstParagraph"/>
      </w:pPr>
      <m:oMathPara>
        <m:oMathParaPr>
          <m:jc m:val="center"/>
        </m:oMathParaPr>
        <m:oMath>
          <m:r>
            <m:rPr>
              <m:sty m:val="p"/>
            </m:rPr>
            <m:t>(</m:t>
          </m:r>
          <m:acc>
            <m:accPr>
              <m:chr m:val="‾"/>
            </m:accPr>
            <m:e>
              <m:sSub>
                <m:e>
                  <m:r>
                    <m:t>X</m:t>
                  </m:r>
                </m:e>
                <m:sub>
                  <m:r>
                    <m:t>1</m:t>
                  </m:r>
                </m:sub>
              </m:sSub>
            </m:e>
          </m:acc>
          <m:r>
            <m:rPr>
              <m:sty m:val="p"/>
            </m:rPr>
            <m:t>−</m:t>
          </m:r>
          <m:acc>
            <m:accPr>
              <m:chr m:val="‾"/>
            </m:accPr>
            <m:e>
              <m:sSub>
                <m:e>
                  <m:r>
                    <m:t>X</m:t>
                  </m:r>
                </m:e>
                <m:sub>
                  <m:r>
                    <m:t>2</m:t>
                  </m:r>
                </m:sub>
              </m:sSub>
              <m:r>
                <m:rPr>
                  <m:sty m:val="p"/>
                </m:rPr>
                <m:t>)</m:t>
              </m:r>
            </m:e>
          </m:acc>
          <m:r>
            <m:rPr>
              <m:sty m:val="p"/>
            </m:rPr>
            <m:t>±</m:t>
          </m:r>
          <m:sSub>
            <m:e>
              <m:r>
                <m:t>t</m:t>
              </m:r>
            </m:e>
            <m:sub>
              <m:r>
                <m:t>c</m:t>
              </m:r>
              <m:r>
                <m:t>v</m:t>
              </m:r>
            </m:sub>
          </m:sSub>
          <m:d>
            <m:dPr>
              <m:begChr m:val="("/>
              <m:endChr m:val=")"/>
              <m:sepChr m:val=""/>
              <m:grow/>
            </m:dPr>
            <m:e>
              <m:r>
                <m:t>S</m:t>
              </m:r>
              <m:r>
                <m:t>E</m:t>
              </m:r>
            </m:e>
          </m:d>
        </m:oMath>
      </m:oMathPara>
    </w:p>
    <w:p>
      <w:pPr>
        <w:pStyle w:val="FirstParagraph"/>
      </w:pPr>
      <w:r>
        <w:t xml:space="preserve">Let’s calculate it:</w:t>
      </w:r>
    </w:p>
    <w:p>
      <w:pPr>
        <w:pStyle w:val="BodyText"/>
      </w:pPr>
      <w:r>
        <w:t xml:space="preserve">First, let’s get the proper</w:t>
      </w:r>
      <w:r>
        <w:t xml:space="preserve"> </w:t>
      </w:r>
      <w:r>
        <w:rPr>
          <w:iCs/>
          <w:i/>
        </w:rPr>
        <w:t xml:space="preserve">t</w:t>
      </w:r>
      <w:r>
        <w:t xml:space="preserve"> </w:t>
      </w:r>
      <w:r>
        <w:t xml:space="preserve">critical value. Even though these are identical to the one above, I am including them again. Why? Because if the original hypothesis had been one-tailed, we would need to calculate a two-tailed confidence interval; this is a placeholder to remind us.</w:t>
      </w:r>
    </w:p>
    <w:p>
      <w:pPr>
        <w:pStyle w:val="SourceCode"/>
      </w:pPr>
      <w:r>
        <w:rPr>
          <w:rStyle w:val="FunctionTok"/>
        </w:rPr>
        <w:t xml:space="preserve">qt</w:t>
      </w:r>
      <w:r>
        <w:rPr>
          <w:rStyle w:val="NormalTok"/>
        </w:rPr>
        <w:t xml:space="preserve">(</w:t>
      </w:r>
      <w:r>
        <w:rPr>
          <w:rStyle w:val="FloatTok"/>
        </w:rPr>
        <w:t xml:space="preserve">0.05</w:t>
      </w:r>
      <w:r>
        <w:rPr>
          <w:rStyle w:val="SpecialCharTok"/>
        </w:rPr>
        <w:t xml:space="preserve">/</w:t>
      </w:r>
      <w:r>
        <w:rPr>
          <w:rStyle w:val="DecValTok"/>
        </w:rPr>
        <w:t xml:space="preserve">2</w:t>
      </w:r>
      <w:r>
        <w:rPr>
          <w:rStyle w:val="NormalTok"/>
        </w:rPr>
        <w:t xml:space="preserve">, </w:t>
      </w:r>
      <w:r>
        <w:rPr>
          <w:rStyle w:val="DecValTok"/>
        </w:rPr>
        <w:t xml:space="preserve">64</w:t>
      </w:r>
      <w:r>
        <w:rPr>
          <w:rStyle w:val="NormalTok"/>
        </w:rPr>
        <w:t xml:space="preserve">, </w:t>
      </w:r>
      <w:r>
        <w:rPr>
          <w:rStyle w:val="AttributeTok"/>
        </w:rPr>
        <w:t xml:space="preserve">lower.tail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-1.99773</w:t>
      </w:r>
    </w:p>
    <w:p>
      <w:pPr>
        <w:pStyle w:val="SourceCode"/>
      </w:pPr>
      <w:r>
        <w:rPr>
          <w:rStyle w:val="FunctionTok"/>
        </w:rPr>
        <w:t xml:space="preserve">qt</w:t>
      </w:r>
      <w:r>
        <w:rPr>
          <w:rStyle w:val="NormalTok"/>
        </w:rPr>
        <w:t xml:space="preserve">(</w:t>
      </w:r>
      <w:r>
        <w:rPr>
          <w:rStyle w:val="FloatTok"/>
        </w:rPr>
        <w:t xml:space="preserve">0.05</w:t>
      </w:r>
      <w:r>
        <w:rPr>
          <w:rStyle w:val="SpecialCharTok"/>
        </w:rPr>
        <w:t xml:space="preserve">/</w:t>
      </w:r>
      <w:r>
        <w:rPr>
          <w:rStyle w:val="DecValTok"/>
        </w:rPr>
        <w:t xml:space="preserve">2</w:t>
      </w:r>
      <w:r>
        <w:rPr>
          <w:rStyle w:val="NormalTok"/>
        </w:rPr>
        <w:t xml:space="preserve">, </w:t>
      </w:r>
      <w:r>
        <w:rPr>
          <w:rStyle w:val="DecValTok"/>
        </w:rPr>
        <w:t xml:space="preserve">64</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[1] 1.99773</w:t>
      </w:r>
    </w:p>
    <w:p>
      <w:pPr>
        <w:pStyle w:val="FirstParagraph"/>
      </w:pPr>
      <w:r>
        <w:t xml:space="preserve">With this in hand, let’s calculate the confidence intervals.</w:t>
      </w:r>
    </w:p>
    <w:p>
      <w:pPr>
        <w:pStyle w:val="SourceCode"/>
      </w:pPr>
      <w:r>
        <w:rPr>
          <w:rStyle w:val="NormalTok"/>
        </w:rPr>
        <w:t xml:space="preserve">(</w:t>
      </w:r>
      <w:r>
        <w:rPr>
          <w:rStyle w:val="FloatTok"/>
        </w:rPr>
        <w:t xml:space="preserve">7.614</w:t>
      </w:r>
      <w:r>
        <w:rPr>
          <w:rStyle w:val="NormalTok"/>
        </w:rPr>
        <w:t xml:space="preserve"> </w:t>
      </w:r>
      <w:r>
        <w:rPr>
          <w:rStyle w:val="SpecialCharTok"/>
        </w:rPr>
        <w:t xml:space="preserve">-</w:t>
      </w:r>
      <w:r>
        <w:rPr>
          <w:rStyle w:val="NormalTok"/>
        </w:rPr>
        <w:t xml:space="preserve"> </w:t>
      </w:r>
      <w:r>
        <w:rPr>
          <w:rStyle w:val="FloatTok"/>
        </w:rPr>
        <w:t xml:space="preserve">8.891</w:t>
      </w:r>
      <w:r>
        <w:rPr>
          <w:rStyle w:val="NormalTok"/>
        </w:rPr>
        <w:t xml:space="preserve">) </w:t>
      </w:r>
      <w:r>
        <w:rPr>
          <w:rStyle w:val="SpecialCharTok"/>
        </w:rPr>
        <w:t xml:space="preserve">-</w:t>
      </w:r>
      <w:r>
        <w:rPr>
          <w:rStyle w:val="NormalTok"/>
        </w:rPr>
        <w:t xml:space="preserve"> (</w:t>
      </w:r>
      <w:r>
        <w:rPr>
          <w:rStyle w:val="FloatTok"/>
        </w:rPr>
        <w:t xml:space="preserve">1.99773</w:t>
      </w:r>
      <w:r>
        <w:rPr>
          <w:rStyle w:val="NormalTok"/>
        </w:rPr>
        <w:t xml:space="preserve"> </w:t>
      </w:r>
      <w:r>
        <w:rPr>
          <w:rStyle w:val="SpecialCharTok"/>
        </w:rPr>
        <w:t xml:space="preserve">*</w:t>
      </w:r>
      <w:r>
        <w:rPr>
          <w:rStyle w:val="NormalTok"/>
        </w:rPr>
        <w:t xml:space="preserve"> </w:t>
      </w:r>
      <w:r>
        <w:rPr>
          <w:rStyle w:val="FloatTok"/>
        </w:rPr>
        <w:t xml:space="preserve">0.762</w:t>
      </w:r>
      <w:r>
        <w:rPr>
          <w:rStyle w:val="NormalTok"/>
        </w:rPr>
        <w:t xml:space="preserve">)</w:t>
      </w:r>
    </w:p>
    <w:p>
      <w:pPr>
        <w:pStyle w:val="SourceCode"/>
      </w:pPr>
      <w:r>
        <w:rPr>
          <w:rStyle w:val="VerbatimChar"/>
        </w:rPr>
        <w:t xml:space="preserve">[1] -2.79927</w:t>
      </w:r>
    </w:p>
    <w:p>
      <w:pPr>
        <w:pStyle w:val="SourceCode"/>
      </w:pPr>
      <w:r>
        <w:rPr>
          <w:rStyle w:val="NormalTok"/>
        </w:rPr>
        <w:t xml:space="preserve">(</w:t>
      </w:r>
      <w:r>
        <w:rPr>
          <w:rStyle w:val="FloatTok"/>
        </w:rPr>
        <w:t xml:space="preserve">7.614</w:t>
      </w:r>
      <w:r>
        <w:rPr>
          <w:rStyle w:val="NormalTok"/>
        </w:rPr>
        <w:t xml:space="preserve"> </w:t>
      </w:r>
      <w:r>
        <w:rPr>
          <w:rStyle w:val="SpecialCharTok"/>
        </w:rPr>
        <w:t xml:space="preserve">-</w:t>
      </w:r>
      <w:r>
        <w:rPr>
          <w:rStyle w:val="NormalTok"/>
        </w:rPr>
        <w:t xml:space="preserve"> </w:t>
      </w:r>
      <w:r>
        <w:rPr>
          <w:rStyle w:val="FloatTok"/>
        </w:rPr>
        <w:t xml:space="preserve">8.891</w:t>
      </w:r>
      <w:r>
        <w:rPr>
          <w:rStyle w:val="NormalTok"/>
        </w:rPr>
        <w:t xml:space="preserve">) </w:t>
      </w:r>
      <w:r>
        <w:rPr>
          <w:rStyle w:val="SpecialCharTok"/>
        </w:rPr>
        <w:t xml:space="preserve">+</w:t>
      </w:r>
      <w:r>
        <w:rPr>
          <w:rStyle w:val="NormalTok"/>
        </w:rPr>
        <w:t xml:space="preserve"> (</w:t>
      </w:r>
      <w:r>
        <w:rPr>
          <w:rStyle w:val="FloatTok"/>
        </w:rPr>
        <w:t xml:space="preserve">1.99773</w:t>
      </w:r>
      <w:r>
        <w:rPr>
          <w:rStyle w:val="NormalTok"/>
        </w:rPr>
        <w:t xml:space="preserve"> </w:t>
      </w:r>
      <w:r>
        <w:rPr>
          <w:rStyle w:val="SpecialCharTok"/>
        </w:rPr>
        <w:t xml:space="preserve">*</w:t>
      </w:r>
      <w:r>
        <w:rPr>
          <w:rStyle w:val="NormalTok"/>
        </w:rPr>
        <w:t xml:space="preserve"> </w:t>
      </w:r>
      <w:r>
        <w:rPr>
          <w:rStyle w:val="FloatTok"/>
        </w:rPr>
        <w:t xml:space="preserve">0.762</w:t>
      </w:r>
      <w:r>
        <w:rPr>
          <w:rStyle w:val="NormalTok"/>
        </w:rPr>
        <w:t xml:space="preserve">)</w:t>
      </w:r>
    </w:p>
    <w:p>
      <w:pPr>
        <w:pStyle w:val="SourceCode"/>
      </w:pPr>
      <w:r>
        <w:rPr>
          <w:rStyle w:val="VerbatimChar"/>
        </w:rPr>
        <w:t xml:space="preserve">[1] 0.2452703</w:t>
      </w:r>
    </w:p>
    <w:p>
      <w:pPr>
        <w:pStyle w:val="FirstParagraph"/>
      </w:pPr>
      <w:r>
        <w:t xml:space="preserve">These values indicate the range of scores in which we are 95% confident that our true mean difference (</w:t>
      </w:r>
      <m:oMath>
        <m:acc>
          <m:accPr>
            <m:chr m:val="‾"/>
          </m:accPr>
          <m:e>
            <m:sSub>
              <m:e>
                <m:r>
                  <m:t>X</m:t>
                </m:r>
              </m:e>
              <m:sub>
                <m:r>
                  <m:t>1</m:t>
                </m:r>
              </m:sub>
            </m:sSub>
          </m:e>
        </m:acc>
        <m:r>
          <m:rPr>
            <m:sty m:val="p"/>
          </m:rPr>
          <m:t>−</m:t>
        </m:r>
        <m:acc>
          <m:accPr>
            <m:chr m:val="‾"/>
          </m:accPr>
          <m:e>
            <m:sSub>
              <m:e>
                <m:r>
                  <m:t>X</m:t>
                </m:r>
              </m:e>
              <m:sub>
                <m:r>
                  <m:t>2</m:t>
                </m:r>
              </m:sub>
            </m:sSub>
          </m:e>
        </m:acc>
      </m:oMath>
      <w:r>
        <w:t xml:space="preserve">) lies. Stated another way, we are 95% confident that the true mean difference lies between -2.80 and 0.25 Because this interval crosses zero, we cannot rule out that the true mean difference is 0.00. This result is consistent with our non-significant</w:t>
      </w:r>
      <w:r>
        <w:t xml:space="preserve"> </w:t>
      </w:r>
      <w:r>
        <w:rPr>
          <w:iCs/>
          <w:i/>
        </w:rPr>
        <w:t xml:space="preserve">p</w:t>
      </w:r>
      <w:r>
        <w:t xml:space="preserve"> </w:t>
      </w:r>
      <w:r>
        <w:t xml:space="preserve">value. For these types of statistics, the 95% confidence interval and</w:t>
      </w:r>
      <w:r>
        <w:t xml:space="preserve"> </w:t>
      </w:r>
      <w:r>
        <w:rPr>
          <w:iCs/>
          <w:i/>
        </w:rPr>
        <w:t xml:space="preserve">p</w:t>
      </w:r>
      <w:r>
        <w:t xml:space="preserve"> </w:t>
      </w:r>
      <w:r>
        <w:t xml:space="preserve">value will always be yoked together.</w:t>
      </w:r>
    </w:p>
    <w:bookmarkEnd w:id="218"/>
    <w:bookmarkStart w:id="219" w:name="effect-size-1"/>
    <w:p>
      <w:pPr>
        <w:pStyle w:val="Heading4"/>
      </w:pPr>
      <w:r>
        <w:rPr>
          <w:rStyle w:val="SectionNumber"/>
        </w:rPr>
        <w:t xml:space="preserve">5.4.3.3</w:t>
      </w:r>
      <w:r>
        <w:tab/>
      </w:r>
      <w:r>
        <w:t xml:space="preserve">Effect Size</w:t>
      </w:r>
    </w:p>
    <w:p>
      <w:pPr>
        <w:pStyle w:val="FirstParagraph"/>
      </w:pPr>
      <w:r>
        <w:t xml:space="preserve">Whereas</w:t>
      </w:r>
      <w:r>
        <w:t xml:space="preserve"> </w:t>
      </w:r>
      <w:r>
        <w:rPr>
          <w:iCs/>
          <w:i/>
        </w:rPr>
        <w:t xml:space="preserve">p</w:t>
      </w:r>
      <w:r>
        <w:t xml:space="preserve"> </w:t>
      </w:r>
      <w:r>
        <w:t xml:space="preserve">values address statistical significance, effect sizes address the magnitude of difference. There are two common effect sizes that are used with the independent samples</w:t>
      </w:r>
      <w:r>
        <w:t xml:space="preserve"> </w:t>
      </w:r>
      <w:r>
        <w:rPr>
          <w:iCs/>
          <w:i/>
        </w:rPr>
        <w:t xml:space="preserve">t</w:t>
      </w:r>
      <w:r>
        <w:t xml:space="preserve">-test. The first is the</w:t>
      </w:r>
      <w:r>
        <w:t xml:space="preserve"> </w:t>
      </w:r>
      <w:r>
        <w:rPr>
          <w:iCs/>
          <w:i/>
        </w:rPr>
        <w:t xml:space="preserve">d</w:t>
      </w:r>
      <w:r>
        <w:t xml:space="preserve"> </w:t>
      </w:r>
      <w:r>
        <w:t xml:space="preserve">statistic, which measures, in standard deviation units, the distance between the two means. The simplest formula involves the</w:t>
      </w:r>
      <w:r>
        <w:t xml:space="preserve"> </w:t>
      </w:r>
      <w:r>
        <w:rPr>
          <w:iCs/>
          <w:i/>
        </w:rPr>
        <w:t xml:space="preserve">t</w:t>
      </w:r>
      <w:r>
        <w:t xml:space="preserve"> </w:t>
      </w:r>
      <w:r>
        <w:t xml:space="preserve">value and sample sizes:</w:t>
      </w:r>
    </w:p>
    <w:p>
      <w:pPr>
        <w:pStyle w:val="BodyText"/>
      </w:pPr>
      <m:oMathPara>
        <m:oMathParaPr>
          <m:jc m:val="center"/>
        </m:oMathParaPr>
        <m:oMath>
          <m:r>
            <m:t>d</m:t>
          </m:r>
          <m:r>
            <m:rPr>
              <m:sty m:val="p"/>
            </m:rPr>
            <m:t>=</m:t>
          </m:r>
          <m:r>
            <m:t>t</m:t>
          </m:r>
          <m:rad>
            <m:radPr>
              <m:degHide m:val="1"/>
            </m:radPr>
            <m:deg/>
            <m:e>
              <m:f>
                <m:fPr>
                  <m:type m:val="bar"/>
                </m:fPr>
                <m:num>
                  <m:sSub>
                    <m:e>
                      <m:r>
                        <m:t>N</m:t>
                      </m:r>
                    </m:e>
                    <m:sub>
                      <m:r>
                        <m:t>1</m:t>
                      </m:r>
                    </m:sub>
                  </m:sSub>
                  <m:r>
                    <m:rPr>
                      <m:sty m:val="p"/>
                    </m:rPr>
                    <m:t>+</m:t>
                  </m:r>
                  <m:sSub>
                    <m:e>
                      <m:r>
                        <m:t>N</m:t>
                      </m:r>
                    </m:e>
                    <m:sub>
                      <m:r>
                        <m:t>2</m:t>
                      </m:r>
                    </m:sub>
                  </m:sSub>
                </m:num>
                <m:den>
                  <m:sSub>
                    <m:e>
                      <m:r>
                        <m:t>N</m:t>
                      </m:r>
                    </m:e>
                    <m:sub>
                      <m:r>
                        <m:t>1</m:t>
                      </m:r>
                    </m:sub>
                  </m:sSub>
                  <m:sSub>
                    <m:e>
                      <m:r>
                        <m:t>N</m:t>
                      </m:r>
                    </m:e>
                    <m:sub>
                      <m:r>
                        <m:t>2</m:t>
                      </m:r>
                    </m:sub>
                  </m:sSub>
                </m:den>
              </m:f>
            </m:e>
          </m:rad>
        </m:oMath>
      </m:oMathPara>
    </w:p>
    <w:p>
      <w:pPr>
        <w:pStyle w:val="FirstParagraph"/>
      </w:pPr>
      <w:r>
        <w:t xml:space="preserve">With a</w:t>
      </w:r>
      <w:r>
        <w:t xml:space="preserve"> </w:t>
      </w:r>
      <w:r>
        <w:rPr>
          <w:iCs/>
          <w:i/>
        </w:rPr>
        <w:t xml:space="preserve">t</w:t>
      </w:r>
      <w:r>
        <w:t xml:space="preserve"> </w:t>
      </w:r>
      <w:r>
        <w:t xml:space="preserve">value of -1.675 and sample sizes at 33 each, we can easily calculate this. Small, medium, and large sizes for the</w:t>
      </w:r>
      <w:r>
        <w:t xml:space="preserve"> </w:t>
      </w:r>
      <w:r>
        <w:rPr>
          <w:iCs/>
          <w:i/>
        </w:rPr>
        <w:t xml:space="preserve">d</w:t>
      </w:r>
      <w:r>
        <w:t xml:space="preserve"> </w:t>
      </w:r>
      <w:r>
        <w:t xml:space="preserve">statistic are .2, .5, and .8, respectively (irrespective of sign).</w:t>
      </w:r>
    </w:p>
    <w:p>
      <w:pPr>
        <w:pStyle w:val="SourceCode"/>
      </w:pPr>
      <w:r>
        <w:rPr>
          <w:rStyle w:val="SpecialCharTok"/>
        </w:rPr>
        <w:t xml:space="preserve">-</w:t>
      </w:r>
      <w:r>
        <w:rPr>
          <w:rStyle w:val="FloatTok"/>
        </w:rPr>
        <w:t xml:space="preserve">1.675</w:t>
      </w:r>
      <w:r>
        <w:rPr>
          <w:rStyle w:val="NormalTok"/>
        </w:rPr>
        <w:t xml:space="preserve"> </w:t>
      </w:r>
      <w:r>
        <w:rPr>
          <w:rStyle w:val="SpecialCharTok"/>
        </w:rPr>
        <w:t xml:space="preserve">*</w:t>
      </w:r>
      <w:r>
        <w:rPr>
          <w:rStyle w:val="NormalTok"/>
        </w:rPr>
        <w:t xml:space="preserve"> (</w:t>
      </w:r>
      <w:r>
        <w:rPr>
          <w:rStyle w:val="FunctionTok"/>
        </w:rPr>
        <w:t xml:space="preserve">sqrt</w:t>
      </w:r>
      <w:r>
        <w:rPr>
          <w:rStyle w:val="NormalTok"/>
        </w:rPr>
        <w:t xml:space="preserve">((</w:t>
      </w:r>
      <w:r>
        <w:rPr>
          <w:rStyle w:val="DecValTok"/>
        </w:rPr>
        <w:t xml:space="preserve">33</w:t>
      </w:r>
      <w:r>
        <w:rPr>
          <w:rStyle w:val="NormalTok"/>
        </w:rPr>
        <w:t xml:space="preserve"> </w:t>
      </w:r>
      <w:r>
        <w:rPr>
          <w:rStyle w:val="SpecialCharTok"/>
        </w:rPr>
        <w:t xml:space="preserve">+</w:t>
      </w:r>
      <w:r>
        <w:rPr>
          <w:rStyle w:val="NormalTok"/>
        </w:rPr>
        <w:t xml:space="preserve"> </w:t>
      </w:r>
      <w:r>
        <w:rPr>
          <w:rStyle w:val="DecValTok"/>
        </w:rPr>
        <w:t xml:space="preserve">33</w:t>
      </w:r>
      <w:r>
        <w:rPr>
          <w:rStyle w:val="NormalTok"/>
        </w:rPr>
        <w:t xml:space="preserve">)</w:t>
      </w:r>
      <w:r>
        <w:rPr>
          <w:rStyle w:val="SpecialCharTok"/>
        </w:rPr>
        <w:t xml:space="preserve">/</w:t>
      </w:r>
      <w:r>
        <w:rPr>
          <w:rStyle w:val="NormalTok"/>
        </w:rPr>
        <w:t xml:space="preserve">(</w:t>
      </w:r>
      <w:r>
        <w:rPr>
          <w:rStyle w:val="DecValTok"/>
        </w:rPr>
        <w:t xml:space="preserve">33</w:t>
      </w:r>
      <w:r>
        <w:rPr>
          <w:rStyle w:val="NormalTok"/>
        </w:rPr>
        <w:t xml:space="preserve"> </w:t>
      </w:r>
      <w:r>
        <w:rPr>
          <w:rStyle w:val="SpecialCharTok"/>
        </w:rPr>
        <w:t xml:space="preserve">*</w:t>
      </w:r>
      <w:r>
        <w:rPr>
          <w:rStyle w:val="NormalTok"/>
        </w:rPr>
        <w:t xml:space="preserve"> </w:t>
      </w:r>
      <w:r>
        <w:rPr>
          <w:rStyle w:val="DecValTok"/>
        </w:rPr>
        <w:t xml:space="preserve">33</w:t>
      </w:r>
      <w:r>
        <w:rPr>
          <w:rStyle w:val="NormalTok"/>
        </w:rPr>
        <w:t xml:space="preserve">)))</w:t>
      </w:r>
    </w:p>
    <w:p>
      <w:pPr>
        <w:pStyle w:val="SourceCode"/>
      </w:pPr>
      <w:r>
        <w:rPr>
          <w:rStyle w:val="VerbatimChar"/>
        </w:rPr>
        <w:t xml:space="preserve">[1] -0.4123565</w:t>
      </w:r>
    </w:p>
    <w:p>
      <w:pPr>
        <w:pStyle w:val="FirstParagraph"/>
      </w:pPr>
      <w:r>
        <w:t xml:space="preserve">Our value, -0.412 suggests a small-to-medium effect size. We might wonder why it wasn’t statistically significant? Later we will discuss power and the relationship between sample size, one vs. two-tailed hypotheses, and effect sizes.</w:t>
      </w:r>
    </w:p>
    <w:p>
      <w:pPr>
        <w:pStyle w:val="BodyText"/>
      </w:pPr>
      <w:r>
        <w:t xml:space="preserve">Eta square,</w:t>
      </w:r>
      <w:r>
        <w:t xml:space="preserve"> </w:t>
      </w:r>
      <m:oMath>
        <m:sSup>
          <m:e>
            <m:r>
              <m:t>η</m:t>
            </m:r>
          </m:e>
          <m:sup>
            <m:r>
              <m:t>2</m:t>
            </m:r>
          </m:sup>
        </m:sSup>
      </m:oMath>
      <w:r>
        <w:t xml:space="preserve"> </w:t>
      </w:r>
      <w:r>
        <w:t xml:space="preserve">is the proportion of variance of a test variable that is a function of the grouping variable. A value of 0 indicates that the difference in the mean scores is equal to 0, where a value of 1 indicates that the sample means differ, and the test scores do not differ within each group. The following equation can be used to compute</w:t>
      </w:r>
      <w:r>
        <w:t xml:space="preserve"> </w:t>
      </w:r>
      <m:oMath>
        <m:sSup>
          <m:e>
            <m:r>
              <m:t>η</m:t>
            </m:r>
          </m:e>
          <m:sup>
            <m:r>
              <m:t>2</m:t>
            </m:r>
          </m:sup>
        </m:sSup>
      </m:oMath>
      <w:r>
        <w:t xml:space="preserve">. Conventionally, values of .01, .06, and .14 are considered to be small, medium, and large effect sizes, respectively.</w:t>
      </w:r>
    </w:p>
    <w:p>
      <w:pPr>
        <w:pStyle w:val="BodyText"/>
      </w:pPr>
      <m:oMathPara>
        <m:oMathParaPr>
          <m:jc m:val="center"/>
        </m:oMathParaPr>
        <m:oMath>
          <m:sSup>
            <m:e>
              <m:r>
                <m:t>η</m:t>
              </m:r>
            </m:e>
            <m:sup>
              <m:r>
                <m:t>2</m:t>
              </m:r>
            </m:sup>
          </m:sSup>
          <m:r>
            <m:rPr>
              <m:sty m:val="p"/>
            </m:rPr>
            <m:t>=</m:t>
          </m:r>
          <m:f>
            <m:fPr>
              <m:type m:val="bar"/>
            </m:fPr>
            <m:num>
              <m:sSup>
                <m:e>
                  <m:r>
                    <m:t>t</m:t>
                  </m:r>
                </m:e>
                <m:sup>
                  <m:r>
                    <m:t>2</m:t>
                  </m:r>
                </m:sup>
              </m:sSup>
            </m:num>
            <m:den>
              <m:sSup>
                <m:e>
                  <m:r>
                    <m:t>t</m:t>
                  </m:r>
                </m:e>
                <m:sup>
                  <m:r>
                    <m:t>2</m:t>
                  </m:r>
                </m:sup>
              </m:sSup>
              <m:r>
                <m:rPr>
                  <m:sty m:val="p"/>
                </m:rPr>
                <m:t>+</m:t>
              </m:r>
              <m:d>
                <m:dPr>
                  <m:begChr m:val="("/>
                  <m:endChr m:val=")"/>
                  <m:sepChr m:val=""/>
                  <m:grow/>
                </m:dPr>
                <m:e>
                  <m:sSub>
                    <m:e>
                      <m:r>
                        <m:t>N</m:t>
                      </m:r>
                    </m:e>
                    <m:sub>
                      <m:r>
                        <m:t>1</m:t>
                      </m:r>
                    </m:sub>
                  </m:sSub>
                  <m:r>
                    <m:rPr>
                      <m:sty m:val="p"/>
                    </m:rPr>
                    <m:t>+</m:t>
                  </m:r>
                  <m:sSub>
                    <m:e>
                      <m:r>
                        <m:t>N</m:t>
                      </m:r>
                    </m:e>
                    <m:sub>
                      <m:r>
                        <m:t>2</m:t>
                      </m:r>
                    </m:sub>
                  </m:sSub>
                  <m:r>
                    <m:rPr>
                      <m:sty m:val="p"/>
                    </m:rPr>
                    <m:t>−</m:t>
                  </m:r>
                  <m:r>
                    <m:t>2</m:t>
                  </m:r>
                </m:e>
              </m:d>
            </m:den>
          </m:f>
        </m:oMath>
      </m:oMathPara>
    </w:p>
    <w:p>
      <w:pPr>
        <w:pStyle w:val="FirstParagraph"/>
      </w:pPr>
      <w:r>
        <w:t xml:space="preserve">Let’s calculate it:</w:t>
      </w:r>
    </w:p>
    <w:p>
      <w:pPr>
        <w:pStyle w:val="SourceCode"/>
      </w:pPr>
      <w:r>
        <w:rPr>
          <w:rStyle w:val="NormalTok"/>
        </w:rPr>
        <w:t xml:space="preserve">(</w:t>
      </w:r>
      <w:r>
        <w:rPr>
          <w:rStyle w:val="SpecialCharTok"/>
        </w:rPr>
        <w:t xml:space="preserve">-</w:t>
      </w:r>
      <w:r>
        <w:rPr>
          <w:rStyle w:val="FloatTok"/>
        </w:rPr>
        <w:t xml:space="preserve">1.6745</w:t>
      </w:r>
      <w:r>
        <w:rPr>
          <w:rStyle w:val="NormalTok"/>
        </w:rPr>
        <w:t xml:space="preserve"> </w:t>
      </w:r>
      <w:r>
        <w:rPr>
          <w:rStyle w:val="SpecialCharTok"/>
        </w:rPr>
        <w:t xml:space="preserve">*</w:t>
      </w:r>
      <w:r>
        <w:rPr>
          <w:rStyle w:val="NormalTok"/>
        </w:rPr>
        <w:t xml:space="preserve"> </w:t>
      </w:r>
      <w:r>
        <w:rPr>
          <w:rStyle w:val="SpecialCharTok"/>
        </w:rPr>
        <w:t xml:space="preserve">-</w:t>
      </w:r>
      <w:r>
        <w:rPr>
          <w:rStyle w:val="FloatTok"/>
        </w:rPr>
        <w:t xml:space="preserve">1.6745</w:t>
      </w:r>
      <w:r>
        <w:rPr>
          <w:rStyle w:val="NormalTok"/>
        </w:rPr>
        <w:t xml:space="preserve">)</w:t>
      </w:r>
      <w:r>
        <w:rPr>
          <w:rStyle w:val="SpecialCharTok"/>
        </w:rPr>
        <w:t xml:space="preserve">/</w:t>
      </w:r>
      <w:r>
        <w:rPr>
          <w:rStyle w:val="NormalTok"/>
        </w:rPr>
        <w:t xml:space="preserve">((</w:t>
      </w:r>
      <w:r>
        <w:rPr>
          <w:rStyle w:val="SpecialCharTok"/>
        </w:rPr>
        <w:t xml:space="preserve">-</w:t>
      </w:r>
      <w:r>
        <w:rPr>
          <w:rStyle w:val="FloatTok"/>
        </w:rPr>
        <w:t xml:space="preserve">1.6745</w:t>
      </w:r>
      <w:r>
        <w:rPr>
          <w:rStyle w:val="NormalTok"/>
        </w:rPr>
        <w:t xml:space="preserve"> </w:t>
      </w:r>
      <w:r>
        <w:rPr>
          <w:rStyle w:val="SpecialCharTok"/>
        </w:rPr>
        <w:t xml:space="preserve">*</w:t>
      </w:r>
      <w:r>
        <w:rPr>
          <w:rStyle w:val="NormalTok"/>
        </w:rPr>
        <w:t xml:space="preserve"> </w:t>
      </w:r>
      <w:r>
        <w:rPr>
          <w:rStyle w:val="SpecialCharTok"/>
        </w:rPr>
        <w:t xml:space="preserve">-</w:t>
      </w:r>
      <w:r>
        <w:rPr>
          <w:rStyle w:val="FloatTok"/>
        </w:rPr>
        <w:t xml:space="preserve">1.6745</w:t>
      </w:r>
      <w:r>
        <w:rPr>
          <w:rStyle w:val="NormalTok"/>
        </w:rPr>
        <w:t xml:space="preserve">) </w:t>
      </w:r>
      <w:r>
        <w:rPr>
          <w:rStyle w:val="SpecialCharTok"/>
        </w:rPr>
        <w:t xml:space="preserve">+</w:t>
      </w:r>
      <w:r>
        <w:rPr>
          <w:rStyle w:val="NormalTok"/>
        </w:rPr>
        <w:t xml:space="preserve"> (</w:t>
      </w:r>
      <w:r>
        <w:rPr>
          <w:rStyle w:val="DecValTok"/>
        </w:rPr>
        <w:t xml:space="preserve">33</w:t>
      </w:r>
      <w:r>
        <w:rPr>
          <w:rStyle w:val="NormalTok"/>
        </w:rPr>
        <w:t xml:space="preserve"> </w:t>
      </w:r>
      <w:r>
        <w:rPr>
          <w:rStyle w:val="SpecialCharTok"/>
        </w:rPr>
        <w:t xml:space="preserve">+</w:t>
      </w:r>
      <w:r>
        <w:rPr>
          <w:rStyle w:val="NormalTok"/>
        </w:rPr>
        <w:t xml:space="preserve"> </w:t>
      </w:r>
      <w:r>
        <w:rPr>
          <w:rStyle w:val="DecValTok"/>
        </w:rPr>
        <w:t xml:space="preserve">33</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[1] 0.04197282</w:t>
      </w:r>
    </w:p>
    <w:p>
      <w:pPr>
        <w:pStyle w:val="FirstParagraph"/>
      </w:pPr>
      <w:r>
        <w:t xml:space="preserve">Similarly, the</w:t>
      </w:r>
      <w:r>
        <w:t xml:space="preserve"> </w:t>
      </w:r>
      <m:oMath>
        <m:sSup>
          <m:e>
            <m:r>
              <m:t>η</m:t>
            </m:r>
          </m:e>
          <m:sup>
            <m:r>
              <m:t>2</m:t>
            </m:r>
          </m:sup>
        </m:sSup>
      </m:oMath>
      <w:r>
        <w:t xml:space="preserve"> </w:t>
      </w:r>
      <w:r>
        <w:t xml:space="preserve">is small-to-medium.</w:t>
      </w:r>
    </w:p>
    <w:bookmarkEnd w:id="219"/>
    <w:bookmarkEnd w:id="220"/>
    <w:bookmarkEnd w:id="221"/>
    <w:bookmarkStart w:id="223" w:name="computation-in-r-1"/>
    <w:p>
      <w:pPr>
        <w:pStyle w:val="Heading2"/>
      </w:pPr>
      <w:r>
        <w:rPr>
          <w:rStyle w:val="SectionNumber"/>
        </w:rPr>
        <w:t xml:space="preserve">5.5</w:t>
      </w:r>
      <w:r>
        <w:tab/>
      </w:r>
      <w:r>
        <w:t xml:space="preserve">Computation in R</w:t>
      </w:r>
    </w:p>
    <w:p>
      <w:pPr>
        <w:pStyle w:val="FirstParagraph"/>
      </w:pPr>
      <w:r>
        <w:t xml:space="preserve">Navarro’s</w:t>
      </w:r>
      <w:r>
        <w:t xml:space="preserve"> </w:t>
      </w:r>
      <w:r>
        <w:rPr>
          <w:iCs/>
          <w:i/>
        </w:rPr>
        <w:t xml:space="preserve">lsr</w:t>
      </w:r>
      <w:r>
        <w:t xml:space="preserve"> </w:t>
      </w:r>
      <w:r>
        <w:t xml:space="preserve">package makes the computation of the independent</w:t>
      </w:r>
      <w:r>
        <w:t xml:space="preserve"> </w:t>
      </w:r>
      <w:r>
        <w:rPr>
          <w:iCs/>
          <w:i/>
        </w:rPr>
        <w:t xml:space="preserve">t</w:t>
      </w:r>
      <w:r>
        <w:t xml:space="preserve">-test easy and produces output that is commonly used in psychological science.</w:t>
      </w:r>
    </w:p>
    <w:p>
      <w:pPr>
        <w:pStyle w:val="SourceCode"/>
      </w:pPr>
      <w:r>
        <w:rPr>
          <w:rStyle w:val="NormalTok"/>
        </w:rPr>
        <w:t xml:space="preserve">lsr</w:t>
      </w:r>
      <w:r>
        <w:rPr>
          <w:rStyle w:val="SpecialCharTok"/>
        </w:rPr>
        <w:t xml:space="preserve">::</w:t>
      </w:r>
      <w:r>
        <w:rPr>
          <w:rStyle w:val="FunctionTok"/>
        </w:rPr>
        <w:t xml:space="preserve">independentSamplesTTest</w:t>
      </w:r>
      <w:r>
        <w:rPr>
          <w:rStyle w:val="NormalTok"/>
        </w:rPr>
        <w:t xml:space="preserve">(</w:t>
      </w:r>
      <w:r>
        <w:rPr>
          <w:rStyle w:val="AttributeTok"/>
        </w:rPr>
        <w:t xml:space="preserve">formula =</w:t>
      </w:r>
      <w:r>
        <w:rPr>
          <w:rStyle w:val="NormalTok"/>
        </w:rPr>
        <w:t xml:space="preserve"> Verbal </w:t>
      </w:r>
      <w:r>
        <w:rPr>
          <w:rStyle w:val="SpecialCharTok"/>
        </w:rPr>
        <w:t xml:space="preserve">~</w:t>
      </w:r>
      <w:r>
        <w:rPr>
          <w:rStyle w:val="NormalTok"/>
        </w:rPr>
        <w:t xml:space="preserve"> PatientRace, </w:t>
      </w:r>
      <w:r>
        <w:rPr>
          <w:rStyle w:val="AttributeTok"/>
        </w:rPr>
        <w:t xml:space="preserve">data =</w:t>
      </w:r>
      <w:r>
        <w:rPr>
          <w:rStyle w:val="NormalTok"/>
        </w:rPr>
        <w:t xml:space="preserve"> dfIndSamples,</w:t>
      </w:r>
      <w:r>
        <w:br/>
      </w:r>
      <w:r>
        <w:rPr>
          <w:rStyle w:val="NormalTok"/>
        </w:rPr>
        <w:t xml:space="preserve">    </w:t>
      </w:r>
      <w:r>
        <w:rPr>
          <w:rStyle w:val="AttributeTok"/>
        </w:rPr>
        <w:t xml:space="preserve">var.equal =</w:t>
      </w:r>
      <w:r>
        <w:rPr>
          <w:rStyle w:val="NormalTok"/>
        </w:rPr>
        <w:t xml:space="preserve"> </w:t>
      </w:r>
      <w:r>
        <w:rPr>
          <w:rStyle w:val="ConstantTok"/>
        </w:rPr>
        <w:t xml:space="preserve">TRUE</w:t>
      </w:r>
      <w:r>
        <w:rPr>
          <w:rStyle w:val="NormalTok"/>
        </w:rPr>
        <w:t xml:space="preserve">)</w:t>
      </w:r>
    </w:p>
    <w:p>
      <w:pPr>
        <w:pStyle w:val="SourceCode"/>
      </w:pPr>
      <w:r>
        <w:br/>
      </w:r>
      <w:r>
        <w:rPr>
          <w:rStyle w:val="VerbatimChar"/>
        </w:rPr>
        <w:t xml:space="preserve">   Student's independent samples t-test </w:t>
      </w:r>
      <w:r>
        <w:br/>
      </w:r>
      <w:r>
        <w:br/>
      </w:r>
      <w:r>
        <w:rPr>
          <w:rStyle w:val="VerbatimChar"/>
        </w:rPr>
        <w:t xml:space="preserve">Outcome variable:   Verbal </w:t>
      </w:r>
      <w:r>
        <w:br/>
      </w:r>
      <w:r>
        <w:rPr>
          <w:rStyle w:val="VerbatimChar"/>
        </w:rPr>
        <w:t xml:space="preserve">Grouping variable:  PatientRace </w:t>
      </w:r>
      <w:r>
        <w:br/>
      </w:r>
      <w:r>
        <w:br/>
      </w:r>
      <w:r>
        <w:rPr>
          <w:rStyle w:val="VerbatimChar"/>
        </w:rPr>
        <w:t xml:space="preserve">Descriptive statistics: </w:t>
      </w:r>
      <w:r>
        <w:br/>
      </w:r>
      <w:r>
        <w:rPr>
          <w:rStyle w:val="VerbatimChar"/>
        </w:rPr>
        <w:t xml:space="preserve">            Black White</w:t>
      </w:r>
      <w:r>
        <w:br/>
      </w:r>
      <w:r>
        <w:rPr>
          <w:rStyle w:val="VerbatimChar"/>
        </w:rPr>
        <w:t xml:space="preserve">   mean     7.615 8.891</w:t>
      </w:r>
      <w:r>
        <w:br/>
      </w:r>
      <w:r>
        <w:rPr>
          <w:rStyle w:val="VerbatimChar"/>
        </w:rPr>
        <w:t xml:space="preserve">   std dev. 2.985 3.203</w:t>
      </w:r>
      <w:r>
        <w:br/>
      </w:r>
      <w:r>
        <w:br/>
      </w:r>
      <w:r>
        <w:rPr>
          <w:rStyle w:val="VerbatimChar"/>
        </w:rPr>
        <w:t xml:space="preserve">Hypotheses: </w:t>
      </w:r>
      <w:r>
        <w:br/>
      </w:r>
      <w:r>
        <w:rPr>
          <w:rStyle w:val="VerbatimChar"/>
        </w:rPr>
        <w:t xml:space="preserve">   null:        population means equal for both groups</w:t>
      </w:r>
      <w:r>
        <w:br/>
      </w:r>
      <w:r>
        <w:rPr>
          <w:rStyle w:val="VerbatimChar"/>
        </w:rPr>
        <w:t xml:space="preserve">   alternative: different population means in each group</w:t>
      </w:r>
      <w:r>
        <w:br/>
      </w:r>
      <w:r>
        <w:br/>
      </w:r>
      <w:r>
        <w:rPr>
          <w:rStyle w:val="VerbatimChar"/>
        </w:rPr>
        <w:t xml:space="preserve">Test results: </w:t>
      </w:r>
      <w:r>
        <w:br/>
      </w:r>
      <w:r>
        <w:rPr>
          <w:rStyle w:val="VerbatimChar"/>
        </w:rPr>
        <w:t xml:space="preserve">   t-statistic:  -1.675 </w:t>
      </w:r>
      <w:r>
        <w:br/>
      </w:r>
      <w:r>
        <w:rPr>
          <w:rStyle w:val="VerbatimChar"/>
        </w:rPr>
        <w:t xml:space="preserve">   degrees of freedom:  64 </w:t>
      </w:r>
      <w:r>
        <w:br/>
      </w:r>
      <w:r>
        <w:rPr>
          <w:rStyle w:val="VerbatimChar"/>
        </w:rPr>
        <w:t xml:space="preserve">   p-value:  0.099 </w:t>
      </w:r>
      <w:r>
        <w:br/>
      </w:r>
      <w:r>
        <w:br/>
      </w:r>
      <w:r>
        <w:rPr>
          <w:rStyle w:val="VerbatimChar"/>
        </w:rPr>
        <w:t xml:space="preserve">Other information: </w:t>
      </w:r>
      <w:r>
        <w:br/>
      </w:r>
      <w:r>
        <w:rPr>
          <w:rStyle w:val="VerbatimChar"/>
        </w:rPr>
        <w:t xml:space="preserve">   two-sided 95% confidence interval:  [-2.799, 0.246] </w:t>
      </w:r>
      <w:r>
        <w:br/>
      </w:r>
      <w:r>
        <w:rPr>
          <w:rStyle w:val="VerbatimChar"/>
        </w:rPr>
        <w:t xml:space="preserve">   estimated effect size (Cohen's d):  0.412 </w:t>
      </w:r>
    </w:p>
    <w:p>
      <w:pPr>
        <w:pStyle w:val="FirstParagraph"/>
      </w:pPr>
      <w:r>
        <w:t xml:space="preserve">This well-organized output has everything we need for an APA style presentation of results. Identical to all the information we hand-calculated, we would write the</w:t>
      </w:r>
      <w:r>
        <w:t xml:space="preserve"> </w:t>
      </w:r>
      <w:r>
        <w:rPr>
          <w:iCs/>
          <w:i/>
        </w:rPr>
        <w:t xml:space="preserve">t</w:t>
      </w:r>
      <w:r>
        <w:t xml:space="preserve"> </w:t>
      </w:r>
      <w:r>
        <w:t xml:space="preserve">string this way:</w:t>
      </w:r>
      <w:r>
        <w:t xml:space="preserve"> </w:t>
      </w:r>
      <m:oMath>
        <m:r>
          <m:t>t</m:t>
        </m:r>
        <m:d>
          <m:dPr>
            <m:begChr m:val="("/>
            <m:endChr m:val=")"/>
            <m:sepChr m:val=""/>
            <m:grow/>
          </m:dPr>
          <m:e>
            <m:r>
              <m:t>64</m:t>
            </m:r>
          </m:e>
        </m:d>
        <m:r>
          <m:rPr>
            <m:sty m:val="p"/>
          </m:rPr>
          <m:t>=</m:t>
        </m:r>
        <m:r>
          <m:rPr>
            <m:sty m:val="p"/>
          </m:rPr>
          <m:t>−</m:t>
        </m:r>
        <m:r>
          <m:t>1.675</m:t>
        </m:r>
        <m:r>
          <m:rPr>
            <m:sty m:val="p"/>
          </m:rPr>
          <m:t>,</m:t>
        </m:r>
        <m:r>
          <m:t>p</m:t>
        </m:r>
        <m:r>
          <m:rPr>
            <m:sty m:val="p"/>
          </m:rPr>
          <m:t>=</m:t>
        </m:r>
        <m:r>
          <m:t>.099</m:t>
        </m:r>
        <m:r>
          <m:rPr>
            <m:sty m:val="p"/>
          </m:rPr>
          <m:t>,</m:t>
        </m:r>
        <m:r>
          <m:t>d</m:t>
        </m:r>
        <m:r>
          <m:rPr>
            <m:sty m:val="p"/>
          </m:rPr>
          <m:t>=</m:t>
        </m:r>
        <m:r>
          <m:t>0.412</m:t>
        </m:r>
      </m:oMath>
      <w:r>
        <w:t xml:space="preserve">. The</w:t>
      </w:r>
      <w:r>
        <w:t xml:space="preserve"> </w:t>
      </w:r>
      <w:r>
        <w:rPr>
          <w:iCs/>
          <w:i/>
        </w:rPr>
        <w:t xml:space="preserve">lsr</w:t>
      </w:r>
      <w:r>
        <w:t xml:space="preserve"> </w:t>
      </w:r>
      <w:r>
        <w:t xml:space="preserve">output also includes confidence intervals. These represent the 95% confidence interval of the true difference between the means. That is, we are 95% confident that the true difference between means could be as large as -2.799 or as (small/medium/large) as 0.246. What is critically important is that this confidence interval crosses zero. There is an important link between the CI95% and statistical significance. When the CI95% includes zero,</w:t>
      </w:r>
      <w:r>
        <w:t xml:space="preserve"> </w:t>
      </w:r>
      <w:r>
        <w:rPr>
          <w:iCs/>
          <w:i/>
        </w:rPr>
        <w:t xml:space="preserve">p</w:t>
      </w:r>
      <w:r>
        <w:t xml:space="preserve"> </w:t>
      </w:r>
      <w:r>
        <w:t xml:space="preserve">will not be lower than 0.05.</w:t>
      </w:r>
    </w:p>
    <w:bookmarkStart w:id="222" w:name="X1d03255f59cf268f3446e39d67522e0f19558ef"/>
    <w:p>
      <w:pPr>
        <w:pStyle w:val="Heading3"/>
      </w:pPr>
      <w:r>
        <w:rPr>
          <w:rStyle w:val="SectionNumber"/>
        </w:rPr>
        <w:t xml:space="preserve">5.5.1</w:t>
      </w:r>
      <w:r>
        <w:tab/>
      </w:r>
      <w:r>
        <w:t xml:space="preserve">What if we had violated the homogeneity of variance assumption?</w:t>
      </w:r>
    </w:p>
    <w:p>
      <w:pPr>
        <w:pStyle w:val="FirstParagraph"/>
      </w:pPr>
      <w:r>
        <w:t xml:space="preserve">Earlier we used the Levene’s test to examine the homogeneity of variance assumption. If we had violated it, the Welch’s formulation of the independent sample</w:t>
      </w:r>
      <w:r>
        <w:t xml:space="preserve"> </w:t>
      </w:r>
      <w:r>
        <w:rPr>
          <w:iCs/>
          <w:i/>
        </w:rPr>
        <w:t xml:space="preserve">t</w:t>
      </w:r>
      <w:r>
        <w:t xml:space="preserve"> </w:t>
      </w:r>
      <w:r>
        <w:t xml:space="preserve">test is available to us. Navarro’s</w:t>
      </w:r>
      <w:r>
        <w:t xml:space="preserve"> </w:t>
      </w:r>
      <w:r>
        <w:rPr>
          <w:iCs/>
          <w:i/>
        </w:rPr>
        <w:t xml:space="preserve">lsr</w:t>
      </w:r>
      <w:r>
        <w:t xml:space="preserve"> </w:t>
      </w:r>
      <w:r>
        <w:t xml:space="preserve">package makes this easy. We simply change the</w:t>
      </w:r>
      <w:r>
        <w:t xml:space="preserve"> </w:t>
      </w:r>
      <w:r>
        <w:rPr>
          <w:iCs/>
          <w:i/>
        </w:rPr>
        <w:t xml:space="preserve">var.equal</w:t>
      </w:r>
      <w:r>
        <w:t xml:space="preserve"> </w:t>
      </w:r>
      <w:r>
        <w:t xml:space="preserve">to</w:t>
      </w:r>
      <w:r>
        <w:t xml:space="preserve"> </w:t>
      </w:r>
      <w:r>
        <w:rPr>
          <w:iCs/>
          <w:i/>
        </w:rPr>
        <w:t xml:space="preserve">FALSE</w:t>
      </w:r>
      <w:r>
        <w:t xml:space="preserve">. This will produce the Welch’s alternative, which takes into consideration violations of the homogeneity of variance assumption. Conveniently,</w:t>
      </w:r>
      <w:r>
        <w:t xml:space="preserve"> </w:t>
      </w:r>
      <w:r>
        <w:t xml:space="preserve">“</w:t>
      </w:r>
      <w:r>
        <w:t xml:space="preserve">Student’s</w:t>
      </w:r>
      <w:r>
        <w:t xml:space="preserve">”</w:t>
      </w:r>
      <w:r>
        <w:t xml:space="preserve"> </w:t>
      </w:r>
      <w:r>
        <w:t xml:space="preserve">or</w:t>
      </w:r>
      <w:r>
        <w:t xml:space="preserve"> </w:t>
      </w:r>
      <w:r>
        <w:t xml:space="preserve">“</w:t>
      </w:r>
      <w:r>
        <w:t xml:space="preserve">Welch’s</w:t>
      </w:r>
      <w:r>
        <w:t xml:space="preserve">”</w:t>
      </w:r>
      <w:r>
        <w:t xml:space="preserve"> </w:t>
      </w:r>
      <w:r>
        <w:t xml:space="preserve">will serve as the first row of the output.</w:t>
      </w:r>
    </w:p>
    <w:p>
      <w:pPr>
        <w:pStyle w:val="SourceCode"/>
      </w:pPr>
      <w:r>
        <w:rPr>
          <w:rStyle w:val="NormalTok"/>
        </w:rPr>
        <w:t xml:space="preserve">lsr</w:t>
      </w:r>
      <w:r>
        <w:rPr>
          <w:rStyle w:val="SpecialCharTok"/>
        </w:rPr>
        <w:t xml:space="preserve">::</w:t>
      </w:r>
      <w:r>
        <w:rPr>
          <w:rStyle w:val="FunctionTok"/>
        </w:rPr>
        <w:t xml:space="preserve">independentSamplesTTest</w:t>
      </w:r>
      <w:r>
        <w:rPr>
          <w:rStyle w:val="NormalTok"/>
        </w:rPr>
        <w:t xml:space="preserve">(</w:t>
      </w:r>
      <w:r>
        <w:rPr>
          <w:rStyle w:val="AttributeTok"/>
        </w:rPr>
        <w:t xml:space="preserve">formula =</w:t>
      </w:r>
      <w:r>
        <w:rPr>
          <w:rStyle w:val="NormalTok"/>
        </w:rPr>
        <w:t xml:space="preserve"> Verbal </w:t>
      </w:r>
      <w:r>
        <w:rPr>
          <w:rStyle w:val="SpecialCharTok"/>
        </w:rPr>
        <w:t xml:space="preserve">~</w:t>
      </w:r>
      <w:r>
        <w:rPr>
          <w:rStyle w:val="NormalTok"/>
        </w:rPr>
        <w:t xml:space="preserve"> PatientRace, </w:t>
      </w:r>
      <w:r>
        <w:rPr>
          <w:rStyle w:val="AttributeTok"/>
        </w:rPr>
        <w:t xml:space="preserve">data =</w:t>
      </w:r>
      <w:r>
        <w:rPr>
          <w:rStyle w:val="NormalTok"/>
        </w:rPr>
        <w:t xml:space="preserve"> dfIndSamples,</w:t>
      </w:r>
      <w:r>
        <w:br/>
      </w:r>
      <w:r>
        <w:rPr>
          <w:rStyle w:val="NormalTok"/>
        </w:rPr>
        <w:t xml:space="preserve">    </w:t>
      </w:r>
      <w:r>
        <w:rPr>
          <w:rStyle w:val="AttributeTok"/>
        </w:rPr>
        <w:t xml:space="preserve">var.equal =</w:t>
      </w:r>
      <w:r>
        <w:rPr>
          <w:rStyle w:val="NormalTok"/>
        </w:rPr>
        <w:t xml:space="preserve"> </w:t>
      </w:r>
      <w:r>
        <w:rPr>
          <w:rStyle w:val="ConstantTok"/>
        </w:rPr>
        <w:t xml:space="preserve">FALSE</w:t>
      </w:r>
      <w:r>
        <w:rPr>
          <w:rStyle w:val="NormalTok"/>
        </w:rPr>
        <w:t xml:space="preserve">)</w:t>
      </w:r>
    </w:p>
    <w:p>
      <w:pPr>
        <w:pStyle w:val="SourceCode"/>
      </w:pPr>
      <w:r>
        <w:br/>
      </w:r>
      <w:r>
        <w:rPr>
          <w:rStyle w:val="VerbatimChar"/>
        </w:rPr>
        <w:t xml:space="preserve">   Welch's independent samples t-test </w:t>
      </w:r>
      <w:r>
        <w:br/>
      </w:r>
      <w:r>
        <w:br/>
      </w:r>
      <w:r>
        <w:rPr>
          <w:rStyle w:val="VerbatimChar"/>
        </w:rPr>
        <w:t xml:space="preserve">Outcome variable:   Verbal </w:t>
      </w:r>
      <w:r>
        <w:br/>
      </w:r>
      <w:r>
        <w:rPr>
          <w:rStyle w:val="VerbatimChar"/>
        </w:rPr>
        <w:t xml:space="preserve">Grouping variable:  PatientRace </w:t>
      </w:r>
      <w:r>
        <w:br/>
      </w:r>
      <w:r>
        <w:br/>
      </w:r>
      <w:r>
        <w:rPr>
          <w:rStyle w:val="VerbatimChar"/>
        </w:rPr>
        <w:t xml:space="preserve">Descriptive statistics: </w:t>
      </w:r>
      <w:r>
        <w:br/>
      </w:r>
      <w:r>
        <w:rPr>
          <w:rStyle w:val="VerbatimChar"/>
        </w:rPr>
        <w:t xml:space="preserve">            Black White</w:t>
      </w:r>
      <w:r>
        <w:br/>
      </w:r>
      <w:r>
        <w:rPr>
          <w:rStyle w:val="VerbatimChar"/>
        </w:rPr>
        <w:t xml:space="preserve">   mean     7.615 8.891</w:t>
      </w:r>
      <w:r>
        <w:br/>
      </w:r>
      <w:r>
        <w:rPr>
          <w:rStyle w:val="VerbatimChar"/>
        </w:rPr>
        <w:t xml:space="preserve">   std dev. 2.985 3.203</w:t>
      </w:r>
      <w:r>
        <w:br/>
      </w:r>
      <w:r>
        <w:br/>
      </w:r>
      <w:r>
        <w:rPr>
          <w:rStyle w:val="VerbatimChar"/>
        </w:rPr>
        <w:t xml:space="preserve">Hypotheses: </w:t>
      </w:r>
      <w:r>
        <w:br/>
      </w:r>
      <w:r>
        <w:rPr>
          <w:rStyle w:val="VerbatimChar"/>
        </w:rPr>
        <w:t xml:space="preserve">   null:        population means equal for both groups</w:t>
      </w:r>
      <w:r>
        <w:br/>
      </w:r>
      <w:r>
        <w:rPr>
          <w:rStyle w:val="VerbatimChar"/>
        </w:rPr>
        <w:t xml:space="preserve">   alternative: different population means in each group</w:t>
      </w:r>
      <w:r>
        <w:br/>
      </w:r>
      <w:r>
        <w:br/>
      </w:r>
      <w:r>
        <w:rPr>
          <w:rStyle w:val="VerbatimChar"/>
        </w:rPr>
        <w:t xml:space="preserve">Test results: </w:t>
      </w:r>
      <w:r>
        <w:br/>
      </w:r>
      <w:r>
        <w:rPr>
          <w:rStyle w:val="VerbatimChar"/>
        </w:rPr>
        <w:t xml:space="preserve">   t-statistic:  -1.675 </w:t>
      </w:r>
      <w:r>
        <w:br/>
      </w:r>
      <w:r>
        <w:rPr>
          <w:rStyle w:val="VerbatimChar"/>
        </w:rPr>
        <w:t xml:space="preserve">   degrees of freedom:  63.685 </w:t>
      </w:r>
      <w:r>
        <w:br/>
      </w:r>
      <w:r>
        <w:rPr>
          <w:rStyle w:val="VerbatimChar"/>
        </w:rPr>
        <w:t xml:space="preserve">   p-value:  0.099 </w:t>
      </w:r>
      <w:r>
        <w:br/>
      </w:r>
      <w:r>
        <w:br/>
      </w:r>
      <w:r>
        <w:rPr>
          <w:rStyle w:val="VerbatimChar"/>
        </w:rPr>
        <w:t xml:space="preserve">Other information: </w:t>
      </w:r>
      <w:r>
        <w:br/>
      </w:r>
      <w:r>
        <w:rPr>
          <w:rStyle w:val="VerbatimChar"/>
        </w:rPr>
        <w:t xml:space="preserve">   two-sided 95% confidence interval:  [-2.799, 0.246] </w:t>
      </w:r>
      <w:r>
        <w:br/>
      </w:r>
      <w:r>
        <w:rPr>
          <w:rStyle w:val="VerbatimChar"/>
        </w:rPr>
        <w:t xml:space="preserve">   estimated effect size (Cohen's d):  0.412 </w:t>
      </w:r>
    </w:p>
    <w:p>
      <w:pPr>
        <w:pStyle w:val="FirstParagraph"/>
      </w:pPr>
      <w:r>
        <w:t xml:space="preserve">Likely because of the similarity of the standard deviations associated with each level of patient race and our equal cell sizes, this changes nothing about our conclusion. Note that the degrees of freedom in the Student’s</w:t>
      </w:r>
      <w:r>
        <w:t xml:space="preserve"> </w:t>
      </w:r>
      <w:r>
        <w:rPr>
          <w:iCs/>
          <w:i/>
        </w:rPr>
        <w:t xml:space="preserve">t</w:t>
      </w:r>
      <w:r>
        <w:t xml:space="preserve">-test analysis (the first one) was 64; in the Welch’s version, the degrees of freedom is 63.685. It is this change that, when the homogeneity of variance assumption is violated, can make the Welch’s results more conservative (i.e., less likely to have a statistically significant result).</w:t>
      </w:r>
    </w:p>
    <w:bookmarkEnd w:id="222"/>
    <w:bookmarkEnd w:id="223"/>
    <w:bookmarkStart w:id="227" w:name="apa-style-results-1"/>
    <w:p>
      <w:pPr>
        <w:pStyle w:val="Heading2"/>
      </w:pPr>
      <w:r>
        <w:rPr>
          <w:rStyle w:val="SectionNumber"/>
        </w:rPr>
        <w:t xml:space="preserve">5.6</w:t>
      </w:r>
      <w:r>
        <w:tab/>
      </w:r>
      <w:r>
        <w:t xml:space="preserve">APA Style Results</w:t>
      </w:r>
    </w:p>
    <w:p>
      <w:pPr>
        <w:pStyle w:val="BlockText"/>
      </w:pPr>
      <w:r>
        <w:t xml:space="preserve">An independent samples</w:t>
      </w:r>
      <w:r>
        <w:t xml:space="preserve"> </w:t>
      </w:r>
      <w:r>
        <w:rPr>
          <w:iCs/>
          <w:i/>
        </w:rPr>
        <w:t xml:space="preserve">t</w:t>
      </w:r>
      <w:r>
        <w:t xml:space="preserve">-test was conducted to evaluate the hypothesis that there would be differences between the quality of physicians’ verbal communication depending on whether the patient’s race (Black, White). Although the independent samples</w:t>
      </w:r>
      <w:r>
        <w:t xml:space="preserve"> </w:t>
      </w:r>
      <w:r>
        <w:rPr>
          <w:iCs/>
          <w:i/>
        </w:rPr>
        <w:t xml:space="preserve">t</w:t>
      </w:r>
      <w:r>
        <w:t xml:space="preserve">-test was nonsignificant,</w:t>
      </w:r>
      <w:r>
        <w:t xml:space="preserve"> </w:t>
      </w:r>
      <w:r>
        <w:rPr>
          <w:iCs/>
          <w:i/>
        </w:rPr>
        <w:t xml:space="preserve">t</w:t>
      </w:r>
      <w:r>
        <w:t xml:space="preserve">(64) = -1.675,</w:t>
      </w:r>
      <w:r>
        <w:t xml:space="preserve"> </w:t>
      </w:r>
      <w:r>
        <w:rPr>
          <w:iCs/>
          <w:i/>
        </w:rPr>
        <w:t xml:space="preserve">p</w:t>
      </w:r>
      <w:r>
        <w:t xml:space="preserve"> </w:t>
      </w:r>
      <w:r>
        <w:t xml:space="preserve">= .099, the effect size (</w:t>
      </w:r>
      <w:r>
        <w:rPr>
          <w:iCs/>
          <w:i/>
        </w:rPr>
        <w:t xml:space="preserve">d</w:t>
      </w:r>
      <w:r>
        <w:t xml:space="preserve"> </w:t>
      </w:r>
      <w:r>
        <w:t xml:space="preserve">= 0.412) was somewhat moderate in size. The 95% confidence interval for the difference in means ranged from -2.799 to 0.246. Means and standard deviations are presented in Table 1; the results are illustrated in Figure 1.</w:t>
      </w:r>
    </w:p>
    <w:p>
      <w:pPr>
        <w:pStyle w:val="SourceCode"/>
      </w:pPr>
      <w:r>
        <w:rPr>
          <w:rStyle w:val="NormalTok"/>
        </w:rPr>
        <w:t xml:space="preserve">apaTables</w:t>
      </w:r>
      <w:r>
        <w:rPr>
          <w:rStyle w:val="SpecialCharTok"/>
        </w:rPr>
        <w:t xml:space="preserve">::</w:t>
      </w:r>
      <w:r>
        <w:rPr>
          <w:rStyle w:val="FunctionTok"/>
        </w:rPr>
        <w:t xml:space="preserve">apa.1way.table</w:t>
      </w:r>
      <w:r>
        <w:rPr>
          <w:rStyle w:val="NormalTok"/>
        </w:rPr>
        <w:t xml:space="preserve">(PatientRace, Verbal, dfIndSamples)</w:t>
      </w:r>
    </w:p>
    <w:p>
      <w:pPr>
        <w:pStyle w:val="SourceCode"/>
      </w:pPr>
      <w:r>
        <w:br/>
      </w:r>
      <w:r>
        <w:br/>
      </w:r>
      <w:r>
        <w:rPr>
          <w:rStyle w:val="VerbatimChar"/>
        </w:rPr>
        <w:t xml:space="preserve">Descriptive statistics for Verbal as a function of PatientRace.  </w:t>
      </w:r>
      <w:r>
        <w:br/>
      </w:r>
      <w:r>
        <w:br/>
      </w:r>
      <w:r>
        <w:rPr>
          <w:rStyle w:val="VerbatimChar"/>
        </w:rPr>
        <w:t xml:space="preserve"> PatientRace    M   SD</w:t>
      </w:r>
      <w:r>
        <w:br/>
      </w:r>
      <w:r>
        <w:rPr>
          <w:rStyle w:val="VerbatimChar"/>
        </w:rPr>
        <w:t xml:space="preserve">       Black 7.61 2.99</w:t>
      </w:r>
      <w:r>
        <w:br/>
      </w:r>
      <w:r>
        <w:rPr>
          <w:rStyle w:val="VerbatimChar"/>
        </w:rPr>
        <w:t xml:space="preserve">       White 8.89 3.20</w:t>
      </w:r>
      <w:r>
        <w:br/>
      </w:r>
      <w:r>
        <w:br/>
      </w:r>
      <w:r>
        <w:rPr>
          <w:rStyle w:val="VerbatimChar"/>
        </w:rPr>
        <w:t xml:space="preserve">Note. M and SD represent mean and standard deviation, respectively.</w:t>
      </w:r>
      <w:r>
        <w:br/>
      </w:r>
      <w:r>
        <w:rPr>
          <w:rStyle w:val="VerbatimChar"/>
        </w:rPr>
        <w:t xml:space="preserve"> </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(dfIndSamples, </w:t>
      </w:r>
      <w:r>
        <w:rPr>
          <w:rStyle w:val="AttributeTok"/>
        </w:rPr>
        <w:t xml:space="preserve">x =</w:t>
      </w:r>
      <w:r>
        <w:rPr>
          <w:rStyle w:val="NormalTok"/>
        </w:rPr>
        <w:t xml:space="preserve"> </w:t>
      </w:r>
      <w:r>
        <w:rPr>
          <w:rStyle w:val="StringTok"/>
        </w:rPr>
        <w:t xml:space="preserve">"PatientRace"</w:t>
      </w:r>
      <w:r>
        <w:rPr>
          <w:rStyle w:val="NormalTok"/>
        </w:rPr>
        <w:t xml:space="preserve">, </w:t>
      </w:r>
      <w:r>
        <w:rPr>
          <w:rStyle w:val="AttributeTok"/>
        </w:rPr>
        <w:t xml:space="preserve">y =</w:t>
      </w:r>
      <w:r>
        <w:rPr>
          <w:rStyle w:val="NormalTok"/>
        </w:rPr>
        <w:t xml:space="preserve"> </w:t>
      </w:r>
      <w:r>
        <w:rPr>
          <w:rStyle w:val="StringTok"/>
        </w:rPr>
        <w:t xml:space="preserve">"Verbal"</w:t>
      </w:r>
      <w:r>
        <w:rPr>
          <w:rStyle w:val="NormalTok"/>
        </w:rPr>
        <w:t xml:space="preserve">, </w:t>
      </w:r>
      <w:r>
        <w:rPr>
          <w:rStyle w:val="AttributeTok"/>
        </w:rPr>
        <w:t xml:space="preserve">color =</w:t>
      </w:r>
      <w:r>
        <w:rPr>
          <w:rStyle w:val="NormalTok"/>
        </w:rPr>
        <w:t xml:space="preserve"> </w:t>
      </w:r>
      <w:r>
        <w:rPr>
          <w:rStyle w:val="StringTok"/>
        </w:rPr>
        <w:t xml:space="preserve">"PatientRace"</w:t>
      </w:r>
      <w:r>
        <w:rPr>
          <w:rStyle w:val="NormalTok"/>
        </w:rPr>
        <w:t xml:space="preserve">,</w:t>
      </w:r>
      <w:r>
        <w:br/>
      </w:r>
      <w:r>
        <w:rPr>
          <w:rStyle w:val="NormalTok"/>
        </w:rPr>
        <w:t xml:space="preserve">    </w:t>
      </w:r>
      <w:r>
        <w:rPr>
          <w:rStyle w:val="AttributeTok"/>
        </w:rPr>
        <w:t xml:space="preserve">palette =</w:t>
      </w:r>
      <w:r>
        <w:rPr>
          <w:rStyle w:val="NormalTok"/>
        </w:rPr>
        <w:t xml:space="preserve"> </w:t>
      </w:r>
      <w:r>
        <w:rPr>
          <w:rStyle w:val="FunctionTok"/>
        </w:rPr>
        <w:t xml:space="preserve">c</w:t>
      </w:r>
      <w:r>
        <w:rPr>
          <w:rStyle w:val="NormalTok"/>
        </w:rPr>
        <w:t xml:space="preserve">(</w:t>
      </w:r>
      <w:r>
        <w:rPr>
          <w:rStyle w:val="StringTok"/>
        </w:rPr>
        <w:t xml:space="preserve">"#00AFBB"</w:t>
      </w:r>
      <w:r>
        <w:rPr>
          <w:rStyle w:val="NormalTok"/>
        </w:rPr>
        <w:t xml:space="preserve">, </w:t>
      </w:r>
      <w:r>
        <w:rPr>
          <w:rStyle w:val="StringTok"/>
        </w:rPr>
        <w:t xml:space="preserve">"#FC4E07"</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 </w:t>
      </w:r>
      <w:r>
        <w:rPr>
          <w:rStyle w:val="AttributeTok"/>
        </w:rPr>
        <w:t xml:space="preserve">title =</w:t>
      </w:r>
      <w:r>
        <w:rPr>
          <w:rStyle w:val="NormalTok"/>
        </w:rPr>
        <w:t xml:space="preserve"> </w:t>
      </w:r>
      <w:r>
        <w:rPr>
          <w:rStyle w:val="StringTok"/>
        </w:rPr>
        <w:t xml:space="preserve">"Figure 1. Physician Verbal Engagement as a Function of Patient Race"</w:t>
      </w:r>
      <w:r>
        <w:rPr>
          <w:rStyle w:val="NormalTok"/>
        </w:rPr>
        <w:t xml:space="preserve">)</w:t>
      </w:r>
    </w:p>
    <w:p>
      <w:pPr>
        <w:pStyle w:val="FirstParagraph"/>
      </w:pPr>
      <w:r>
        <w:drawing>
          <wp:inline>
            <wp:extent cx="4620126" cy="3696101"/>
            <wp:effectExtent b="0" l="0" r="0" t="0"/>
            <wp:docPr descr="" title="" id="225" name="Picture"/>
            <a:graphic>
              <a:graphicData uri="http://schemas.openxmlformats.org/drawingml/2006/picture">
                <pic:pic>
                  <pic:nvPicPr>
                    <pic:cNvPr descr="ReCenterPsychStats_files/figure-docx/unnamed-chunk-142-1.png" id="226" name="Picture"/>
                    <pic:cNvPicPr>
                      <a:picLocks noChangeArrowheads="1" noChangeAspect="1"/>
                    </pic:cNvPicPr>
                  </pic:nvPicPr>
                  <pic:blipFill>
                    <a:blip r:embed="rId224"/>
                    <a:stretch>
                      <a:fillRect/>
                    </a:stretch>
                  </pic:blipFill>
                  <pic:spPr bwMode="auto">
                    <a:xfrm>
                      <a:off x="0" y="0"/>
                      <a:ext cx="4620126" cy="3696101"/>
                    </a:xfrm>
                    <a:prstGeom prst="rect">
                      <a:avLst/>
                    </a:prstGeom>
                    <a:noFill/>
                    <a:ln w="9525">
                      <a:noFill/>
                      <a:headEnd/>
                      <a:tailEnd/>
                    </a:ln>
                  </pic:spPr>
                </pic:pic>
              </a:graphicData>
            </a:graphic>
          </wp:inline>
        </w:drawing>
      </w:r>
    </w:p>
    <w:bookmarkEnd w:id="227"/>
    <w:bookmarkStart w:id="228" w:name="power-in-independent-samples-t-tests-1"/>
    <w:p>
      <w:pPr>
        <w:pStyle w:val="Heading2"/>
      </w:pPr>
      <w:r>
        <w:rPr>
          <w:rStyle w:val="SectionNumber"/>
        </w:rPr>
        <w:t xml:space="preserve">5.7</w:t>
      </w:r>
      <w:r>
        <w:tab/>
      </w:r>
      <w:r>
        <w:t xml:space="preserve">Power in Independent Samples</w:t>
      </w:r>
      <w:r>
        <w:t xml:space="preserve"> </w:t>
      </w:r>
      <w:r>
        <w:rPr>
          <w:iCs/>
          <w:i/>
        </w:rPr>
        <w:t xml:space="preserve">t</w:t>
      </w:r>
      <w:r>
        <w:t xml:space="preserve"> </w:t>
      </w:r>
      <w:r>
        <w:t xml:space="preserve">tests</w:t>
      </w:r>
    </w:p>
    <w:p>
      <w:pPr>
        <w:pStyle w:val="FirstParagraph"/>
      </w:pPr>
      <w:r>
        <w:t xml:space="preserve">Researchers often use power analysis packages to estimate the sample size needed to detect a statistically significant effect, if, in fact, there is one. Utilized another way, these tools allows us to determine the probability of detecting an effect of a given size with a given level of confidence. If the probability is unacceptably low, we may want to revise or stop. A helpful overview of power as well as guidelines for how to use the</w:t>
      </w:r>
      <w:r>
        <w:t xml:space="preserve"> </w:t>
      </w:r>
      <w:r>
        <w:rPr>
          <w:iCs/>
          <w:i/>
        </w:rPr>
        <w:t xml:space="preserve">pwr</w:t>
      </w:r>
      <w:r>
        <w:t xml:space="preserve"> </w:t>
      </w:r>
      <w:r>
        <w:t xml:space="preserve">package can be found at a</w:t>
      </w:r>
      <w:r>
        <w:t xml:space="preserve"> </w:t>
      </w:r>
      <w:hyperlink r:id="rId189">
        <w:r>
          <w:rPr>
            <w:rStyle w:val="Hyperlink"/>
          </w:rPr>
          <w:t xml:space="preserve">Quick-R website</w:t>
        </w:r>
      </w:hyperlink>
      <w:r>
        <w:t xml:space="preserve"> </w:t>
      </w:r>
      <w:r>
        <w:t xml:space="preserve">(</w:t>
      </w:r>
      <w:hyperlink w:anchor="ref-kabacoff_power_2017">
        <w:r>
          <w:rPr>
            <w:rStyle w:val="Hyperlink"/>
          </w:rPr>
          <w:t xml:space="preserve">Kabacoff, 2017</w:t>
        </w:r>
      </w:hyperlink>
      <w:r>
        <w:t xml:space="preserve">)</w:t>
      </w:r>
      <w:r>
        <w:t xml:space="preserve">.</w:t>
      </w:r>
    </w:p>
    <w:p>
      <w:pPr>
        <w:pStyle w:val="BodyText"/>
      </w:pPr>
      <w:r>
        <w:t xml:space="preserve">In Champely’s</w:t>
      </w:r>
      <w:r>
        <w:t xml:space="preserve"> </w:t>
      </w:r>
      <w:r>
        <w:rPr>
          <w:iCs/>
          <w:i/>
        </w:rPr>
        <w:t xml:space="preserve">pwr</w:t>
      </w:r>
      <w:r>
        <w:t xml:space="preserve"> </w:t>
      </w:r>
      <w:r>
        <w:t xml:space="preserve">package, we can conduct a power analysis for a variety of designs, including the independent samples</w:t>
      </w:r>
      <w:r>
        <w:t xml:space="preserve"> </w:t>
      </w:r>
      <w:r>
        <w:rPr>
          <w:iCs/>
          <w:i/>
        </w:rPr>
        <w:t xml:space="preserve">t</w:t>
      </w:r>
      <w:r>
        <w:t xml:space="preserve"> </w:t>
      </w:r>
      <w:r>
        <w:t xml:space="preserve">test that we worked in this lesson. There are a number of interrelating elements of power:</w:t>
      </w:r>
    </w:p>
    <w:p>
      <w:pPr>
        <w:numPr>
          <w:ilvl w:val="0"/>
          <w:numId w:val="1068"/>
        </w:numPr>
        <w:pStyle w:val="Compact"/>
      </w:pPr>
      <w:r>
        <w:t xml:space="preserve">Sample size,</w:t>
      </w:r>
      <w:r>
        <w:t xml:space="preserve"> </w:t>
      </w:r>
      <w:r>
        <w:rPr>
          <w:iCs/>
          <w:i/>
        </w:rPr>
        <w:t xml:space="preserve">n</w:t>
      </w:r>
      <w:r>
        <w:t xml:space="preserve"> </w:t>
      </w:r>
      <w:r>
        <w:t xml:space="preserve">refers to the number of observations in each group; our vignette had 33</w:t>
      </w:r>
    </w:p>
    <w:p>
      <w:pPr>
        <w:numPr>
          <w:ilvl w:val="0"/>
          <w:numId w:val="1068"/>
        </w:numPr>
        <w:pStyle w:val="Compact"/>
      </w:pPr>
      <w:r>
        <w:rPr>
          <w:iCs/>
          <w:i/>
        </w:rPr>
        <w:t xml:space="preserve">d</w:t>
      </w:r>
      <w:r>
        <w:t xml:space="preserve"> </w:t>
      </w:r>
      <w:r>
        <w:t xml:space="preserve">refers to the difference between means divided by the pooled standard deviation; we can add the final number or the elements required (and have R do the math for us)</w:t>
      </w:r>
    </w:p>
    <w:p>
      <w:pPr>
        <w:numPr>
          <w:ilvl w:val="0"/>
          <w:numId w:val="1068"/>
        </w:numPr>
        <w:pStyle w:val="Compact"/>
      </w:pPr>
      <w:r>
        <w:rPr>
          <w:iCs/>
          <w:i/>
        </w:rPr>
        <w:t xml:space="preserve">power</w:t>
      </w:r>
      <w:r>
        <w:t xml:space="preserve"> </w:t>
      </w:r>
      <w:r>
        <w:t xml:space="preserve">refers to the power of a statistical test; conventionally it is set at .80</w:t>
      </w:r>
    </w:p>
    <w:p>
      <w:pPr>
        <w:numPr>
          <w:ilvl w:val="0"/>
          <w:numId w:val="1068"/>
        </w:numPr>
        <w:pStyle w:val="Compact"/>
      </w:pPr>
      <w:r>
        <w:rPr>
          <w:iCs/>
          <w:i/>
        </w:rPr>
        <w:t xml:space="preserve">sig.level</w:t>
      </w:r>
      <w:r>
        <w:t xml:space="preserve"> </w:t>
      </w:r>
      <w:r>
        <w:t xml:space="preserve">refers to our desired alpha level; conventionally it is set at .05</w:t>
      </w:r>
    </w:p>
    <w:p>
      <w:pPr>
        <w:numPr>
          <w:ilvl w:val="0"/>
          <w:numId w:val="1068"/>
        </w:numPr>
        <w:pStyle w:val="Compact"/>
      </w:pPr>
      <w:r>
        <w:rPr>
          <w:iCs/>
          <w:i/>
        </w:rPr>
        <w:t xml:space="preserve">type</w:t>
      </w:r>
      <w:r>
        <w:t xml:space="preserve"> </w:t>
      </w:r>
      <w:r>
        <w:t xml:space="preserve">indicates the type of test we ran; this was</w:t>
      </w:r>
      <w:r>
        <w:t xml:space="preserve"> </w:t>
      </w:r>
      <w:r>
        <w:t xml:space="preserve">“</w:t>
      </w:r>
      <w:r>
        <w:t xml:space="preserve">two.sample</w:t>
      </w:r>
      <w:r>
        <w:t xml:space="preserve">”</w:t>
      </w:r>
    </w:p>
    <w:p>
      <w:pPr>
        <w:numPr>
          <w:ilvl w:val="0"/>
          <w:numId w:val="1068"/>
        </w:numPr>
        <w:pStyle w:val="Compact"/>
      </w:pPr>
      <w:r>
        <w:rPr>
          <w:iCs/>
          <w:i/>
        </w:rPr>
        <w:t xml:space="preserve">alternative</w:t>
      </w:r>
      <w:r>
        <w:t xml:space="preserve"> </w:t>
      </w:r>
      <w:r>
        <w:t xml:space="preserve">refers to whether the hypothesis is non-directional/two-tailed (</w:t>
      </w:r>
      <w:r>
        <w:t xml:space="preserve">“</w:t>
      </w:r>
      <w:r>
        <w:t xml:space="preserve">two.sided</w:t>
      </w:r>
      <w:r>
        <w:t xml:space="preserve">”</w:t>
      </w:r>
      <w:r>
        <w:t xml:space="preserve">) or directional/one-tailed(</w:t>
      </w:r>
      <w:r>
        <w:t xml:space="preserve">“</w:t>
      </w:r>
      <w:r>
        <w:t xml:space="preserve">less</w:t>
      </w:r>
      <w:r>
        <w:t xml:space="preserve">”</w:t>
      </w:r>
      <w:r>
        <w:t xml:space="preserve"> </w:t>
      </w:r>
      <w:r>
        <w:t xml:space="preserve">or</w:t>
      </w:r>
      <w:r>
        <w:t xml:space="preserve"> </w:t>
      </w:r>
      <w:r>
        <w:t xml:space="preserve">“</w:t>
      </w:r>
      <w:r>
        <w:t xml:space="preserve">greater</w:t>
      </w:r>
      <w:r>
        <w:t xml:space="preserve">”</w:t>
      </w:r>
      <w:r>
        <w:t xml:space="preserve">)</w:t>
      </w:r>
    </w:p>
    <w:p>
      <w:pPr>
        <w:pStyle w:val="FirstParagraph"/>
      </w:pPr>
      <w:r>
        <w:t xml:space="preserve">In this script, we must specify</w:t>
      </w:r>
      <w:r>
        <w:t xml:space="preserve"> </w:t>
      </w:r>
      <w:r>
        <w:rPr>
          <w:iCs/>
          <w:i/>
        </w:rPr>
        <w:t xml:space="preserve">all-but-one</w:t>
      </w:r>
      <w:r>
        <w:t xml:space="preserve"> </w:t>
      </w:r>
      <w:r>
        <w:t xml:space="preserve">parameter; the remaining parameter must be defined as NULL. R will calculate the value for the missing parameter.</w:t>
      </w:r>
    </w:p>
    <w:p>
      <w:pPr>
        <w:pStyle w:val="BodyText"/>
      </w:pPr>
      <w:r>
        <w:t xml:space="preserve">When we conduct a</w:t>
      </w:r>
      <w:r>
        <w:t xml:space="preserve"> </w:t>
      </w:r>
      <w:r>
        <w:t xml:space="preserve">“</w:t>
      </w:r>
      <w:r>
        <w:t xml:space="preserve">power analysis</w:t>
      </w:r>
      <w:r>
        <w:t xml:space="preserve">”</w:t>
      </w:r>
      <w:r>
        <w:t xml:space="preserve"> </w:t>
      </w:r>
      <w:r>
        <w:t xml:space="preserve">(i.e., the likelihood of a hypothesis test detecting an effect if there is one), we specify,</w:t>
      </w:r>
      <w:r>
        <w:t xml:space="preserve"> </w:t>
      </w:r>
      <w:r>
        <w:t xml:space="preserve">“</w:t>
      </w:r>
      <w:r>
        <w:t xml:space="preserve">power=NULL</w:t>
      </w:r>
      <w:r>
        <w:t xml:space="preserve">”</w:t>
      </w:r>
      <w:r>
        <w:t xml:space="preserve">. Using the data from our results, we learn from this first run, that our statistical power was 0.99. That is, given the value of the mean difference (1.276) we had a 99% chance of detecting a statistically significant effect if there was one.</w:t>
      </w:r>
    </w:p>
    <w:p>
      <w:pPr>
        <w:pStyle w:val="SourceCode"/>
      </w:pPr>
      <w:r>
        <w:rPr>
          <w:rStyle w:val="NormalTok"/>
        </w:rPr>
        <w:t xml:space="preserve">pwr</w:t>
      </w:r>
      <w:r>
        <w:rPr>
          <w:rStyle w:val="SpecialCharTok"/>
        </w:rPr>
        <w:t xml:space="preserve">::</w:t>
      </w:r>
      <w:r>
        <w:rPr>
          <w:rStyle w:val="FunctionTok"/>
        </w:rPr>
        <w:t xml:space="preserve">pwr.t.test</w:t>
      </w:r>
      <w:r>
        <w:rPr>
          <w:rStyle w:val="NormalTok"/>
        </w:rPr>
        <w:t xml:space="preserve">(</w:t>
      </w:r>
      <w:r>
        <w:rPr>
          <w:rStyle w:val="AttributeTok"/>
        </w:rPr>
        <w:t xml:space="preserve">d =</w:t>
      </w:r>
      <w:r>
        <w:rPr>
          <w:rStyle w:val="NormalTok"/>
        </w:rPr>
        <w:t xml:space="preserve"> (</w:t>
      </w:r>
      <w:r>
        <w:rPr>
          <w:rStyle w:val="FloatTok"/>
        </w:rPr>
        <w:t xml:space="preserve">7.615</w:t>
      </w:r>
      <w:r>
        <w:rPr>
          <w:rStyle w:val="NormalTok"/>
        </w:rPr>
        <w:t xml:space="preserve"> </w:t>
      </w:r>
      <w:r>
        <w:rPr>
          <w:rStyle w:val="SpecialCharTok"/>
        </w:rPr>
        <w:t xml:space="preserve">-</w:t>
      </w:r>
      <w:r>
        <w:rPr>
          <w:rStyle w:val="NormalTok"/>
        </w:rPr>
        <w:t xml:space="preserve"> </w:t>
      </w:r>
      <w:r>
        <w:rPr>
          <w:rStyle w:val="FloatTok"/>
        </w:rPr>
        <w:t xml:space="preserve">8.891</w:t>
      </w:r>
      <w:r>
        <w:rPr>
          <w:rStyle w:val="NormalTok"/>
        </w:rPr>
        <w:t xml:space="preserve">)</w:t>
      </w:r>
      <w:r>
        <w:rPr>
          <w:rStyle w:val="SpecialCharTok"/>
        </w:rPr>
        <w:t xml:space="preserve">/</w:t>
      </w:r>
      <w:r>
        <w:rPr>
          <w:rStyle w:val="FloatTok"/>
        </w:rPr>
        <w:t xml:space="preserve">0.762</w:t>
      </w:r>
      <w:r>
        <w:rPr>
          <w:rStyle w:val="NormalTok"/>
        </w:rPr>
        <w:t xml:space="preserve">, </w:t>
      </w:r>
      <w:r>
        <w:rPr>
          <w:rStyle w:val="AttributeTok"/>
        </w:rPr>
        <w:t xml:space="preserve">n =</w:t>
      </w:r>
      <w:r>
        <w:rPr>
          <w:rStyle w:val="NormalTok"/>
        </w:rPr>
        <w:t xml:space="preserve"> </w:t>
      </w:r>
      <w:r>
        <w:rPr>
          <w:rStyle w:val="DecValTok"/>
        </w:rPr>
        <w:t xml:space="preserve">33</w:t>
      </w:r>
      <w:r>
        <w:rPr>
          <w:rStyle w:val="NormalTok"/>
        </w:rPr>
        <w:t xml:space="preserve">, </w:t>
      </w:r>
      <w:r>
        <w:rPr>
          <w:rStyle w:val="AttributeTok"/>
        </w:rPr>
        <w:t xml:space="preserve">power =</w:t>
      </w:r>
      <w:r>
        <w:rPr>
          <w:rStyle w:val="NormalTok"/>
        </w:rPr>
        <w:t xml:space="preserve"> </w:t>
      </w:r>
      <w:r>
        <w:rPr>
          <w:rStyle w:val="ConstantTok"/>
        </w:rPr>
        <w:t xml:space="preserve">NULL</w:t>
      </w:r>
      <w:r>
        <w:rPr>
          <w:rStyle w:val="NormalTok"/>
        </w:rPr>
        <w:t xml:space="preserve">, </w:t>
      </w:r>
      <w:r>
        <w:rPr>
          <w:rStyle w:val="AttributeTok"/>
        </w:rPr>
        <w:t xml:space="preserve">sig.level =</w:t>
      </w:r>
      <w:r>
        <w:rPr>
          <w:rStyle w:val="NormalTok"/>
        </w:rPr>
        <w:t xml:space="preserve"> </w:t>
      </w:r>
      <w:r>
        <w:rPr>
          <w:rStyle w:val="FloatTok"/>
        </w:rPr>
        <w:t xml:space="preserve">0.05</w:t>
      </w:r>
      <w:r>
        <w:rPr>
          <w:rStyle w:val="NormalTok"/>
        </w:rPr>
        <w:t xml:space="preserve">,</w:t>
      </w:r>
      <w:r>
        <w:br/>
      </w:r>
      <w:r>
        <w:rPr>
          <w:rStyle w:val="NormalTok"/>
        </w:rPr>
        <w:t xml:space="preserve">    </w:t>
      </w:r>
      <w:r>
        <w:rPr>
          <w:rStyle w:val="AttributeTok"/>
        </w:rPr>
        <w:t xml:space="preserve">type =</w:t>
      </w:r>
      <w:r>
        <w:rPr>
          <w:rStyle w:val="NormalTok"/>
        </w:rPr>
        <w:t xml:space="preserve"> </w:t>
      </w:r>
      <w:r>
        <w:rPr>
          <w:rStyle w:val="StringTok"/>
        </w:rPr>
        <w:t xml:space="preserve">"two.sample"</w:t>
      </w:r>
      <w:r>
        <w:rPr>
          <w:rStyle w:val="NormalTok"/>
        </w:rPr>
        <w:t xml:space="preserve">, </w:t>
      </w:r>
      <w:r>
        <w:rPr>
          <w:rStyle w:val="AttributeTok"/>
        </w:rPr>
        <w:t xml:space="preserve">alternative =</w:t>
      </w:r>
      <w:r>
        <w:rPr>
          <w:rStyle w:val="NormalTok"/>
        </w:rPr>
        <w:t xml:space="preserve"> </w:t>
      </w:r>
      <w:r>
        <w:rPr>
          <w:rStyle w:val="StringTok"/>
        </w:rPr>
        <w:t xml:space="preserve">"two.sided"</w:t>
      </w:r>
      <w:r>
        <w:rPr>
          <w:rStyle w:val="NormalTok"/>
        </w:rPr>
        <w:t xml:space="preserve">)</w:t>
      </w:r>
    </w:p>
    <w:p>
      <w:pPr>
        <w:pStyle w:val="SourceCode"/>
      </w:pPr>
      <w:r>
        <w:br/>
      </w:r>
      <w:r>
        <w:rPr>
          <w:rStyle w:val="VerbatimChar"/>
        </w:rPr>
        <w:t xml:space="preserve">     Two-sample t test power calculation </w:t>
      </w:r>
      <w:r>
        <w:br/>
      </w:r>
      <w:r>
        <w:br/>
      </w:r>
      <w:r>
        <w:rPr>
          <w:rStyle w:val="VerbatimChar"/>
        </w:rPr>
        <w:t xml:space="preserve">              n = 33</w:t>
      </w:r>
      <w:r>
        <w:br/>
      </w:r>
      <w:r>
        <w:rPr>
          <w:rStyle w:val="VerbatimChar"/>
        </w:rPr>
        <w:t xml:space="preserve">              d = 1.674541</w:t>
      </w:r>
      <w:r>
        <w:br/>
      </w:r>
      <w:r>
        <w:rPr>
          <w:rStyle w:val="VerbatimChar"/>
        </w:rPr>
        <w:t xml:space="preserve">      sig.level = 0.05</w:t>
      </w:r>
      <w:r>
        <w:br/>
      </w:r>
      <w:r>
        <w:rPr>
          <w:rStyle w:val="VerbatimChar"/>
        </w:rPr>
        <w:t xml:space="preserve">          power = 0.9999989</w:t>
      </w:r>
      <w:r>
        <w:br/>
      </w:r>
      <w:r>
        <w:rPr>
          <w:rStyle w:val="VerbatimChar"/>
        </w:rPr>
        <w:t xml:space="preserve">    alternative = two.sided</w:t>
      </w:r>
      <w:r>
        <w:br/>
      </w:r>
      <w:r>
        <w:br/>
      </w:r>
      <w:r>
        <w:rPr>
          <w:rStyle w:val="VerbatimChar"/>
        </w:rPr>
        <w:t xml:space="preserve">NOTE: n is number in *each* group</w:t>
      </w:r>
    </w:p>
    <w:p>
      <w:pPr>
        <w:pStyle w:val="FirstParagraph"/>
      </w:pPr>
      <w:r>
        <w:t xml:space="preserve">Researchers frequently use these tools to estimate the sample size required to obtain a statistically significant effect. In these scenarios we set</w:t>
      </w:r>
      <w:r>
        <w:t xml:space="preserve"> </w:t>
      </w:r>
      <w:r>
        <w:rPr>
          <w:iCs/>
          <w:i/>
        </w:rPr>
        <w:t xml:space="preserve">n</w:t>
      </w:r>
      <w:r>
        <w:t xml:space="preserve"> </w:t>
      </w:r>
      <w:r>
        <w:t xml:space="preserve">to</w:t>
      </w:r>
      <w:r>
        <w:t xml:space="preserve"> </w:t>
      </w:r>
      <w:r>
        <w:rPr>
          <w:iCs/>
          <w:i/>
        </w:rPr>
        <w:t xml:space="preserve">NULL</w:t>
      </w:r>
      <w:r>
        <w:t xml:space="preserve">. Using the results from the simulation of our research vignette, you can see that we would have needed 7 individuals (per group; 14 total) for the</w:t>
      </w:r>
      <w:r>
        <w:t xml:space="preserve"> </w:t>
      </w:r>
      <w:r>
        <w:rPr>
          <w:iCs/>
          <w:i/>
        </w:rPr>
        <w:t xml:space="preserve">p</w:t>
      </w:r>
      <w:r>
        <w:t xml:space="preserve"> </w:t>
      </w:r>
      <w:r>
        <w:t xml:space="preserve">value to be &lt; .05.</w:t>
      </w:r>
    </w:p>
    <w:p>
      <w:pPr>
        <w:pStyle w:val="SourceCode"/>
      </w:pPr>
      <w:r>
        <w:rPr>
          <w:rStyle w:val="NormalTok"/>
        </w:rPr>
        <w:t xml:space="preserve">pwr</w:t>
      </w:r>
      <w:r>
        <w:rPr>
          <w:rStyle w:val="SpecialCharTok"/>
        </w:rPr>
        <w:t xml:space="preserve">::</w:t>
      </w:r>
      <w:r>
        <w:rPr>
          <w:rStyle w:val="FunctionTok"/>
        </w:rPr>
        <w:t xml:space="preserve">pwr.t.test</w:t>
      </w:r>
      <w:r>
        <w:rPr>
          <w:rStyle w:val="NormalTok"/>
        </w:rPr>
        <w:t xml:space="preserve">(</w:t>
      </w:r>
      <w:r>
        <w:rPr>
          <w:rStyle w:val="AttributeTok"/>
        </w:rPr>
        <w:t xml:space="preserve">d =</w:t>
      </w:r>
      <w:r>
        <w:rPr>
          <w:rStyle w:val="NormalTok"/>
        </w:rPr>
        <w:t xml:space="preserve"> ((</w:t>
      </w:r>
      <w:r>
        <w:rPr>
          <w:rStyle w:val="FloatTok"/>
        </w:rPr>
        <w:t xml:space="preserve">7.615</w:t>
      </w:r>
      <w:r>
        <w:rPr>
          <w:rStyle w:val="NormalTok"/>
        </w:rPr>
        <w:t xml:space="preserve"> </w:t>
      </w:r>
      <w:r>
        <w:rPr>
          <w:rStyle w:val="SpecialCharTok"/>
        </w:rPr>
        <w:t xml:space="preserve">-</w:t>
      </w:r>
      <w:r>
        <w:rPr>
          <w:rStyle w:val="NormalTok"/>
        </w:rPr>
        <w:t xml:space="preserve"> </w:t>
      </w:r>
      <w:r>
        <w:rPr>
          <w:rStyle w:val="FloatTok"/>
        </w:rPr>
        <w:t xml:space="preserve">8.891</w:t>
      </w:r>
      <w:r>
        <w:rPr>
          <w:rStyle w:val="NormalTok"/>
        </w:rPr>
        <w:t xml:space="preserve">)</w:t>
      </w:r>
      <w:r>
        <w:rPr>
          <w:rStyle w:val="SpecialCharTok"/>
        </w:rPr>
        <w:t xml:space="preserve">/</w:t>
      </w:r>
      <w:r>
        <w:rPr>
          <w:rStyle w:val="FloatTok"/>
        </w:rPr>
        <w:t xml:space="preserve">0.762</w:t>
      </w:r>
      <w:r>
        <w:rPr>
          <w:rStyle w:val="NormalTok"/>
        </w:rPr>
        <w:t xml:space="preserve">), </w:t>
      </w:r>
      <w:r>
        <w:rPr>
          <w:rStyle w:val="AttributeTok"/>
        </w:rPr>
        <w:t xml:space="preserve">n =</w:t>
      </w:r>
      <w:r>
        <w:rPr>
          <w:rStyle w:val="NormalTok"/>
        </w:rPr>
        <w:t xml:space="preserve"> </w:t>
      </w:r>
      <w:r>
        <w:rPr>
          <w:rStyle w:val="ConstantTok"/>
        </w:rPr>
        <w:t xml:space="preserve">NULL</w:t>
      </w:r>
      <w:r>
        <w:rPr>
          <w:rStyle w:val="NormalTok"/>
        </w:rPr>
        <w:t xml:space="preserve">, </w:t>
      </w:r>
      <w:r>
        <w:rPr>
          <w:rStyle w:val="AttributeTok"/>
        </w:rPr>
        <w:t xml:space="preserve">power =</w:t>
      </w:r>
      <w:r>
        <w:rPr>
          <w:rStyle w:val="NormalTok"/>
        </w:rPr>
        <w:t xml:space="preserve"> </w:t>
      </w:r>
      <w:r>
        <w:rPr>
          <w:rStyle w:val="FloatTok"/>
        </w:rPr>
        <w:t xml:space="preserve">0.8</w:t>
      </w:r>
      <w:r>
        <w:rPr>
          <w:rStyle w:val="NormalTok"/>
        </w:rPr>
        <w:t xml:space="preserve">, </w:t>
      </w:r>
      <w:r>
        <w:rPr>
          <w:rStyle w:val="AttributeTok"/>
        </w:rPr>
        <w:t xml:space="preserve">sig.level =</w:t>
      </w:r>
      <w:r>
        <w:rPr>
          <w:rStyle w:val="NormalTok"/>
        </w:rPr>
        <w:t xml:space="preserve"> </w:t>
      </w:r>
      <w:r>
        <w:rPr>
          <w:rStyle w:val="FloatTok"/>
        </w:rPr>
        <w:t xml:space="preserve">0.05</w:t>
      </w:r>
      <w:r>
        <w:rPr>
          <w:rStyle w:val="NormalTok"/>
        </w:rPr>
        <w:t xml:space="preserve">,</w:t>
      </w:r>
      <w:r>
        <w:br/>
      </w:r>
      <w:r>
        <w:rPr>
          <w:rStyle w:val="NormalTok"/>
        </w:rPr>
        <w:t xml:space="preserve">    </w:t>
      </w:r>
      <w:r>
        <w:rPr>
          <w:rStyle w:val="AttributeTok"/>
        </w:rPr>
        <w:t xml:space="preserve">type =</w:t>
      </w:r>
      <w:r>
        <w:rPr>
          <w:rStyle w:val="NormalTok"/>
        </w:rPr>
        <w:t xml:space="preserve"> </w:t>
      </w:r>
      <w:r>
        <w:rPr>
          <w:rStyle w:val="StringTok"/>
        </w:rPr>
        <w:t xml:space="preserve">"two.sample"</w:t>
      </w:r>
      <w:r>
        <w:rPr>
          <w:rStyle w:val="NormalTok"/>
        </w:rPr>
        <w:t xml:space="preserve">, </w:t>
      </w:r>
      <w:r>
        <w:rPr>
          <w:rStyle w:val="AttributeTok"/>
        </w:rPr>
        <w:t xml:space="preserve">alternative =</w:t>
      </w:r>
      <w:r>
        <w:rPr>
          <w:rStyle w:val="NormalTok"/>
        </w:rPr>
        <w:t xml:space="preserve"> </w:t>
      </w:r>
      <w:r>
        <w:rPr>
          <w:rStyle w:val="StringTok"/>
        </w:rPr>
        <w:t xml:space="preserve">"two.sided"</w:t>
      </w:r>
      <w:r>
        <w:rPr>
          <w:rStyle w:val="NormalTok"/>
        </w:rPr>
        <w:t xml:space="preserve">)</w:t>
      </w:r>
    </w:p>
    <w:p>
      <w:pPr>
        <w:pStyle w:val="SourceCode"/>
      </w:pPr>
      <w:r>
        <w:br/>
      </w:r>
      <w:r>
        <w:rPr>
          <w:rStyle w:val="VerbatimChar"/>
        </w:rPr>
        <w:t xml:space="preserve">     Two-sample t test power calculation </w:t>
      </w:r>
      <w:r>
        <w:br/>
      </w:r>
      <w:r>
        <w:br/>
      </w:r>
      <w:r>
        <w:rPr>
          <w:rStyle w:val="VerbatimChar"/>
        </w:rPr>
        <w:t xml:space="preserve">              n = 6.709177</w:t>
      </w:r>
      <w:r>
        <w:br/>
      </w:r>
      <w:r>
        <w:rPr>
          <w:rStyle w:val="VerbatimChar"/>
        </w:rPr>
        <w:t xml:space="preserve">              d = 1.674541</w:t>
      </w:r>
      <w:r>
        <w:br/>
      </w:r>
      <w:r>
        <w:rPr>
          <w:rStyle w:val="VerbatimChar"/>
        </w:rPr>
        <w:t xml:space="preserve">      sig.level = 0.05</w:t>
      </w:r>
      <w:r>
        <w:br/>
      </w:r>
      <w:r>
        <w:rPr>
          <w:rStyle w:val="VerbatimChar"/>
        </w:rPr>
        <w:t xml:space="preserve">          power = 0.8</w:t>
      </w:r>
      <w:r>
        <w:br/>
      </w:r>
      <w:r>
        <w:rPr>
          <w:rStyle w:val="VerbatimChar"/>
        </w:rPr>
        <w:t xml:space="preserve">    alternative = two.sided</w:t>
      </w:r>
      <w:r>
        <w:br/>
      </w:r>
      <w:r>
        <w:br/>
      </w:r>
      <w:r>
        <w:rPr>
          <w:rStyle w:val="VerbatimChar"/>
        </w:rPr>
        <w:t xml:space="preserve">NOTE: n is number in *each* group</w:t>
      </w:r>
    </w:p>
    <w:p>
      <w:pPr>
        <w:pStyle w:val="FirstParagraph"/>
      </w:pPr>
      <w:r>
        <w:t xml:space="preserve">Given that we had a non-significant result, this is surprising. None-the-less, let’s try it again. Below I will re-simulate the data for the verbal scores and change only the sample size:</w:t>
      </w:r>
    </w:p>
    <w:p>
      <w:pPr>
        <w:pStyle w:val="SourceCode"/>
      </w:pPr>
      <w:r>
        <w:rPr>
          <w:rStyle w:val="FunctionTok"/>
        </w:rPr>
        <w:t xml:space="preserve">set.seed</w:t>
      </w:r>
      <w:r>
        <w:rPr>
          <w:rStyle w:val="NormalTok"/>
        </w:rPr>
        <w:t xml:space="preserve">(</w:t>
      </w:r>
      <w:r>
        <w:rPr>
          <w:rStyle w:val="DecValTok"/>
        </w:rPr>
        <w:t xml:space="preserve">220821</w:t>
      </w:r>
      <w:r>
        <w:rPr>
          <w:rStyle w:val="NormalTok"/>
        </w:rPr>
        <w:t xml:space="preserve">)</w:t>
      </w:r>
      <w:r>
        <w:br/>
      </w:r>
      <w:r>
        <w:rPr>
          <w:rStyle w:val="CommentTok"/>
        </w:rPr>
        <w:t xml:space="preserve"># sample size, M, and SD for Black then White patients</w:t>
      </w:r>
      <w:r>
        <w:br/>
      </w:r>
      <w:r>
        <w:rPr>
          <w:rStyle w:val="NormalTok"/>
        </w:rPr>
        <w:t xml:space="preserve">rVerbal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7</w:t>
      </w:r>
      <w:r>
        <w:rPr>
          <w:rStyle w:val="NormalTok"/>
        </w:rPr>
        <w:t xml:space="preserve">, </w:t>
      </w:r>
      <w:r>
        <w:rPr>
          <w:rStyle w:val="AttributeTok"/>
        </w:rPr>
        <w:t xml:space="preserve">mean =</w:t>
      </w:r>
      <w:r>
        <w:rPr>
          <w:rStyle w:val="NormalTok"/>
        </w:rPr>
        <w:t xml:space="preserve"> </w:t>
      </w:r>
      <w:r>
        <w:rPr>
          <w:rStyle w:val="FloatTok"/>
        </w:rPr>
        <w:t xml:space="preserve">8.37</w:t>
      </w:r>
      <w:r>
        <w:rPr>
          <w:rStyle w:val="NormalTok"/>
        </w:rPr>
        <w:t xml:space="preserve">, </w:t>
      </w:r>
      <w:r>
        <w:rPr>
          <w:rStyle w:val="AttributeTok"/>
        </w:rPr>
        <w:t xml:space="preserve">sd =</w:t>
      </w:r>
      <w:r>
        <w:rPr>
          <w:rStyle w:val="NormalTok"/>
        </w:rPr>
        <w:t xml:space="preserve"> </w:t>
      </w:r>
      <w:r>
        <w:rPr>
          <w:rStyle w:val="FloatTok"/>
        </w:rPr>
        <w:t xml:space="preserve">3.36</w:t>
      </w:r>
      <w:r>
        <w:rPr>
          <w:rStyle w:val="NormalTok"/>
        </w:rPr>
        <w:t xml:space="preserve">), </w:t>
      </w:r>
      <w:r>
        <w:rPr>
          <w:rStyle w:val="FunctionTok"/>
        </w:rPr>
        <w:t xml:space="preserve">rnorm</w:t>
      </w:r>
      <w:r>
        <w:rPr>
          <w:rStyle w:val="NormalTok"/>
        </w:rPr>
        <w:t xml:space="preserve">(</w:t>
      </w:r>
      <w:r>
        <w:rPr>
          <w:rStyle w:val="DecValTok"/>
        </w:rPr>
        <w:t xml:space="preserve">7</w:t>
      </w:r>
      <w:r>
        <w:rPr>
          <w:rStyle w:val="NormalTok"/>
        </w:rPr>
        <w:t xml:space="preserve">, </w:t>
      </w:r>
      <w:r>
        <w:rPr>
          <w:rStyle w:val="AttributeTok"/>
        </w:rPr>
        <w:t xml:space="preserve">mean =</w:t>
      </w:r>
      <w:r>
        <w:rPr>
          <w:rStyle w:val="NormalTok"/>
        </w:rPr>
        <w:t xml:space="preserve"> </w:t>
      </w:r>
      <w:r>
        <w:rPr>
          <w:rStyle w:val="FloatTok"/>
        </w:rPr>
        <w:t xml:space="preserve">8.41</w:t>
      </w:r>
      <w:r>
        <w:rPr>
          <w:rStyle w:val="NormalTok"/>
        </w:rPr>
        <w:t xml:space="preserve">, </w:t>
      </w:r>
      <w:r>
        <w:rPr>
          <w:rStyle w:val="AttributeTok"/>
        </w:rPr>
        <w:t xml:space="preserve">sd =</w:t>
      </w:r>
      <w:r>
        <w:rPr>
          <w:rStyle w:val="NormalTok"/>
        </w:rPr>
        <w:t xml:space="preserve"> </w:t>
      </w:r>
      <w:r>
        <w:rPr>
          <w:rStyle w:val="FloatTok"/>
        </w:rPr>
        <w:t xml:space="preserve">3.21</w:t>
      </w:r>
      <w:r>
        <w:rPr>
          <w:rStyle w:val="NormalTok"/>
        </w:rPr>
        <w:t xml:space="preserve">))</w:t>
      </w:r>
      <w:r>
        <w:br/>
      </w:r>
      <w:r>
        <w:rPr>
          <w:rStyle w:val="CommentTok"/>
        </w:rPr>
        <w:t xml:space="preserve"># set upper bound</w:t>
      </w:r>
      <w:r>
        <w:br/>
      </w:r>
      <w:r>
        <w:rPr>
          <w:rStyle w:val="NormalTok"/>
        </w:rPr>
        <w:t xml:space="preserve">rVerbal[rVerbal </w:t>
      </w:r>
      <w:r>
        <w:rPr>
          <w:rStyle w:val="SpecialCharTok"/>
        </w:rPr>
        <w:t xml:space="preserve">&gt;</w:t>
      </w:r>
      <w:r>
        <w:rPr>
          <w:rStyle w:val="NormalTok"/>
        </w:rPr>
        <w:t xml:space="preserve"> </w:t>
      </w:r>
      <w:r>
        <w:rPr>
          <w:rStyle w:val="DecValTok"/>
        </w:rPr>
        <w:t xml:space="preserve">27</w:t>
      </w:r>
      <w:r>
        <w:rPr>
          <w:rStyle w:val="NormalTok"/>
        </w:rPr>
        <w:t xml:space="preserve">] </w:t>
      </w:r>
      <w:r>
        <w:rPr>
          <w:rStyle w:val="OtherTok"/>
        </w:rPr>
        <w:t xml:space="preserve">&lt;-</w:t>
      </w:r>
      <w:r>
        <w:rPr>
          <w:rStyle w:val="NormalTok"/>
        </w:rPr>
        <w:t xml:space="preserve"> </w:t>
      </w:r>
      <w:r>
        <w:rPr>
          <w:rStyle w:val="DecValTok"/>
        </w:rPr>
        <w:t xml:space="preserve">3</w:t>
      </w:r>
      <w:r>
        <w:br/>
      </w:r>
      <w:r>
        <w:rPr>
          <w:rStyle w:val="CommentTok"/>
        </w:rPr>
        <w:t xml:space="preserve"># set lower bound</w:t>
      </w:r>
      <w:r>
        <w:br/>
      </w:r>
      <w:r>
        <w:rPr>
          <w:rStyle w:val="NormalTok"/>
        </w:rPr>
        <w:t xml:space="preserve">rVerbal[rVerbal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rPr>
          <w:rStyle w:val="CommentTok"/>
        </w:rPr>
        <w:t xml:space="preserve"># sample size, M, and SD for Black then White patients</w:t>
      </w:r>
      <w:r>
        <w:br/>
      </w:r>
      <w:r>
        <w:rPr>
          <w:rStyle w:val="NormalTok"/>
        </w:rPr>
        <w:t xml:space="preserve">rNonverbal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7</w:t>
      </w:r>
      <w:r>
        <w:rPr>
          <w:rStyle w:val="NormalTok"/>
        </w:rPr>
        <w:t xml:space="preserve">, </w:t>
      </w:r>
      <w:r>
        <w:rPr>
          <w:rStyle w:val="AttributeTok"/>
        </w:rPr>
        <w:t xml:space="preserve">mean =</w:t>
      </w:r>
      <w:r>
        <w:rPr>
          <w:rStyle w:val="NormalTok"/>
        </w:rPr>
        <w:t xml:space="preserve"> </w:t>
      </w:r>
      <w:r>
        <w:rPr>
          <w:rStyle w:val="FloatTok"/>
        </w:rPr>
        <w:t xml:space="preserve">2.68</w:t>
      </w:r>
      <w:r>
        <w:rPr>
          <w:rStyle w:val="NormalTok"/>
        </w:rPr>
        <w:t xml:space="preserve">, </w:t>
      </w:r>
      <w:r>
        <w:rPr>
          <w:rStyle w:val="AttributeTok"/>
        </w:rPr>
        <w:t xml:space="preserve">sd =</w:t>
      </w:r>
      <w:r>
        <w:rPr>
          <w:rStyle w:val="NormalTok"/>
        </w:rPr>
        <w:t xml:space="preserve"> </w:t>
      </w:r>
      <w:r>
        <w:rPr>
          <w:rStyle w:val="FloatTok"/>
        </w:rPr>
        <w:t xml:space="preserve">0.84</w:t>
      </w:r>
      <w:r>
        <w:rPr>
          <w:rStyle w:val="NormalTok"/>
        </w:rPr>
        <w:t xml:space="preserve">), </w:t>
      </w:r>
      <w:r>
        <w:rPr>
          <w:rStyle w:val="FunctionTok"/>
        </w:rPr>
        <w:t xml:space="preserve">rnorm</w:t>
      </w:r>
      <w:r>
        <w:rPr>
          <w:rStyle w:val="NormalTok"/>
        </w:rPr>
        <w:t xml:space="preserve">(</w:t>
      </w:r>
      <w:r>
        <w:rPr>
          <w:rStyle w:val="DecValTok"/>
        </w:rPr>
        <w:t xml:space="preserve">7</w:t>
      </w:r>
      <w:r>
        <w:rPr>
          <w:rStyle w:val="NormalTok"/>
        </w:rPr>
        <w:t xml:space="preserve">, </w:t>
      </w:r>
      <w:r>
        <w:rPr>
          <w:rStyle w:val="AttributeTok"/>
        </w:rPr>
        <w:t xml:space="preserve">mean =</w:t>
      </w:r>
      <w:r>
        <w:rPr>
          <w:rStyle w:val="NormalTok"/>
        </w:rPr>
        <w:t xml:space="preserve"> </w:t>
      </w:r>
      <w:r>
        <w:rPr>
          <w:rStyle w:val="FloatTok"/>
        </w:rPr>
        <w:t xml:space="preserve">2.93</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0.77</w:t>
      </w:r>
      <w:r>
        <w:rPr>
          <w:rStyle w:val="NormalTok"/>
        </w:rPr>
        <w:t xml:space="preserve">))</w:t>
      </w:r>
      <w:r>
        <w:br/>
      </w:r>
      <w:r>
        <w:rPr>
          <w:rStyle w:val="CommentTok"/>
        </w:rPr>
        <w:t xml:space="preserve"># set upper bound</w:t>
      </w:r>
      <w:r>
        <w:br/>
      </w:r>
      <w:r>
        <w:rPr>
          <w:rStyle w:val="NormalTok"/>
        </w:rPr>
        <w:t xml:space="preserve">rNonverbal[rNonverbal </w:t>
      </w:r>
      <w:r>
        <w:rPr>
          <w:rStyle w:val="SpecialCharTok"/>
        </w:rPr>
        <w:t xml:space="preserve">&gt;</w:t>
      </w:r>
      <w:r>
        <w:rPr>
          <w:rStyle w:val="NormalTok"/>
        </w:rPr>
        <w:t xml:space="preserve"> </w:t>
      </w:r>
      <w:r>
        <w:rPr>
          <w:rStyle w:val="DecValTok"/>
        </w:rPr>
        <w:t xml:space="preserve">5</w:t>
      </w:r>
      <w:r>
        <w:rPr>
          <w:rStyle w:val="NormalTok"/>
        </w:rPr>
        <w:t xml:space="preserve">] </w:t>
      </w:r>
      <w:r>
        <w:rPr>
          <w:rStyle w:val="OtherTok"/>
        </w:rPr>
        <w:t xml:space="preserve">&lt;-</w:t>
      </w:r>
      <w:r>
        <w:rPr>
          <w:rStyle w:val="NormalTok"/>
        </w:rPr>
        <w:t xml:space="preserve"> </w:t>
      </w:r>
      <w:r>
        <w:rPr>
          <w:rStyle w:val="DecValTok"/>
        </w:rPr>
        <w:t xml:space="preserve">5</w:t>
      </w:r>
      <w:r>
        <w:br/>
      </w:r>
      <w:r>
        <w:rPr>
          <w:rStyle w:val="CommentTok"/>
        </w:rPr>
        <w:t xml:space="preserve"># set lower bound</w:t>
      </w:r>
      <w:r>
        <w:br/>
      </w:r>
      <w:r>
        <w:rPr>
          <w:rStyle w:val="NormalTok"/>
        </w:rPr>
        <w:t xml:space="preserve">rNonverbal[rNonverbal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rID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14</w:t>
      </w:r>
      <w:r>
        <w:rPr>
          <w:rStyle w:val="NormalTok"/>
        </w:rPr>
        <w:t xml:space="preserve">))</w:t>
      </w:r>
      <w:r>
        <w:br/>
      </w:r>
      <w:r>
        <w:rPr>
          <w:rStyle w:val="CommentTok"/>
        </w:rPr>
        <w:t xml:space="preserve"># name factors and identify how many in each group; should be in same</w:t>
      </w:r>
      <w:r>
        <w:br/>
      </w:r>
      <w:r>
        <w:rPr>
          <w:rStyle w:val="CommentTok"/>
        </w:rPr>
        <w:t xml:space="preserve"># order as first row of script</w:t>
      </w:r>
      <w:r>
        <w:br/>
      </w:r>
      <w:r>
        <w:rPr>
          <w:rStyle w:val="NormalTok"/>
        </w:rPr>
        <w:t xml:space="preserve">rPatientRace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StringTok"/>
        </w:rPr>
        <w:t xml:space="preserve">"Black"</w:t>
      </w:r>
      <w:r>
        <w:rPr>
          <w:rStyle w:val="NormalTok"/>
        </w:rPr>
        <w:t xml:space="preserve">, </w:t>
      </w:r>
      <w:r>
        <w:rPr>
          <w:rStyle w:val="DecValTok"/>
        </w:rPr>
        <w:t xml:space="preserve">7</w:t>
      </w:r>
      <w:r>
        <w:rPr>
          <w:rStyle w:val="NormalTok"/>
        </w:rPr>
        <w:t xml:space="preserve">), </w:t>
      </w:r>
      <w:r>
        <w:rPr>
          <w:rStyle w:val="FunctionTok"/>
        </w:rPr>
        <w:t xml:space="preserve">rep</w:t>
      </w:r>
      <w:r>
        <w:rPr>
          <w:rStyle w:val="NormalTok"/>
        </w:rPr>
        <w:t xml:space="preserve">(</w:t>
      </w:r>
      <w:r>
        <w:rPr>
          <w:rStyle w:val="StringTok"/>
        </w:rPr>
        <w:t xml:space="preserve">"White"</w:t>
      </w:r>
      <w:r>
        <w:rPr>
          <w:rStyle w:val="NormalTok"/>
        </w:rPr>
        <w:t xml:space="preserve">, </w:t>
      </w:r>
      <w:r>
        <w:rPr>
          <w:rStyle w:val="DecValTok"/>
        </w:rPr>
        <w:t xml:space="preserve">7</w:t>
      </w:r>
      <w:r>
        <w:rPr>
          <w:rStyle w:val="NormalTok"/>
        </w:rPr>
        <w:t xml:space="preserve">))</w:t>
      </w:r>
      <w:r>
        <w:br/>
      </w:r>
      <w:r>
        <w:rPr>
          <w:rStyle w:val="CommentTok"/>
        </w:rPr>
        <w:t xml:space="preserve"># groups the 3 variables into a single df: ID#, DV, condition</w:t>
      </w:r>
      <w:r>
        <w:br/>
      </w:r>
      <w:r>
        <w:rPr>
          <w:rStyle w:val="NormalTok"/>
        </w:rPr>
        <w:t xml:space="preserve">rdfIndSamples </w:t>
      </w:r>
      <w:r>
        <w:rPr>
          <w:rStyle w:val="OtherTok"/>
        </w:rPr>
        <w:t xml:space="preserve">&lt;-</w:t>
      </w:r>
      <w:r>
        <w:rPr>
          <w:rStyle w:val="NormalTok"/>
        </w:rPr>
        <w:t xml:space="preserve"> </w:t>
      </w:r>
      <w:r>
        <w:rPr>
          <w:rStyle w:val="FunctionTok"/>
        </w:rPr>
        <w:t xml:space="preserve">data.frame</w:t>
      </w:r>
      <w:r>
        <w:rPr>
          <w:rStyle w:val="NormalTok"/>
        </w:rPr>
        <w:t xml:space="preserve">(rID, rPatientRace, rVerbal, rNonverbal)</w:t>
      </w:r>
      <w:r>
        <w:br/>
      </w:r>
      <w:r>
        <w:br/>
      </w:r>
      <w:r>
        <w:rPr>
          <w:rStyle w:val="NormalTok"/>
        </w:rPr>
        <w:t xml:space="preserve">rdfIndSamples</w:t>
      </w:r>
      <w:r>
        <w:rPr>
          <w:rStyle w:val="SpecialCharTok"/>
        </w:rPr>
        <w:t xml:space="preserve">$</w:t>
      </w:r>
      <w:r>
        <w:rPr>
          <w:rStyle w:val="NormalTok"/>
        </w:rPr>
        <w:t xml:space="preserve">rPatientRace </w:t>
      </w:r>
      <w:r>
        <w:rPr>
          <w:rStyle w:val="OtherTok"/>
        </w:rPr>
        <w:t xml:space="preserve">&lt;-</w:t>
      </w:r>
      <w:r>
        <w:rPr>
          <w:rStyle w:val="NormalTok"/>
        </w:rPr>
        <w:t xml:space="preserve"> </w:t>
      </w:r>
      <w:r>
        <w:rPr>
          <w:rStyle w:val="FunctionTok"/>
        </w:rPr>
        <w:t xml:space="preserve">factor</w:t>
      </w:r>
      <w:r>
        <w:rPr>
          <w:rStyle w:val="NormalTok"/>
        </w:rPr>
        <w:t xml:space="preserve">(rdfIndSamples</w:t>
      </w:r>
      <w:r>
        <w:rPr>
          <w:rStyle w:val="SpecialCharTok"/>
        </w:rPr>
        <w:t xml:space="preserve">$</w:t>
      </w:r>
      <w:r>
        <w:rPr>
          <w:rStyle w:val="NormalTok"/>
        </w:rPr>
        <w:t xml:space="preserve">rPatientRace,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w:t>
      </w:r>
      <w:r>
        <w:br/>
      </w:r>
      <w:r>
        <w:rPr>
          <w:rStyle w:val="NormalTok"/>
        </w:rPr>
        <w:t xml:space="preserve">    </w:t>
      </w:r>
      <w:r>
        <w:rPr>
          <w:rStyle w:val="StringTok"/>
        </w:rPr>
        <w:t xml:space="preserve">"White"</w:t>
      </w:r>
      <w:r>
        <w:rPr>
          <w:rStyle w:val="NormalTok"/>
        </w:rPr>
        <w:t xml:space="preserve">))</w:t>
      </w:r>
    </w:p>
    <w:p>
      <w:pPr>
        <w:pStyle w:val="SourceCode"/>
      </w:pPr>
      <w:r>
        <w:rPr>
          <w:rStyle w:val="NormalTok"/>
        </w:rPr>
        <w:t xml:space="preserve">lsr</w:t>
      </w:r>
      <w:r>
        <w:rPr>
          <w:rStyle w:val="SpecialCharTok"/>
        </w:rPr>
        <w:t xml:space="preserve">::</w:t>
      </w:r>
      <w:r>
        <w:rPr>
          <w:rStyle w:val="FunctionTok"/>
        </w:rPr>
        <w:t xml:space="preserve">independentSamplesTTest</w:t>
      </w:r>
      <w:r>
        <w:rPr>
          <w:rStyle w:val="NormalTok"/>
        </w:rPr>
        <w:t xml:space="preserve">(</w:t>
      </w:r>
      <w:r>
        <w:rPr>
          <w:rStyle w:val="AttributeTok"/>
        </w:rPr>
        <w:t xml:space="preserve">formula =</w:t>
      </w:r>
      <w:r>
        <w:rPr>
          <w:rStyle w:val="NormalTok"/>
        </w:rPr>
        <w:t xml:space="preserve"> rVerbal </w:t>
      </w:r>
      <w:r>
        <w:rPr>
          <w:rStyle w:val="SpecialCharTok"/>
        </w:rPr>
        <w:t xml:space="preserve">~</w:t>
      </w:r>
      <w:r>
        <w:rPr>
          <w:rStyle w:val="NormalTok"/>
        </w:rPr>
        <w:t xml:space="preserve"> rPatientRace, </w:t>
      </w:r>
      <w:r>
        <w:rPr>
          <w:rStyle w:val="AttributeTok"/>
        </w:rPr>
        <w:t xml:space="preserve">data =</w:t>
      </w:r>
      <w:r>
        <w:rPr>
          <w:rStyle w:val="NormalTok"/>
        </w:rPr>
        <w:t xml:space="preserve"> rdfIndSamples,</w:t>
      </w:r>
      <w:r>
        <w:br/>
      </w:r>
      <w:r>
        <w:rPr>
          <w:rStyle w:val="NormalTok"/>
        </w:rPr>
        <w:t xml:space="preserve">    </w:t>
      </w:r>
      <w:r>
        <w:rPr>
          <w:rStyle w:val="AttributeTok"/>
        </w:rPr>
        <w:t xml:space="preserve">var.equal =</w:t>
      </w:r>
      <w:r>
        <w:rPr>
          <w:rStyle w:val="NormalTok"/>
        </w:rPr>
        <w:t xml:space="preserve"> </w:t>
      </w:r>
      <w:r>
        <w:rPr>
          <w:rStyle w:val="ConstantTok"/>
        </w:rPr>
        <w:t xml:space="preserve">TRUE</w:t>
      </w:r>
      <w:r>
        <w:rPr>
          <w:rStyle w:val="NormalTok"/>
        </w:rPr>
        <w:t xml:space="preserve">)</w:t>
      </w:r>
    </w:p>
    <w:p>
      <w:pPr>
        <w:pStyle w:val="SourceCode"/>
      </w:pPr>
      <w:r>
        <w:br/>
      </w:r>
      <w:r>
        <w:rPr>
          <w:rStyle w:val="VerbatimChar"/>
        </w:rPr>
        <w:t xml:space="preserve">   Student's independent samples t-test </w:t>
      </w:r>
      <w:r>
        <w:br/>
      </w:r>
      <w:r>
        <w:br/>
      </w:r>
      <w:r>
        <w:rPr>
          <w:rStyle w:val="VerbatimChar"/>
        </w:rPr>
        <w:t xml:space="preserve">Outcome variable:   rVerbal </w:t>
      </w:r>
      <w:r>
        <w:br/>
      </w:r>
      <w:r>
        <w:rPr>
          <w:rStyle w:val="VerbatimChar"/>
        </w:rPr>
        <w:t xml:space="preserve">Grouping variable:  rPatientRace </w:t>
      </w:r>
      <w:r>
        <w:br/>
      </w:r>
      <w:r>
        <w:br/>
      </w:r>
      <w:r>
        <w:rPr>
          <w:rStyle w:val="VerbatimChar"/>
        </w:rPr>
        <w:t xml:space="preserve">Descriptive statistics: </w:t>
      </w:r>
      <w:r>
        <w:br/>
      </w:r>
      <w:r>
        <w:rPr>
          <w:rStyle w:val="VerbatimChar"/>
        </w:rPr>
        <w:t xml:space="preserve">            Black White</w:t>
      </w:r>
      <w:r>
        <w:br/>
      </w:r>
      <w:r>
        <w:rPr>
          <w:rStyle w:val="VerbatimChar"/>
        </w:rPr>
        <w:t xml:space="preserve">   mean     8.821 8.608</w:t>
      </w:r>
      <w:r>
        <w:br/>
      </w:r>
      <w:r>
        <w:rPr>
          <w:rStyle w:val="VerbatimChar"/>
        </w:rPr>
        <w:t xml:space="preserve">   std dev. 3.645 4.718</w:t>
      </w:r>
      <w:r>
        <w:br/>
      </w:r>
      <w:r>
        <w:br/>
      </w:r>
      <w:r>
        <w:rPr>
          <w:rStyle w:val="VerbatimChar"/>
        </w:rPr>
        <w:t xml:space="preserve">Hypotheses: </w:t>
      </w:r>
      <w:r>
        <w:br/>
      </w:r>
      <w:r>
        <w:rPr>
          <w:rStyle w:val="VerbatimChar"/>
        </w:rPr>
        <w:t xml:space="preserve">   null:        population means equal for both groups</w:t>
      </w:r>
      <w:r>
        <w:br/>
      </w:r>
      <w:r>
        <w:rPr>
          <w:rStyle w:val="VerbatimChar"/>
        </w:rPr>
        <w:t xml:space="preserve">   alternative: different population means in each group</w:t>
      </w:r>
      <w:r>
        <w:br/>
      </w:r>
      <w:r>
        <w:br/>
      </w:r>
      <w:r>
        <w:rPr>
          <w:rStyle w:val="VerbatimChar"/>
        </w:rPr>
        <w:t xml:space="preserve">Test results: </w:t>
      </w:r>
      <w:r>
        <w:br/>
      </w:r>
      <w:r>
        <w:rPr>
          <w:rStyle w:val="VerbatimChar"/>
        </w:rPr>
        <w:t xml:space="preserve">   t-statistic:  0.095 </w:t>
      </w:r>
      <w:r>
        <w:br/>
      </w:r>
      <w:r>
        <w:rPr>
          <w:rStyle w:val="VerbatimChar"/>
        </w:rPr>
        <w:t xml:space="preserve">   degrees of freedom:  12 </w:t>
      </w:r>
      <w:r>
        <w:br/>
      </w:r>
      <w:r>
        <w:rPr>
          <w:rStyle w:val="VerbatimChar"/>
        </w:rPr>
        <w:t xml:space="preserve">   p-value:  0.926 </w:t>
      </w:r>
      <w:r>
        <w:br/>
      </w:r>
      <w:r>
        <w:br/>
      </w:r>
      <w:r>
        <w:rPr>
          <w:rStyle w:val="VerbatimChar"/>
        </w:rPr>
        <w:t xml:space="preserve">Other information: </w:t>
      </w:r>
      <w:r>
        <w:br/>
      </w:r>
      <w:r>
        <w:rPr>
          <w:rStyle w:val="VerbatimChar"/>
        </w:rPr>
        <w:t xml:space="preserve">   two-sided 95% confidence interval:  [-4.696, 5.123] </w:t>
      </w:r>
      <w:r>
        <w:br/>
      </w:r>
      <w:r>
        <w:rPr>
          <w:rStyle w:val="VerbatimChar"/>
        </w:rPr>
        <w:t xml:space="preserve">   estimated effect size (Cohen's d):  0.051 </w:t>
      </w:r>
    </w:p>
    <w:p>
      <w:pPr>
        <w:pStyle w:val="FirstParagraph"/>
      </w:pPr>
      <w:r>
        <w:t xml:space="preserve">Not surprisingly, this did not result in a statistically significant result:</w:t>
      </w:r>
      <w:r>
        <w:t xml:space="preserve"> </w:t>
      </w:r>
      <m:oMath>
        <m:r>
          <m:t>t</m:t>
        </m:r>
        <m:d>
          <m:dPr>
            <m:begChr m:val="("/>
            <m:endChr m:val=")"/>
            <m:sepChr m:val=""/>
            <m:grow/>
          </m:dPr>
          <m:e>
            <m:r>
              <m:t>12</m:t>
            </m:r>
          </m:e>
        </m:d>
        <m:r>
          <m:rPr>
            <m:sty m:val="p"/>
          </m:rPr>
          <m:t>=</m:t>
        </m:r>
        <m:r>
          <m:t>0.095</m:t>
        </m:r>
        <m:r>
          <m:rPr>
            <m:sty m:val="p"/>
          </m:rPr>
          <m:t>,</m:t>
        </m:r>
        <m:r>
          <m:t>p</m:t>
        </m:r>
        <m:r>
          <m:rPr>
            <m:sty m:val="p"/>
          </m:rPr>
          <m:t>=</m:t>
        </m:r>
        <m:r>
          <m:t>0.9267</m:t>
        </m:r>
        <m:r>
          <m:rPr>
            <m:sty m:val="p"/>
          </m:rPr>
          <m:t>,</m:t>
        </m:r>
        <m:r>
          <m:t>d</m:t>
        </m:r>
        <m:r>
          <m:rPr>
            <m:sty m:val="p"/>
          </m:rPr>
          <m:t>=</m:t>
        </m:r>
        <m:r>
          <m:t>0.051</m:t>
        </m:r>
        <m:r>
          <m:rPr>
            <m:sty m:val="p"/>
          </m:rPr>
          <m:t>,</m:t>
        </m:r>
        <m:r>
          <m:t>C</m:t>
        </m:r>
        <m:r>
          <m:t>I</m:t>
        </m:r>
        <m:r>
          <m:t>95</m:t>
        </m:r>
      </m:oMath>
      <w:r>
        <w:t xml:space="preserve">. It does show us, though, how power is infuenced by sample size. Holding all else equal, the larger the sample, the more likely we are to have a statistically significant result.</w:t>
      </w:r>
    </w:p>
    <w:bookmarkEnd w:id="228"/>
    <w:bookmarkStart w:id="233" w:name="practice-problems-3"/>
    <w:p>
      <w:pPr>
        <w:pStyle w:val="Heading2"/>
      </w:pPr>
      <w:r>
        <w:rPr>
          <w:rStyle w:val="SectionNumber"/>
        </w:rPr>
        <w:t xml:space="preserve">5.8</w:t>
      </w:r>
      <w:r>
        <w:tab/>
      </w:r>
      <w:r>
        <w:t xml:space="preserve">Practice Problems</w:t>
      </w:r>
    </w:p>
    <w:p>
      <w:pPr>
        <w:pStyle w:val="FirstParagraph"/>
      </w:pPr>
      <w:r>
        <w:t xml:space="preserve">The suggestions for homework differ in degree of complexity. I encourage you to start with a problem that feels</w:t>
      </w:r>
      <w:r>
        <w:t xml:space="preserve"> </w:t>
      </w:r>
      <w:r>
        <w:t xml:space="preserve">“</w:t>
      </w:r>
      <w:r>
        <w:t xml:space="preserve">do-able</w:t>
      </w:r>
      <w:r>
        <w:t xml:space="preserve">”</w:t>
      </w:r>
      <w:r>
        <w:t xml:space="preserve"> </w:t>
      </w:r>
      <w:r>
        <w:t xml:space="preserve">and then try at least one more problem that challenges you in some way. Regardless, your choices should meet you where you are (e.g., in terms of your self-efficacy for statistics, your learning goals, and competing life demands).</w:t>
      </w:r>
    </w:p>
    <w:bookmarkStart w:id="229" w:name="Xfaf1781e179a0ab4a6dbeaf0dd72a21c831c82a"/>
    <w:p>
      <w:pPr>
        <w:pStyle w:val="Heading3"/>
      </w:pPr>
      <w:r>
        <w:rPr>
          <w:rStyle w:val="SectionNumber"/>
        </w:rPr>
        <w:t xml:space="preserve">5.8.1</w:t>
      </w:r>
      <w:r>
        <w:tab/>
      </w:r>
      <w:r>
        <w:t xml:space="preserve">Problem #1: Rework the research vignette as demonstrated, but change the random seed</w:t>
      </w:r>
    </w:p>
    <w:p>
      <w:pPr>
        <w:pStyle w:val="FirstParagraph"/>
      </w:pPr>
      <w:r>
        <w:t xml:space="preserve">If this topic feels a bit overwhelming, simply change the random seed in the data simulation of the research vignette, then rework the problem. This should provide minor changes to the data (maybe even in the second or third decimal point), but the results will likely be very similar. That said, don’t be alarmed if what was non-significant in my working of the problem becomes significant. Our selection of</w:t>
      </w:r>
      <w:r>
        <w:t xml:space="preserve"> </w:t>
      </w:r>
      <w:r>
        <w:rPr>
          <w:iCs/>
          <w:i/>
        </w:rPr>
        <w:t xml:space="preserve">p</w:t>
      </w:r>
      <w:r>
        <w:t xml:space="preserve"> </w:t>
      </w:r>
      <w:r>
        <w:t xml:space="preserve">&lt; .05 (and the corresponding 95% confidence interval) means that 5% of the time there could be a difference in statistical significance.</w:t>
      </w:r>
    </w:p>
    <w:bookmarkEnd w:id="229"/>
    <w:bookmarkStart w:id="230" w:name="Xd7970e9307f5bfbed4c7244ed727e2c26d342cc"/>
    <w:p>
      <w:pPr>
        <w:pStyle w:val="Heading3"/>
      </w:pPr>
      <w:r>
        <w:rPr>
          <w:rStyle w:val="SectionNumber"/>
        </w:rPr>
        <w:t xml:space="preserve">5.8.2</w:t>
      </w:r>
      <w:r>
        <w:tab/>
      </w:r>
      <w:r>
        <w:t xml:space="preserve">Problem #2: Rework the research vignette, but change something about the simulation</w:t>
      </w:r>
    </w:p>
    <w:p>
      <w:pPr>
        <w:pStyle w:val="FirstParagraph"/>
      </w:pPr>
      <w:r>
        <w:t xml:space="preserve">Rework the independent samples</w:t>
      </w:r>
      <w:r>
        <w:t xml:space="preserve"> </w:t>
      </w:r>
      <w:r>
        <w:rPr>
          <w:iCs/>
          <w:i/>
        </w:rPr>
        <w:t xml:space="preserve">t</w:t>
      </w:r>
      <w:r>
        <w:t xml:space="preserve"> </w:t>
      </w:r>
      <w:r>
        <w:t xml:space="preserve">test in the lesson by changing something else about the simulation. You might have noticed that my re-simulation of a smaller sample size did not produce a statistically significant result. You may wish to pick a value in between the primary lecture</w:t>
      </w:r>
      <w:r>
        <w:t xml:space="preserve"> </w:t>
      </w:r>
      <w:r>
        <w:rPr>
          <w:iCs/>
          <w:i/>
        </w:rPr>
        <w:t xml:space="preserve">N</w:t>
      </w:r>
      <w:r>
        <w:t xml:space="preserve"> </w:t>
      </w:r>
      <w:r>
        <w:t xml:space="preserve">and the re-simulation to see what it takes to achieve statistical significance. Alternatively, you could specify different means and/or standard deviations.</w:t>
      </w:r>
    </w:p>
    <w:bookmarkEnd w:id="230"/>
    <w:bookmarkStart w:id="231" w:name="Xfbf967b9ea39879cb3ceacc09e2da4e1b4425f3"/>
    <w:p>
      <w:pPr>
        <w:pStyle w:val="Heading3"/>
      </w:pPr>
      <w:r>
        <w:rPr>
          <w:rStyle w:val="SectionNumber"/>
        </w:rPr>
        <w:t xml:space="preserve">5.8.3</w:t>
      </w:r>
      <w:r>
        <w:tab/>
      </w:r>
      <w:r>
        <w:t xml:space="preserve">Problem #3: Rework the research vignette, but swap one or more variables</w:t>
      </w:r>
    </w:p>
    <w:p>
      <w:pPr>
        <w:pStyle w:val="FirstParagraph"/>
      </w:pPr>
      <w:r>
        <w:t xml:space="preserve">Use the simulated data, but select the nonverbal communication variables that were evaluated in the Elliott et al.</w:t>
      </w:r>
      <w:r>
        <w:t xml:space="preserve"> </w:t>
      </w:r>
      <w:r>
        <w:t xml:space="preserve">(</w:t>
      </w:r>
      <w:hyperlink w:anchor="ref-elliott_differences_2016">
        <w:r>
          <w:rPr>
            <w:rStyle w:val="Hyperlink"/>
          </w:rPr>
          <w:t xml:space="preserve">2016</w:t>
        </w:r>
      </w:hyperlink>
      <w:r>
        <w:t xml:space="preserve">)</w:t>
      </w:r>
      <w:r>
        <w:t xml:space="preserve">study. Compare your results to those reported in the mansucript.</w:t>
      </w:r>
    </w:p>
    <w:bookmarkEnd w:id="231"/>
    <w:bookmarkStart w:id="232" w:name="X4c79c339278ed19016de77f48458fa2955fb256"/>
    <w:p>
      <w:pPr>
        <w:pStyle w:val="Heading3"/>
      </w:pPr>
      <w:r>
        <w:rPr>
          <w:rStyle w:val="SectionNumber"/>
        </w:rPr>
        <w:t xml:space="preserve">5.8.4</w:t>
      </w:r>
      <w:r>
        <w:tab/>
      </w:r>
      <w:r>
        <w:t xml:space="preserve">Problem #4: Use other data that is available to you</w:t>
      </w:r>
    </w:p>
    <w:p>
      <w:pPr>
        <w:pStyle w:val="FirstParagraph"/>
      </w:pPr>
      <w:r>
        <w:t xml:space="preserve">Using data for which you have permission and access (e.g., IRB approved data you have collected or from your lab; data you simulate from a published article; data from an open science repository; data from other chapters in this OER), complete an independent samples</w:t>
      </w:r>
      <w:r>
        <w:t xml:space="preserve"> </w:t>
      </w:r>
      <w:r>
        <w:rPr>
          <w:iCs/>
          <w:i/>
        </w:rPr>
        <w:t xml:space="preserve">t</w:t>
      </w:r>
      <w:r>
        <w:t xml:space="preserve"> </w:t>
      </w:r>
      <w:r>
        <w:t xml:space="preserve">test.</w:t>
      </w:r>
    </w:p>
    <w:p>
      <w:pPr>
        <w:pStyle w:val="BodyText"/>
      </w:pPr>
      <w:r>
        <w:t xml:space="preserve">Regardless which option(s) you chose, use the elements in the grading rubric to guide you through the practice.</w:t>
      </w:r>
    </w:p>
    <w:tbl>
      <w:tblPr>
        <w:tblStyle w:val="Table"/>
        <w:tblW w:type="pct" w:w="5000"/>
        <w:tblLook w:firstRow="1" w:lastRow="0" w:firstColumn="0" w:lastColumn="0" w:noHBand="0" w:noVBand="0" w:val="0020"/>
      </w:tblPr>
      <w:tblGrid>
        <w:gridCol w:w="4350"/>
        <w:gridCol w:w="2007"/>
        <w:gridCol w:w="1561"/>
      </w:tblGrid>
      <w:tr>
        <w:trPr>
          <w:tblHeader w:val="true"/>
        </w:trPr>
        <w:tc>
          <w:tcPr/>
          <w:p>
            <w:pPr>
              <w:pStyle w:val="Compact"/>
              <w:jc w:val="left"/>
            </w:pPr>
            <w:r>
              <w:t xml:space="preserve">Assignment Component</w:t>
            </w:r>
          </w:p>
        </w:tc>
        <w:tc>
          <w:tcPr/>
          <w:p>
            <w:pPr>
              <w:pStyle w:val="Compact"/>
              <w:jc w:val="center"/>
            </w:pPr>
            <w:r>
              <w:t xml:space="preserve">Points Possible</w:t>
            </w:r>
          </w:p>
        </w:tc>
        <w:tc>
          <w:tcPr/>
          <w:p>
            <w:pPr>
              <w:pStyle w:val="Compact"/>
              <w:jc w:val="center"/>
            </w:pPr>
            <w:r>
              <w:t xml:space="preserve">Points Earned</w:t>
            </w:r>
          </w:p>
        </w:tc>
      </w:tr>
      <w:tr>
        <w:tc>
          <w:tcPr/>
          <w:p>
            <w:pPr>
              <w:pStyle w:val="Compact"/>
              <w:jc w:val="left"/>
            </w:pPr>
            <w:r>
              <w:t xml:space="preserve">1. Narrate the research vignette, describing the variables and their role in the analysis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Simulate (or import) and format data</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Evaluate statistical assumptions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Conduct an independent samples</w:t>
            </w:r>
            <w:r>
              <w:t xml:space="preserve"> </w:t>
            </w:r>
            <w:r>
              <w:rPr>
                <w:iCs/>
                <w:i/>
              </w:rPr>
              <w:t xml:space="preserve">t</w:t>
            </w:r>
            <w:r>
              <w:t xml:space="preserve"> </w:t>
            </w:r>
            <w:r>
              <w:t xml:space="preserve">test (with an effect size and 95%CIs)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 APA style results with table(s) and figure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6 Explanation to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30</w:t>
            </w:r>
          </w:p>
        </w:tc>
        <w:tc>
          <w:tcPr/>
          <w:p>
            <w:pPr>
              <w:pStyle w:val="Compact"/>
              <w:jc w:val="center"/>
            </w:pPr>
            <w:r>
              <w:t xml:space="preserve">_____</w:t>
            </w:r>
          </w:p>
        </w:tc>
      </w:tr>
    </w:tbl>
    <w:bookmarkEnd w:id="232"/>
    <w:bookmarkEnd w:id="233"/>
    <w:bookmarkEnd w:id="234"/>
    <w:bookmarkStart w:id="276" w:name="tPaired"/>
    <w:p>
      <w:pPr>
        <w:pStyle w:val="Heading1"/>
      </w:pPr>
      <w:r>
        <w:rPr>
          <w:rStyle w:val="SectionNumber"/>
        </w:rPr>
        <w:t xml:space="preserve">6</w:t>
      </w:r>
      <w:r>
        <w:tab/>
      </w:r>
      <w:r>
        <w:t xml:space="preserve">Paired Samples</w:t>
      </w:r>
      <w:r>
        <w:t xml:space="preserve"> </w:t>
      </w:r>
      <w:r>
        <w:rPr>
          <w:iCs/>
          <w:i/>
        </w:rPr>
        <w:t xml:space="preserve">t</w:t>
      </w:r>
      <w:r>
        <w:t xml:space="preserve">-test</w:t>
      </w:r>
    </w:p>
    <w:p>
      <w:pPr>
        <w:pStyle w:val="FirstParagraph"/>
      </w:pPr>
      <w:hyperlink r:id="rId235">
        <w:r>
          <w:rPr>
            <w:rStyle w:val="Hyperlink"/>
          </w:rPr>
          <w:t xml:space="preserve">Screencasted Lecture Link</w:t>
        </w:r>
      </w:hyperlink>
    </w:p>
    <w:p>
      <w:pPr>
        <w:pStyle w:val="BodyText"/>
      </w:pPr>
      <w:r>
        <w:t xml:space="preserve">Researchers are often interested in knowing if participants score differently on some outcome variable (like affective well-being) across two conditions. These conditions could be before and after an intervention; they could also be interventionless exposures such as scary versus funny movies. In these simple designs, the paired</w:t>
      </w:r>
      <w:r>
        <w:t xml:space="preserve"> </w:t>
      </w:r>
      <w:r>
        <w:rPr>
          <w:iCs/>
          <w:i/>
        </w:rPr>
        <w:t xml:space="preserve">t</w:t>
      </w:r>
      <w:r>
        <w:t xml:space="preserve"> </w:t>
      </w:r>
      <w:r>
        <w:t xml:space="preserve">test can be used to test the researchers’ hypotheses.</w:t>
      </w:r>
    </w:p>
    <w:bookmarkStart w:id="240" w:name="navigating-this-lesson-4"/>
    <w:p>
      <w:pPr>
        <w:pStyle w:val="Heading2"/>
      </w:pPr>
      <w:r>
        <w:rPr>
          <w:rStyle w:val="SectionNumber"/>
        </w:rPr>
        <w:t xml:space="preserve">6.1</w:t>
      </w:r>
      <w:r>
        <w:tab/>
      </w:r>
      <w:r>
        <w:t xml:space="preserve">Navigating this Lesson</w:t>
      </w:r>
    </w:p>
    <w:p>
      <w:pPr>
        <w:pStyle w:val="FirstParagraph"/>
      </w:pPr>
      <w:r>
        <w:t xml:space="preserve">There is about 45 minutes of lecture. If you work through the materials with me it would be plan for an additional hour</w:t>
      </w:r>
    </w:p>
    <w:p>
      <w:pPr>
        <w:pStyle w:val="BodyText"/>
      </w:pPr>
      <w:r>
        <w:t xml:space="preserve">While the majority of R objects and data you will need are created within the R script that sources the chapter, occasionally there are some that cannot be created from within the R framework. Additionally, sometimes links fail. All original materials are provided at the</w:t>
      </w:r>
      <w:r>
        <w:t xml:space="preserve"> </w:t>
      </w:r>
      <w:hyperlink r:id="rId28">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236" w:name="learning-objectives-4"/>
    <w:p>
      <w:pPr>
        <w:pStyle w:val="Heading3"/>
      </w:pPr>
      <w:r>
        <w:rPr>
          <w:rStyle w:val="SectionNumber"/>
        </w:rPr>
        <w:t xml:space="preserve">6.1.1</w:t>
      </w:r>
      <w:r>
        <w:tab/>
      </w:r>
      <w:r>
        <w:t xml:space="preserve">Learning Objectives</w:t>
      </w:r>
    </w:p>
    <w:p>
      <w:pPr>
        <w:pStyle w:val="FirstParagraph"/>
      </w:pPr>
      <w:r>
        <w:t xml:space="preserve">Learning objectives from this lecture include the following:</w:t>
      </w:r>
    </w:p>
    <w:p>
      <w:pPr>
        <w:numPr>
          <w:ilvl w:val="0"/>
          <w:numId w:val="1069"/>
        </w:numPr>
        <w:pStyle w:val="Compact"/>
      </w:pPr>
      <w:r>
        <w:t xml:space="preserve">Recognize the research questions for which utilization of paired sample</w:t>
      </w:r>
      <w:r>
        <w:t xml:space="preserve"> </w:t>
      </w:r>
      <w:r>
        <w:rPr>
          <w:iCs/>
          <w:i/>
        </w:rPr>
        <w:t xml:space="preserve">t</w:t>
      </w:r>
      <w:r>
        <w:t xml:space="preserve"> </w:t>
      </w:r>
      <w:r>
        <w:t xml:space="preserve">tests would be appropriate.</w:t>
      </w:r>
    </w:p>
    <w:p>
      <w:pPr>
        <w:numPr>
          <w:ilvl w:val="0"/>
          <w:numId w:val="1069"/>
        </w:numPr>
        <w:pStyle w:val="Compact"/>
      </w:pPr>
      <w:r>
        <w:t xml:space="preserve">Narrate the steps in conducting a paired samples</w:t>
      </w:r>
      <w:r>
        <w:t xml:space="preserve"> </w:t>
      </w:r>
      <w:r>
        <w:rPr>
          <w:iCs/>
          <w:i/>
        </w:rPr>
        <w:t xml:space="preserve">t</w:t>
      </w:r>
      <w:r>
        <w:t xml:space="preserve"> </w:t>
      </w:r>
      <w:r>
        <w:t xml:space="preserve">test, beginning with testing the statistical assumptions through writing up an APA style results section.</w:t>
      </w:r>
    </w:p>
    <w:p>
      <w:pPr>
        <w:numPr>
          <w:ilvl w:val="0"/>
          <w:numId w:val="1069"/>
        </w:numPr>
        <w:pStyle w:val="Compact"/>
      </w:pPr>
      <w:r>
        <w:t xml:space="preserve">Calculate a paired samples</w:t>
      </w:r>
      <w:r>
        <w:t xml:space="preserve"> </w:t>
      </w:r>
      <w:r>
        <w:rPr>
          <w:iCs/>
          <w:i/>
        </w:rPr>
        <w:t xml:space="preserve">t</w:t>
      </w:r>
      <w:r>
        <w:t xml:space="preserve"> </w:t>
      </w:r>
      <w:r>
        <w:t xml:space="preserve">test in R (including effect sizes).</w:t>
      </w:r>
    </w:p>
    <w:p>
      <w:pPr>
        <w:numPr>
          <w:ilvl w:val="0"/>
          <w:numId w:val="1069"/>
        </w:numPr>
        <w:pStyle w:val="Compact"/>
      </w:pPr>
      <w:r>
        <w:t xml:space="preserve">Interpret a 95% confidence interval around a mean difference score.</w:t>
      </w:r>
    </w:p>
    <w:p>
      <w:pPr>
        <w:numPr>
          <w:ilvl w:val="0"/>
          <w:numId w:val="1069"/>
        </w:numPr>
        <w:pStyle w:val="Compact"/>
      </w:pPr>
      <w:r>
        <w:t xml:space="preserve">Produce an APA style results for a paired-samples</w:t>
      </w:r>
      <w:r>
        <w:t xml:space="preserve"> </w:t>
      </w:r>
      <w:r>
        <w:rPr>
          <w:iCs/>
          <w:i/>
        </w:rPr>
        <w:t xml:space="preserve">t</w:t>
      </w:r>
      <w:r>
        <w:t xml:space="preserve"> </w:t>
      </w:r>
      <w:r>
        <w:t xml:space="preserve">test.</w:t>
      </w:r>
    </w:p>
    <w:p>
      <w:pPr>
        <w:numPr>
          <w:ilvl w:val="0"/>
          <w:numId w:val="1069"/>
        </w:numPr>
        <w:pStyle w:val="Compact"/>
      </w:pPr>
      <w:r>
        <w:t xml:space="preserve">Determine a sample size that (given a set of parameters) would likely result in a statistically significant effect, if there was one.</w:t>
      </w:r>
    </w:p>
    <w:bookmarkEnd w:id="236"/>
    <w:bookmarkStart w:id="237" w:name="planning-for-practice-3"/>
    <w:p>
      <w:pPr>
        <w:pStyle w:val="Heading3"/>
      </w:pPr>
      <w:r>
        <w:rPr>
          <w:rStyle w:val="SectionNumber"/>
        </w:rPr>
        <w:t xml:space="preserve">6.1.2</w:t>
      </w:r>
      <w:r>
        <w:tab/>
      </w:r>
      <w:r>
        <w:t xml:space="preserve">Planning for Practice</w:t>
      </w:r>
    </w:p>
    <w:p>
      <w:pPr>
        <w:pStyle w:val="FirstParagraph"/>
      </w:pPr>
      <w:r>
        <w:t xml:space="preserve">The suggestions for homework vary in degree of complexity. The more complete descriptions at the end of the chapter follow these suggestions.</w:t>
      </w:r>
    </w:p>
    <w:p>
      <w:pPr>
        <w:numPr>
          <w:ilvl w:val="0"/>
          <w:numId w:val="1070"/>
        </w:numPr>
        <w:pStyle w:val="Compact"/>
      </w:pPr>
      <w:r>
        <w:t xml:space="preserve">Rework the paired samples</w:t>
      </w:r>
      <w:r>
        <w:t xml:space="preserve"> </w:t>
      </w:r>
      <w:r>
        <w:rPr>
          <w:iCs/>
          <w:i/>
        </w:rPr>
        <w:t xml:space="preserve">t</w:t>
      </w:r>
      <w:r>
        <w:t xml:space="preserve"> </w:t>
      </w:r>
      <w:r>
        <w:t xml:space="preserve">test in the lesson by changing the random seed in the code that simulates the data. This should provide minor changes to the data, but the results will likely be very similar.</w:t>
      </w:r>
    </w:p>
    <w:p>
      <w:pPr>
        <w:numPr>
          <w:ilvl w:val="0"/>
          <w:numId w:val="1070"/>
        </w:numPr>
        <w:pStyle w:val="Compact"/>
      </w:pPr>
      <w:r>
        <w:t xml:space="preserve">Rework the paired samples</w:t>
      </w:r>
      <w:r>
        <w:t xml:space="preserve"> </w:t>
      </w:r>
      <w:r>
        <w:rPr>
          <w:iCs/>
          <w:i/>
        </w:rPr>
        <w:t xml:space="preserve">t</w:t>
      </w:r>
      <w:r>
        <w:t xml:space="preserve"> </w:t>
      </w:r>
      <w:r>
        <w:t xml:space="preserve">test in the lesson by changing something else about the simulation. For example, if you are interested in power, consider changing the sample size.</w:t>
      </w:r>
    </w:p>
    <w:p>
      <w:pPr>
        <w:numPr>
          <w:ilvl w:val="0"/>
          <w:numId w:val="1070"/>
        </w:numPr>
        <w:pStyle w:val="Compact"/>
      </w:pPr>
      <w:r>
        <w:t xml:space="preserve">Use the simulated data that is provided, but use the nonverbal variable, instead.</w:t>
      </w:r>
    </w:p>
    <w:p>
      <w:pPr>
        <w:numPr>
          <w:ilvl w:val="0"/>
          <w:numId w:val="1070"/>
        </w:numPr>
        <w:pStyle w:val="Compact"/>
      </w:pPr>
      <w:r>
        <w:t xml:space="preserve">Conduct paired</w:t>
      </w:r>
      <w:r>
        <w:t xml:space="preserve"> </w:t>
      </w:r>
      <w:r>
        <w:rPr>
          <w:iCs/>
          <w:i/>
        </w:rPr>
        <w:t xml:space="preserve">t</w:t>
      </w:r>
      <w:r>
        <w:t xml:space="preserve"> </w:t>
      </w:r>
      <w:r>
        <w:t xml:space="preserve">test with data to which you have access and permission to use. This could include data you simulate on your own or from a published article.</w:t>
      </w:r>
    </w:p>
    <w:bookmarkEnd w:id="237"/>
    <w:bookmarkStart w:id="238" w:name="readings-resources-3"/>
    <w:p>
      <w:pPr>
        <w:pStyle w:val="Heading3"/>
      </w:pPr>
      <w:r>
        <w:rPr>
          <w:rStyle w:val="SectionNumber"/>
        </w:rPr>
        <w:t xml:space="preserve">6.1.3</w:t>
      </w:r>
      <w:r>
        <w:tab/>
      </w:r>
      <w:r>
        <w:t xml:space="preserve">Readings &amp; Resources</w:t>
      </w:r>
    </w:p>
    <w:p>
      <w:pPr>
        <w:pStyle w:val="FirstParagraph"/>
      </w:pPr>
      <w:r>
        <w:t xml:space="preserve">In preparing this chapter, I drew heavily from the following resource(s). Other resources are cited (when possible, linked) in the text with complete citations in the reference list.</w:t>
      </w:r>
    </w:p>
    <w:p>
      <w:pPr>
        <w:numPr>
          <w:ilvl w:val="0"/>
          <w:numId w:val="1071"/>
        </w:numPr>
        <w:pStyle w:val="Compact"/>
      </w:pPr>
      <w:r>
        <w:t xml:space="preserve">Navarro, D. (2020). Chapter 13: Comparing two means. In</w:t>
      </w:r>
      <w:r>
        <w:t xml:space="preserve"> </w:t>
      </w:r>
      <w:hyperlink r:id="rId132">
        <w:r>
          <w:rPr>
            <w:rStyle w:val="Hyperlink"/>
          </w:rPr>
          <w:t xml:space="preserve">Learning Statistics with R - A tutorial for Psychology Students and other Beginners</w:t>
        </w:r>
      </w:hyperlink>
      <w:r>
        <w:t xml:space="preserve">. Retrieved from</w:t>
      </w:r>
      <w:r>
        <w:t xml:space="preserve"> </w:t>
      </w:r>
      <w:hyperlink r:id="rId133">
        <w:r>
          <w:rPr>
            <w:rStyle w:val="Hyperlink"/>
          </w:rPr>
          <w:t xml:space="preserve">https://stats.libretexts.org/Bookshelves/Applied_Statistics/Book%3A_Learning_Statistics_with_R_-_A_tutorial_for_Psychology_Students_and_other_Beginners_(Navarro)</w:t>
        </w:r>
      </w:hyperlink>
    </w:p>
    <w:p>
      <w:pPr>
        <w:numPr>
          <w:ilvl w:val="1"/>
          <w:numId w:val="1072"/>
        </w:numPr>
        <w:pStyle w:val="Compact"/>
      </w:pPr>
      <w:r>
        <w:t xml:space="preserve">Navarro’s OER includes a good mix of conceptual information about</w:t>
      </w:r>
      <w:r>
        <w:t xml:space="preserve"> </w:t>
      </w:r>
      <w:r>
        <w:rPr>
          <w:iCs/>
          <w:i/>
        </w:rPr>
        <w:t xml:space="preserve">t</w:t>
      </w:r>
      <w:r>
        <w:t xml:space="preserve"> </w:t>
      </w:r>
      <w:r>
        <w:t xml:space="preserve">tests as well as R code. My lesson integrates her approach as well as considering information from Field’s</w:t>
      </w:r>
      <w:r>
        <w:t xml:space="preserve"> </w:t>
      </w:r>
      <w:r>
        <w:t xml:space="preserve">(</w:t>
      </w:r>
      <w:hyperlink w:anchor="ref-field_discovering_2012">
        <w:r>
          <w:rPr>
            <w:rStyle w:val="Hyperlink"/>
          </w:rPr>
          <w:t xml:space="preserve">2012</w:t>
        </w:r>
      </w:hyperlink>
      <w:r>
        <w:t xml:space="preserve">)</w:t>
      </w:r>
      <w:r>
        <w:t xml:space="preserve"> </w:t>
      </w:r>
      <w:r>
        <w:t xml:space="preserve">and Green and Salkind’s</w:t>
      </w:r>
      <w:r>
        <w:t xml:space="preserve"> </w:t>
      </w:r>
      <w:r>
        <w:t xml:space="preserve">(</w:t>
      </w:r>
      <w:hyperlink w:anchor="ref-green_using_2014">
        <w:r>
          <w:rPr>
            <w:rStyle w:val="Hyperlink"/>
          </w:rPr>
          <w:t xml:space="preserve">2014b</w:t>
        </w:r>
      </w:hyperlink>
      <w:r>
        <w:t xml:space="preserve">)</w:t>
      </w:r>
      <w:r>
        <w:t xml:space="preserve"> </w:t>
      </w:r>
      <w:r>
        <w:t xml:space="preserve">texts (as well as searching around on the internet).</w:t>
      </w:r>
    </w:p>
    <w:p>
      <w:pPr>
        <w:numPr>
          <w:ilvl w:val="0"/>
          <w:numId w:val="1071"/>
        </w:numPr>
        <w:pStyle w:val="Compact"/>
      </w:pPr>
      <w:r>
        <w:t xml:space="preserve">Elliott, A. M., Alexander, S. C., Mescher, C. A., Mohan, D., &amp; Barnato, A. E. (2016). Differences in Physicians’ Verbal and Nonverbal Communication With Black and White Patients at the End of Life.</w:t>
      </w:r>
      <w:r>
        <w:t xml:space="preserve"> </w:t>
      </w:r>
      <w:r>
        <w:rPr>
          <w:iCs/>
          <w:i/>
        </w:rPr>
        <w:t xml:space="preserve">Journal of Pain and Symptom Management, 51</w:t>
      </w:r>
      <w:r>
        <w:t xml:space="preserve">(1), 1–8.</w:t>
      </w:r>
      <w:r>
        <w:t xml:space="preserve"> </w:t>
      </w:r>
      <w:hyperlink r:id="rId134">
        <w:r>
          <w:rPr>
            <w:rStyle w:val="Hyperlink"/>
          </w:rPr>
          <w:t xml:space="preserve">https://doi.org/10.1016/j.jpainsymman.2015.07.008</w:t>
        </w:r>
      </w:hyperlink>
    </w:p>
    <w:p>
      <w:pPr>
        <w:numPr>
          <w:ilvl w:val="1"/>
          <w:numId w:val="1073"/>
        </w:numPr>
        <w:pStyle w:val="Compact"/>
      </w:pPr>
      <w:r>
        <w:t xml:space="preserve">The source of our research vignette.</w:t>
      </w:r>
    </w:p>
    <w:bookmarkEnd w:id="238"/>
    <w:bookmarkStart w:id="239" w:name="packages-2"/>
    <w:p>
      <w:pPr>
        <w:pStyle w:val="Heading3"/>
      </w:pPr>
      <w:r>
        <w:rPr>
          <w:rStyle w:val="SectionNumber"/>
        </w:rPr>
        <w:t xml:space="preserve">6.1.4</w:t>
      </w:r>
      <w:r>
        <w:tab/>
      </w:r>
      <w:r>
        <w:t xml:space="preserve">Packages</w:t>
      </w:r>
    </w:p>
    <w:p>
      <w:pPr>
        <w:pStyle w:val="FirstParagraph"/>
      </w:pPr>
      <w:r>
        <w:t xml:space="preserve">The script below will (a) check to see if the following packages are installed on your computer and, if not (b) install them.</w:t>
      </w:r>
    </w:p>
    <w:p>
      <w:pPr>
        <w:pStyle w:val="SourceCode"/>
      </w:pPr>
      <w:r>
        <w:rPr>
          <w:rStyle w:val="CommentTok"/>
        </w:rPr>
        <w:t xml:space="preserve"># will install the package if not already installed</w:t>
      </w:r>
      <w:r>
        <w:br/>
      </w:r>
      <w:r>
        <w:rPr>
          <w:rStyle w:val="CommentTok"/>
        </w:rPr>
        <w:t xml:space="preserve"># if(!require(psych)){install.packages('psych')}</w:t>
      </w:r>
      <w:r>
        <w:br/>
      </w:r>
      <w:r>
        <w:rPr>
          <w:rStyle w:val="CommentTok"/>
        </w:rPr>
        <w:t xml:space="preserve"># if(!require(faux)){install.packages('faux')}</w:t>
      </w:r>
      <w:r>
        <w:br/>
      </w:r>
      <w:r>
        <w:rPr>
          <w:rStyle w:val="CommentTok"/>
        </w:rPr>
        <w:t xml:space="preserve"># if(!require(tidyverse)){install.packages('tidyverse')}</w:t>
      </w:r>
      <w:r>
        <w:br/>
      </w:r>
      <w:r>
        <w:rPr>
          <w:rStyle w:val="CommentTok"/>
        </w:rPr>
        <w:t xml:space="preserve"># if(!require(dplyr)){install.packages('dplyr')}</w:t>
      </w:r>
      <w:r>
        <w:br/>
      </w:r>
      <w:r>
        <w:rPr>
          <w:rStyle w:val="CommentTok"/>
        </w:rPr>
        <w:t xml:space="preserve"># if(!require(lsr)){install.packages('lsr')}</w:t>
      </w:r>
      <w:r>
        <w:br/>
      </w:r>
      <w:r>
        <w:rPr>
          <w:rStyle w:val="CommentTok"/>
        </w:rPr>
        <w:t xml:space="preserve"># if(!require(ggpubr)){install.packages('ggpubr')}</w:t>
      </w:r>
      <w:r>
        <w:br/>
      </w:r>
      <w:r>
        <w:rPr>
          <w:rStyle w:val="CommentTok"/>
        </w:rPr>
        <w:t xml:space="preserve"># if(!require(pwr)){install.packages('pwr')}</w:t>
      </w:r>
      <w:r>
        <w:br/>
      </w:r>
      <w:r>
        <w:rPr>
          <w:rStyle w:val="CommentTok"/>
        </w:rPr>
        <w:t xml:space="preserve"># if(!require(apaTables)){install.packages('apaTables')}</w:t>
      </w:r>
      <w:r>
        <w:br/>
      </w:r>
      <w:r>
        <w:rPr>
          <w:rStyle w:val="CommentTok"/>
        </w:rPr>
        <w:t xml:space="preserve"># if(!require(knitr)){install.packages('knitr')}</w:t>
      </w:r>
    </w:p>
    <w:bookmarkEnd w:id="239"/>
    <w:bookmarkEnd w:id="240"/>
    <w:bookmarkStart w:id="247" w:name="introducing-the-paired-samples-t-test"/>
    <w:p>
      <w:pPr>
        <w:pStyle w:val="Heading2"/>
      </w:pPr>
      <w:r>
        <w:rPr>
          <w:rStyle w:val="SectionNumber"/>
        </w:rPr>
        <w:t xml:space="preserve">6.2</w:t>
      </w:r>
      <w:r>
        <w:tab/>
      </w:r>
      <w:r>
        <w:t xml:space="preserve">Introducing the Paired Samples</w:t>
      </w:r>
      <w:r>
        <w:t xml:space="preserve"> </w:t>
      </w:r>
      <w:r>
        <w:rPr>
          <w:iCs/>
          <w:i/>
        </w:rPr>
        <w:t xml:space="preserve">t</w:t>
      </w:r>
      <w:r>
        <w:t xml:space="preserve">-test</w:t>
      </w:r>
    </w:p>
    <w:p>
      <w:pPr>
        <w:pStyle w:val="FirstParagraph"/>
      </w:pPr>
      <w:r>
        <w:t xml:space="preserve">There are a couple of typical use cases for the paired samples</w:t>
      </w:r>
      <w:r>
        <w:t xml:space="preserve"> </w:t>
      </w:r>
      <w:r>
        <w:rPr>
          <w:iCs/>
          <w:i/>
        </w:rPr>
        <w:t xml:space="preserve">t</w:t>
      </w:r>
      <w:r>
        <w:t xml:space="preserve">-test. Repeated measures or change-over-time is a very common use. In this case, the research participant may take a pre-test, be exposed to an intervention or other type of stimulus, then take a post-test. Owing to the limitations of the statistics, all participants must be exposed to the same intervention/stimulus.</w:t>
      </w:r>
    </w:p>
    <w:p>
      <w:pPr>
        <w:pStyle w:val="CaptionedFigure"/>
      </w:pPr>
      <w:r>
        <w:drawing>
          <wp:inline>
            <wp:extent cx="3150870" cy="407670"/>
            <wp:effectExtent b="0" l="0" r="0" t="0"/>
            <wp:docPr descr="An image of a row with three boxes: pre-test (in blue), intervention or exposure to stimulus (in light red), post-test (in blue) representing the use of a paired samples t-test in a repeated measures design" title="" id="242" name="Picture"/>
            <a:graphic>
              <a:graphicData uri="http://schemas.openxmlformats.org/drawingml/2006/picture">
                <pic:pic>
                  <pic:nvPicPr>
                    <pic:cNvPr descr="images/ttests/prepost_paired.jpg" id="243" name="Picture"/>
                    <pic:cNvPicPr>
                      <a:picLocks noChangeArrowheads="1" noChangeAspect="1"/>
                    </pic:cNvPicPr>
                  </pic:nvPicPr>
                  <pic:blipFill>
                    <a:blip r:embed="rId241"/>
                    <a:stretch>
                      <a:fillRect/>
                    </a:stretch>
                  </pic:blipFill>
                  <pic:spPr bwMode="auto">
                    <a:xfrm>
                      <a:off x="0" y="0"/>
                      <a:ext cx="3150870" cy="407670"/>
                    </a:xfrm>
                    <a:prstGeom prst="rect">
                      <a:avLst/>
                    </a:prstGeom>
                    <a:noFill/>
                    <a:ln w="9525">
                      <a:noFill/>
                      <a:headEnd/>
                      <a:tailEnd/>
                    </a:ln>
                  </pic:spPr>
                </pic:pic>
              </a:graphicData>
            </a:graphic>
          </wp:inline>
        </w:drawing>
      </w:r>
    </w:p>
    <w:p>
      <w:pPr>
        <w:pStyle w:val="ImageCaption"/>
      </w:pPr>
      <w:r>
        <w:t xml:space="preserve">An image of a row with three boxes: pre-test (in blue), intervention or exposure to stimulus (in light red), post-test (in blue) representing the use of a paired samples</w:t>
      </w:r>
      <w:r>
        <w:t xml:space="preserve"> </w:t>
      </w:r>
      <w:r>
        <w:rPr>
          <w:iCs/>
          <w:i/>
        </w:rPr>
        <w:t xml:space="preserve">t</w:t>
      </w:r>
      <w:r>
        <w:t xml:space="preserve">-test in a repeated measures design</w:t>
      </w:r>
    </w:p>
    <w:p>
      <w:pPr>
        <w:pStyle w:val="BodyText"/>
      </w:pPr>
      <w:r>
        <w:t xml:space="preserve">A second common use is the assessment of a research participant in two competing conditions. An example might be the galvanic skin response ratings when a participant’s hand is submerged in ice versus the GSR ratings when the hand is not exposed in ice. A strength of this design is the within-subjects’ control of the participant.</w:t>
      </w:r>
    </w:p>
    <w:p>
      <w:pPr>
        <w:pStyle w:val="BodyText"/>
      </w:pPr>
      <w:r>
        <w:drawing>
          <wp:inline>
            <wp:extent cx="3143250" cy="400050"/>
            <wp:effectExtent b="0" l="0" r="0" t="0"/>
            <wp:docPr descr="An image of a row with two boxes labeled Condition A in light blue) and Condition B (in dark blue). This represents the use of a paired samples t-test to compare across conditions" title="" id="244" name="Picture"/>
            <a:graphic>
              <a:graphicData uri="http://schemas.openxmlformats.org/drawingml/2006/picture">
                <pic:pic>
                  <pic:nvPicPr>
                    <pic:cNvPr descr="images/ttests/conditions_paired.jpg" id="245" name="Picture"/>
                    <pic:cNvPicPr>
                      <a:picLocks noChangeArrowheads="1" noChangeAspect="1"/>
                    </pic:cNvPicPr>
                  </pic:nvPicPr>
                  <pic:blipFill>
                    <a:blip r:embed="rId202"/>
                    <a:stretch>
                      <a:fillRect/>
                    </a:stretch>
                  </pic:blipFill>
                  <pic:spPr bwMode="auto">
                    <a:xfrm>
                      <a:off x="0" y="0"/>
                      <a:ext cx="3143250" cy="400050"/>
                    </a:xfrm>
                    <a:prstGeom prst="rect">
                      <a:avLst/>
                    </a:prstGeom>
                    <a:noFill/>
                    <a:ln w="9525">
                      <a:noFill/>
                      <a:headEnd/>
                      <a:tailEnd/>
                    </a:ln>
                  </pic:spPr>
                </pic:pic>
              </a:graphicData>
            </a:graphic>
          </wp:inline>
        </w:drawing>
      </w:r>
      <w:r>
        <w:t xml:space="preserve"> </w:t>
      </w:r>
      <w:r>
        <w:t xml:space="preserve">In the formula for the paired samples</w:t>
      </w:r>
      <w:r>
        <w:t xml:space="preserve"> </w:t>
      </w:r>
      <w:r>
        <w:rPr>
          <w:iCs/>
          <w:i/>
        </w:rPr>
        <w:t xml:space="preserve">t</w:t>
      </w:r>
      <w:r>
        <w:t xml:space="preserve"> </w:t>
      </w:r>
      <w:r>
        <w:t xml:space="preserve">test we see a</w:t>
      </w:r>
      <w:r>
        <w:t xml:space="preserve"> </w:t>
      </w:r>
      <m:oMath>
        <m:acc>
          <m:accPr>
            <m:chr m:val="‾"/>
          </m:accPr>
          <m:e>
            <m:r>
              <m:t>D</m:t>
            </m:r>
          </m:e>
        </m:acc>
      </m:oMath>
      <w:r>
        <w:t xml:space="preserve"> </w:t>
      </w:r>
      <w:r>
        <w:t xml:space="preserve">in the numerator. This represents the</w:t>
      </w:r>
      <w:r>
        <w:t xml:space="preserve"> </w:t>
      </w:r>
      <w:r>
        <w:rPr>
          <w:iCs/>
          <w:i/>
        </w:rPr>
        <w:t xml:space="preserve">difference</w:t>
      </w:r>
      <w:r>
        <w:t xml:space="preserve"> </w:t>
      </w:r>
      <w:r>
        <w:t xml:space="preserve">between the continuously scaled scores in the two conditions. The denominator involves a standard deviation of the difference scores (</w:t>
      </w:r>
      <m:oMath>
        <m:sSub>
          <m:e>
            <m:acc>
              <m:accPr>
                <m:chr m:val="̂"/>
              </m:accPr>
              <m:e>
                <m:r>
                  <m:t>σ</m:t>
                </m:r>
              </m:e>
            </m:acc>
          </m:e>
          <m:sub>
            <m:r>
              <m:t>D</m:t>
            </m:r>
          </m:sub>
        </m:sSub>
      </m:oMath>
      <w:r>
        <w:t xml:space="preserve">) and the square root of the sample size.</w:t>
      </w:r>
    </w:p>
    <w:p>
      <w:pPr>
        <w:pStyle w:val="BodyText"/>
      </w:pPr>
      <m:oMathPara>
        <m:oMathParaPr>
          <m:jc m:val="center"/>
        </m:oMathParaPr>
        <m:oMath>
          <m:r>
            <m:t>t</m:t>
          </m:r>
          <m:r>
            <m:rPr>
              <m:sty m:val="p"/>
            </m:rPr>
            <m:t>=</m:t>
          </m:r>
          <m:f>
            <m:fPr>
              <m:type m:val="bar"/>
            </m:fPr>
            <m:num>
              <m:acc>
                <m:accPr>
                  <m:chr m:val="‾"/>
                </m:accPr>
                <m:e>
                  <m:r>
                    <m:t>D</m:t>
                  </m:r>
                </m:e>
              </m:acc>
            </m:num>
            <m:den>
              <m:sSub>
                <m:e>
                  <m:acc>
                    <m:accPr>
                      <m:chr m:val="̂"/>
                    </m:accPr>
                    <m:e>
                      <m:r>
                        <m:t>σ</m:t>
                      </m:r>
                    </m:e>
                  </m:acc>
                </m:e>
                <m:sub>
                  <m:r>
                    <m:t>D</m:t>
                  </m:r>
                </m:sub>
              </m:sSub>
              <m:r>
                <m:rPr>
                  <m:sty m:val="p"/>
                </m:rPr>
                <m:t>/</m:t>
              </m:r>
              <m:rad>
                <m:radPr>
                  <m:degHide m:val="1"/>
                </m:radPr>
                <m:deg/>
                <m:e>
                  <m:r>
                    <m:t>N</m:t>
                  </m:r>
                </m:e>
              </m:rad>
            </m:den>
          </m:f>
        </m:oMath>
      </m:oMathPara>
    </w:p>
    <w:p>
      <w:pPr>
        <w:pStyle w:val="FirstParagraph"/>
      </w:pPr>
      <w:r>
        <w:t xml:space="preserve">Although these types of research design and analyses are quite handy, they have some limitations. First, the paired samples</w:t>
      </w:r>
      <w:r>
        <w:t xml:space="preserve"> </w:t>
      </w:r>
      <w:r>
        <w:rPr>
          <w:iCs/>
          <w:i/>
        </w:rPr>
        <w:t xml:space="preserve">t</w:t>
      </w:r>
      <w:r>
        <w:t xml:space="preserve">-test cannot establish causality because it lacks elements such as comparing conditions (e.g., treatment vs. control) and random assignment to those conditions. If a research wants to compare pre-post change as a result of participating in more-than-one condition, a</w:t>
      </w:r>
      <w:r>
        <w:t xml:space="preserve"> </w:t>
      </w:r>
      <w:hyperlink w:anchor="Mixed">
        <w:r>
          <w:rPr>
            <w:rStyle w:val="Hyperlink"/>
          </w:rPr>
          <w:t xml:space="preserve">mixed design ANOVA</w:t>
        </w:r>
      </w:hyperlink>
      <w:r>
        <w:t xml:space="preserve"> </w:t>
      </w:r>
      <w:r>
        <w:t xml:space="preserve">would be a better option. Second, the paired samples</w:t>
      </w:r>
      <w:r>
        <w:t xml:space="preserve"> </w:t>
      </w:r>
      <w:r>
        <w:rPr>
          <w:iCs/>
          <w:i/>
        </w:rPr>
        <w:t xml:space="preserve">t</w:t>
      </w:r>
      <w:r>
        <w:t xml:space="preserve">-test cannot accommodate more than two comparison conditions. If the researcher wants to compare three or or more time periods or conditions, they will want to consider</w:t>
      </w:r>
      <w:r>
        <w:t xml:space="preserve"> </w:t>
      </w:r>
      <w:hyperlink w:anchor="Repeated">
        <w:r>
          <w:rPr>
            <w:rStyle w:val="Hyperlink"/>
          </w:rPr>
          <w:t xml:space="preserve">repeated measures ANOVA</w:t>
        </w:r>
      </w:hyperlink>
      <w:r>
        <w:t xml:space="preserve"> </w:t>
      </w:r>
      <w:r>
        <w:t xml:space="preserve">or</w:t>
      </w:r>
      <w:r>
        <w:t xml:space="preserve"> </w:t>
      </w:r>
      <w:hyperlink r:id="rId246">
        <w:r>
          <w:rPr>
            <w:rStyle w:val="Hyperlink"/>
          </w:rPr>
          <w:t xml:space="preserve">multilevel/hierarchical linear modeling</w:t>
        </w:r>
      </w:hyperlink>
      <w:r>
        <w:t xml:space="preserve">.</w:t>
      </w:r>
    </w:p>
    <w:bookmarkEnd w:id="247"/>
    <w:bookmarkStart w:id="251" w:name="workflow-for-paired-samples-t-test"/>
    <w:p>
      <w:pPr>
        <w:pStyle w:val="Heading2"/>
      </w:pPr>
      <w:r>
        <w:rPr>
          <w:rStyle w:val="SectionNumber"/>
        </w:rPr>
        <w:t xml:space="preserve">6.3</w:t>
      </w:r>
      <w:r>
        <w:tab/>
      </w:r>
      <w:r>
        <w:t xml:space="preserve">Workflow for Paired Samples</w:t>
      </w:r>
      <w:r>
        <w:t xml:space="preserve"> </w:t>
      </w:r>
      <w:r>
        <w:rPr>
          <w:iCs/>
          <w:i/>
        </w:rPr>
        <w:t xml:space="preserve">t</w:t>
      </w:r>
      <w:r>
        <w:t xml:space="preserve">-test</w:t>
      </w:r>
    </w:p>
    <w:p>
      <w:pPr>
        <w:pStyle w:val="FirstParagraph"/>
      </w:pPr>
      <w:r>
        <w:t xml:space="preserve">The following is a proposed workflow for conducting the paired samples</w:t>
      </w:r>
      <w:r>
        <w:t xml:space="preserve"> </w:t>
      </w:r>
      <w:r>
        <w:rPr>
          <w:iCs/>
          <w:i/>
        </w:rPr>
        <w:t xml:space="preserve">t</w:t>
      </w:r>
      <w:r>
        <w:t xml:space="preserve">-test.</w:t>
      </w:r>
    </w:p>
    <w:p>
      <w:pPr>
        <w:pStyle w:val="CaptionedFigure"/>
      </w:pPr>
      <w:r>
        <w:drawing>
          <wp:inline>
            <wp:extent cx="3390900" cy="3657600"/>
            <wp:effectExtent b="0" l="0" r="0" t="0"/>
            <wp:docPr descr="A colorful image of a workflow for the paired samples t test" title="" id="249" name="Picture"/>
            <a:graphic>
              <a:graphicData uri="http://schemas.openxmlformats.org/drawingml/2006/picture">
                <pic:pic>
                  <pic:nvPicPr>
                    <pic:cNvPr descr="images/ttests/PairedSampleWrkFlw.jpg" id="250" name="Picture"/>
                    <pic:cNvPicPr>
                      <a:picLocks noChangeArrowheads="1" noChangeAspect="1"/>
                    </pic:cNvPicPr>
                  </pic:nvPicPr>
                  <pic:blipFill>
                    <a:blip r:embed="rId248"/>
                    <a:stretch>
                      <a:fillRect/>
                    </a:stretch>
                  </pic:blipFill>
                  <pic:spPr bwMode="auto">
                    <a:xfrm>
                      <a:off x="0" y="0"/>
                      <a:ext cx="3390900" cy="3657600"/>
                    </a:xfrm>
                    <a:prstGeom prst="rect">
                      <a:avLst/>
                    </a:prstGeom>
                    <a:noFill/>
                    <a:ln w="9525">
                      <a:noFill/>
                      <a:headEnd/>
                      <a:tailEnd/>
                    </a:ln>
                  </pic:spPr>
                </pic:pic>
              </a:graphicData>
            </a:graphic>
          </wp:inline>
        </w:drawing>
      </w:r>
    </w:p>
    <w:p>
      <w:pPr>
        <w:pStyle w:val="ImageCaption"/>
      </w:pPr>
      <w:r>
        <w:t xml:space="preserve">A colorful image of a workflow for the paired samples</w:t>
      </w:r>
      <w:r>
        <w:t xml:space="preserve"> </w:t>
      </w:r>
      <w:r>
        <w:rPr>
          <w:iCs/>
          <w:i/>
        </w:rPr>
        <w:t xml:space="preserve">t</w:t>
      </w:r>
      <w:r>
        <w:t xml:space="preserve"> </w:t>
      </w:r>
      <w:r>
        <w:t xml:space="preserve">test</w:t>
      </w:r>
    </w:p>
    <w:p>
      <w:pPr>
        <w:pStyle w:val="BodyText"/>
      </w:pPr>
      <w:r>
        <w:t xml:space="preserve">If the data meets the assumptions associated with the research design (e.g., independence of difference scores and a continuously scaled metric for that difference score), these are the steps for the analysis of an independent samples</w:t>
      </w:r>
      <w:r>
        <w:t xml:space="preserve"> </w:t>
      </w:r>
      <w:r>
        <w:rPr>
          <w:iCs/>
          <w:i/>
        </w:rPr>
        <w:t xml:space="preserve">t</w:t>
      </w:r>
      <w:r>
        <w:t xml:space="preserve"> </w:t>
      </w:r>
      <w:r>
        <w:t xml:space="preserve">test:</w:t>
      </w:r>
    </w:p>
    <w:p>
      <w:pPr>
        <w:numPr>
          <w:ilvl w:val="0"/>
          <w:numId w:val="1074"/>
        </w:numPr>
        <w:pStyle w:val="Compact"/>
      </w:pPr>
      <w:r>
        <w:t xml:space="preserve">Prepare (upload) data.</w:t>
      </w:r>
    </w:p>
    <w:p>
      <w:pPr>
        <w:numPr>
          <w:ilvl w:val="0"/>
          <w:numId w:val="1074"/>
        </w:numPr>
        <w:pStyle w:val="Compact"/>
      </w:pPr>
      <w:r>
        <w:t xml:space="preserve">Explore data with</w:t>
      </w:r>
    </w:p>
    <w:p>
      <w:pPr>
        <w:numPr>
          <w:ilvl w:val="1"/>
          <w:numId w:val="1075"/>
        </w:numPr>
        <w:pStyle w:val="Compact"/>
      </w:pPr>
      <w:r>
        <w:t xml:space="preserve">graphs</w:t>
      </w:r>
    </w:p>
    <w:p>
      <w:pPr>
        <w:numPr>
          <w:ilvl w:val="1"/>
          <w:numId w:val="1075"/>
        </w:numPr>
        <w:pStyle w:val="Compact"/>
      </w:pPr>
      <w:r>
        <w:t xml:space="preserve">descriptive statistics</w:t>
      </w:r>
    </w:p>
    <w:p>
      <w:pPr>
        <w:numPr>
          <w:ilvl w:val="0"/>
          <w:numId w:val="1074"/>
        </w:numPr>
        <w:pStyle w:val="Compact"/>
      </w:pPr>
      <w:r>
        <w:t xml:space="preserve">Assess normality of the difference scores via skew and kurtosis</w:t>
      </w:r>
    </w:p>
    <w:p>
      <w:pPr>
        <w:numPr>
          <w:ilvl w:val="0"/>
          <w:numId w:val="1074"/>
        </w:numPr>
        <w:pStyle w:val="Compact"/>
      </w:pPr>
      <w:r>
        <w:t xml:space="preserve">Compute the paired samples</w:t>
      </w:r>
      <w:r>
        <w:t xml:space="preserve"> </w:t>
      </w:r>
      <w:r>
        <w:rPr>
          <w:iCs/>
          <w:i/>
        </w:rPr>
        <w:t xml:space="preserve">t</w:t>
      </w:r>
      <w:r>
        <w:t xml:space="preserve">-test</w:t>
      </w:r>
    </w:p>
    <w:p>
      <w:pPr>
        <w:numPr>
          <w:ilvl w:val="0"/>
          <w:numId w:val="1074"/>
        </w:numPr>
        <w:pStyle w:val="Compact"/>
      </w:pPr>
      <w:r>
        <w:t xml:space="preserve">Compute an effect size (frequently the</w:t>
      </w:r>
      <w:r>
        <w:t xml:space="preserve"> </w:t>
      </w:r>
      <w:r>
        <w:rPr>
          <w:iCs/>
          <w:i/>
        </w:rPr>
        <w:t xml:space="preserve">d</w:t>
      </w:r>
      <w:r>
        <w:t xml:space="preserve"> </w:t>
      </w:r>
      <w:r>
        <w:t xml:space="preserve">or</w:t>
      </w:r>
      <w:r>
        <w:t xml:space="preserve"> </w:t>
      </w:r>
      <w:r>
        <w:rPr>
          <w:iCs/>
          <w:i/>
        </w:rPr>
        <w:t xml:space="preserve">eta</w:t>
      </w:r>
      <w:r>
        <w:t xml:space="preserve"> </w:t>
      </w:r>
      <w:r>
        <w:t xml:space="preserve">statistic)</w:t>
      </w:r>
    </w:p>
    <w:p>
      <w:pPr>
        <w:numPr>
          <w:ilvl w:val="0"/>
          <w:numId w:val="1074"/>
        </w:numPr>
        <w:pStyle w:val="Compact"/>
      </w:pPr>
      <w:r>
        <w:t xml:space="preserve">Manage Type I error</w:t>
      </w:r>
    </w:p>
    <w:p>
      <w:pPr>
        <w:numPr>
          <w:ilvl w:val="0"/>
          <w:numId w:val="1074"/>
        </w:numPr>
        <w:pStyle w:val="Compact"/>
      </w:pPr>
      <w:r>
        <w:t xml:space="preserve">Sample size/power analysis (which you should think about first, but in the context of teaching statistics, it’s more pedagogically sensible, here).</w:t>
      </w:r>
    </w:p>
    <w:bookmarkEnd w:id="251"/>
    <w:bookmarkStart w:id="253" w:name="research-vignette-3"/>
    <w:p>
      <w:pPr>
        <w:pStyle w:val="Heading2"/>
      </w:pPr>
      <w:r>
        <w:rPr>
          <w:rStyle w:val="SectionNumber"/>
        </w:rPr>
        <w:t xml:space="preserve">6.4</w:t>
      </w:r>
      <w:r>
        <w:tab/>
      </w:r>
      <w:r>
        <w:t xml:space="preserve">Research Vignette</w:t>
      </w:r>
    </w:p>
    <w:p>
      <w:pPr>
        <w:pStyle w:val="FirstParagraph"/>
      </w:pPr>
      <w:r>
        <w:t xml:space="preserve">Empirically published articles where</w:t>
      </w:r>
      <w:r>
        <w:t xml:space="preserve"> </w:t>
      </w:r>
      <w:r>
        <w:rPr>
          <w:iCs/>
          <w:i/>
        </w:rPr>
        <w:t xml:space="preserve">t</w:t>
      </w:r>
      <w:r>
        <w:t xml:space="preserve"> </w:t>
      </w:r>
      <w:r>
        <w:t xml:space="preserve">tests are the primary statistic are difficult to locate. Having exhausted the psychology archives, I located this article in an interdisciplinary journal focused on palliative medicine. The research vignette for this lesson examined differences in physician’s verbal and nonverbal communication with Black and White patients at the end of life</w:t>
      </w:r>
      <w:r>
        <w:t xml:space="preserve"> </w:t>
      </w:r>
      <w:r>
        <w:t xml:space="preserve">(</w:t>
      </w:r>
      <w:hyperlink w:anchor="ref-elliott_differences_2016">
        <w:r>
          <w:rPr>
            <w:rStyle w:val="Hyperlink"/>
          </w:rPr>
          <w:t xml:space="preserve">Elliott et al., 2016</w:t>
        </w:r>
      </w:hyperlink>
      <w:r>
        <w:t xml:space="preserve">)</w:t>
      </w:r>
      <w:r>
        <w:t xml:space="preserve">.</w:t>
      </w:r>
    </w:p>
    <w:p>
      <w:pPr>
        <w:pStyle w:val="BodyText"/>
      </w:pPr>
      <w:r>
        <w:t xml:space="preserve">Elliott and colleagues</w:t>
      </w:r>
      <w:r>
        <w:t xml:space="preserve"> </w:t>
      </w:r>
      <w:r>
        <w:t xml:space="preserve">(</w:t>
      </w:r>
      <w:hyperlink w:anchor="ref-elliott_differences_2016">
        <w:r>
          <w:rPr>
            <w:rStyle w:val="Hyperlink"/>
          </w:rPr>
          <w:t xml:space="preserve">2016</w:t>
        </w:r>
      </w:hyperlink>
      <w:r>
        <w:t xml:space="preserve">)</w:t>
      </w:r>
      <w:r>
        <w:t xml:space="preserve"> </w:t>
      </w:r>
      <w:r>
        <w:t xml:space="preserve">were curious to know if hospital-based physicians (56% White, 26% Asian, 7.4% each Black and Hispanic) engaged in verbal and nonverbal communication differently with Black and White patients. Black and White patient participants were matched on characteristics deemed important to the researchers (e.g., critically and terminally ill, prognostically similar). Interactions in the intensive care unit were audio and video recorded and then coded on dimensions of verbal and nonverbal communication.</w:t>
      </w:r>
    </w:p>
    <w:p>
      <w:pPr>
        <w:pStyle w:val="BodyText"/>
      </w:pPr>
      <w:r>
        <w:t xml:space="preserve">Because each physician saw a pair of patients (i.e., one Black patient and one White patient), the researchers utilized a paired samples, or dependent</w:t>
      </w:r>
      <w:r>
        <w:t xml:space="preserve"> </w:t>
      </w:r>
      <w:r>
        <w:rPr>
          <w:iCs/>
          <w:i/>
        </w:rPr>
        <w:t xml:space="preserve">t</w:t>
      </w:r>
      <w:r>
        <w:t xml:space="preserve">-test. This statistical choice was consistent with the element of the research design that controlled for physician effects through matching patients on critical characteristics. Below are the primary findings of the study.</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pPr>
          </w:p>
        </w:tc>
        <w:tc>
          <w:tcPr/>
          <w:p>
            <w:pPr>
              <w:pStyle w:val="Compact"/>
              <w:jc w:val="left"/>
            </w:pPr>
            <w:r>
              <w:t xml:space="preserve">Black Patients</w:t>
            </w:r>
          </w:p>
        </w:tc>
        <w:tc>
          <w:tcPr/>
          <w:p>
            <w:pPr>
              <w:pStyle w:val="Compact"/>
              <w:jc w:val="left"/>
            </w:pPr>
            <w:r>
              <w:t xml:space="preserve">White Patients</w:t>
            </w:r>
          </w:p>
        </w:tc>
        <w:tc>
          <w:tcPr/>
          <w:p>
            <w:pPr>
              <w:pStyle w:val="Compact"/>
            </w:pPr>
          </w:p>
        </w:tc>
      </w:tr>
      <w:tr>
        <w:tc>
          <w:tcPr/>
          <w:p>
            <w:pPr>
              <w:pStyle w:val="Compact"/>
              <w:jc w:val="left"/>
            </w:pPr>
            <w:r>
              <w:t xml:space="preserve">Category</w:t>
            </w:r>
          </w:p>
        </w:tc>
        <w:tc>
          <w:tcPr/>
          <w:p>
            <w:pPr>
              <w:pStyle w:val="Compact"/>
              <w:jc w:val="left"/>
            </w:pPr>
            <w:r>
              <w:rPr>
                <w:iCs/>
                <w:i/>
              </w:rPr>
              <w:t xml:space="preserve">Mean</w:t>
            </w:r>
            <w:r>
              <w:t xml:space="preserve">(</w:t>
            </w:r>
            <w:r>
              <w:rPr>
                <w:iCs/>
                <w:i/>
              </w:rPr>
              <w:t xml:space="preserve">SD</w:t>
            </w:r>
            <w:r>
              <w:t xml:space="preserve">)</w:t>
            </w:r>
          </w:p>
        </w:tc>
        <w:tc>
          <w:tcPr/>
          <w:p>
            <w:pPr>
              <w:pStyle w:val="Compact"/>
              <w:jc w:val="left"/>
            </w:pPr>
            <w:r>
              <w:rPr>
                <w:iCs/>
                <w:i/>
              </w:rPr>
              <w:t xml:space="preserve">Mean</w:t>
            </w:r>
            <w:r>
              <w:t xml:space="preserve">(</w:t>
            </w:r>
            <w:r>
              <w:rPr>
                <w:iCs/>
                <w:i/>
              </w:rPr>
              <w:t xml:space="preserve">SD</w:t>
            </w:r>
            <w:r>
              <w:t xml:space="preserve">)</w:t>
            </w:r>
          </w:p>
        </w:tc>
        <w:tc>
          <w:tcPr/>
          <w:p>
            <w:pPr>
              <w:pStyle w:val="Compact"/>
              <w:jc w:val="left"/>
            </w:pPr>
            <w:r>
              <w:rPr>
                <w:iCs/>
                <w:i/>
              </w:rPr>
              <w:t xml:space="preserve">p</w:t>
            </w:r>
            <w:r>
              <w:t xml:space="preserve">-value</w:t>
            </w:r>
          </w:p>
        </w:tc>
      </w:tr>
      <w:tr>
        <w:tc>
          <w:tcPr/>
          <w:p>
            <w:pPr>
              <w:pStyle w:val="Compact"/>
              <w:jc w:val="left"/>
            </w:pPr>
            <w:r>
              <w:t xml:space="preserve">Verbal skill score (range 0 - 27)</w:t>
            </w:r>
          </w:p>
        </w:tc>
        <w:tc>
          <w:tcPr/>
          <w:p>
            <w:pPr>
              <w:pStyle w:val="Compact"/>
              <w:jc w:val="left"/>
            </w:pPr>
            <w:r>
              <w:t xml:space="preserve">8.37(3.36)</w:t>
            </w:r>
          </w:p>
        </w:tc>
        <w:tc>
          <w:tcPr/>
          <w:p>
            <w:pPr>
              <w:pStyle w:val="Compact"/>
              <w:jc w:val="left"/>
            </w:pPr>
            <w:r>
              <w:t xml:space="preserve">8.41(3.21)</w:t>
            </w:r>
          </w:p>
        </w:tc>
        <w:tc>
          <w:tcPr/>
          <w:p>
            <w:pPr>
              <w:pStyle w:val="Compact"/>
              <w:jc w:val="left"/>
            </w:pPr>
            <w:r>
              <w:t xml:space="preserve">0.958</w:t>
            </w:r>
          </w:p>
        </w:tc>
      </w:tr>
      <w:tr>
        <w:tc>
          <w:tcPr/>
          <w:p>
            <w:pPr>
              <w:pStyle w:val="Compact"/>
              <w:jc w:val="left"/>
            </w:pPr>
            <w:r>
              <w:t xml:space="preserve">Nonverbal skill score (range 0 - 5)</w:t>
            </w:r>
          </w:p>
        </w:tc>
        <w:tc>
          <w:tcPr/>
          <w:p>
            <w:pPr>
              <w:pStyle w:val="Compact"/>
              <w:jc w:val="left"/>
            </w:pPr>
            <w:r>
              <w:t xml:space="preserve">2.68(.84)</w:t>
            </w:r>
          </w:p>
        </w:tc>
        <w:tc>
          <w:tcPr/>
          <w:p>
            <w:pPr>
              <w:pStyle w:val="Compact"/>
              <w:jc w:val="left"/>
            </w:pPr>
            <w:r>
              <w:t xml:space="preserve">2.93(.77)</w:t>
            </w:r>
          </w:p>
        </w:tc>
        <w:tc>
          <w:tcPr/>
          <w:p>
            <w:pPr>
              <w:pStyle w:val="Compact"/>
              <w:jc w:val="left"/>
            </w:pPr>
            <w:r>
              <w:t xml:space="preserve">0.014</w:t>
            </w:r>
          </w:p>
        </w:tc>
      </w:tr>
    </w:tbl>
    <w:p>
      <w:pPr>
        <w:pStyle w:val="BodyText"/>
      </w:pPr>
      <w:r>
        <w:t xml:space="preserve">The primary analysis utilized by Elliott and colleagues</w:t>
      </w:r>
      <w:r>
        <w:t xml:space="preserve"> </w:t>
      </w:r>
      <w:r>
        <w:t xml:space="preserve">(</w:t>
      </w:r>
      <w:hyperlink w:anchor="ref-elliott_differences_2016">
        <w:r>
          <w:rPr>
            <w:rStyle w:val="Hyperlink"/>
          </w:rPr>
          <w:t xml:space="preserve">2016</w:t>
        </w:r>
      </w:hyperlink>
      <w:r>
        <w:t xml:space="preserve">)</w:t>
      </w:r>
      <w:r>
        <w:t xml:space="preserve"> </w:t>
      </w:r>
      <w:r>
        <w:t xml:space="preserve">was the paired samples</w:t>
      </w:r>
      <w:r>
        <w:t xml:space="preserve"> </w:t>
      </w:r>
      <w:r>
        <w:rPr>
          <w:iCs/>
          <w:i/>
        </w:rPr>
        <w:t xml:space="preserve">t</w:t>
      </w:r>
      <w:r>
        <w:t xml:space="preserve">-test. We will replicate that exact analysis with simulated data.</w:t>
      </w:r>
    </w:p>
    <w:bookmarkStart w:id="252" w:name="X28d95fc42762b1b8279a5721c6c810e1688a723"/>
    <w:p>
      <w:pPr>
        <w:pStyle w:val="Heading3"/>
      </w:pPr>
      <w:r>
        <w:rPr>
          <w:rStyle w:val="SectionNumber"/>
        </w:rPr>
        <w:t xml:space="preserve">6.4.1</w:t>
      </w:r>
      <w:r>
        <w:tab/>
      </w:r>
      <w:r>
        <w:t xml:space="preserve">Simulating Data for the Paired Samples</w:t>
      </w:r>
      <w:r>
        <w:t xml:space="preserve"> </w:t>
      </w:r>
      <w:r>
        <w:rPr>
          <w:iCs/>
          <w:i/>
        </w:rPr>
        <w:t xml:space="preserve">t</w:t>
      </w:r>
      <w:r>
        <w:t xml:space="preserve"> </w:t>
      </w:r>
      <w:r>
        <w:t xml:space="preserve">test</w:t>
      </w:r>
    </w:p>
    <w:p>
      <w:pPr>
        <w:pStyle w:val="FirstParagraph"/>
      </w:pPr>
      <w:r>
        <w:t xml:space="preserve">Below is the code I used to simulate the data. The following code assumes 33 physician participants who had separate interactions with critically ill, end-of-life stage patients, who were identified as Black and White. The Elliott et al.</w:t>
      </w:r>
      <w:r>
        <w:t xml:space="preserve"> </w:t>
      </w:r>
      <w:r>
        <w:t xml:space="preserve">(</w:t>
      </w:r>
      <w:hyperlink w:anchor="ref-elliott_differences_2016">
        <w:r>
          <w:rPr>
            <w:rStyle w:val="Hyperlink"/>
          </w:rPr>
          <w:t xml:space="preserve">2016</w:t>
        </w:r>
      </w:hyperlink>
      <w:r>
        <w:t xml:space="preserve">)</w:t>
      </w:r>
      <w:r>
        <w:t xml:space="preserve"> </w:t>
      </w:r>
      <w:r>
        <w:t xml:space="preserve">manuscript describe the process for coding verbal and nonverbal communication for video/audio recordings of the physician/patient interactions. Using that data, I simulate verbal and nonverbal communication scores for 33 physicians who rate patients who identify as Black and White, respectively. This creates four variables.</w:t>
      </w:r>
    </w:p>
    <w:p>
      <w:pPr>
        <w:pStyle w:val="BodyText"/>
      </w:pPr>
      <w:r>
        <w:t xml:space="preserve">In the lesson, we will compare verbal communication scores. The nonverbal communication score is available as an option for practice.</w:t>
      </w:r>
    </w:p>
    <w:p>
      <w:pPr>
        <w:pStyle w:val="SourceCode"/>
      </w:pPr>
      <w:r>
        <w:rPr>
          <w:rStyle w:val="FunctionTok"/>
        </w:rPr>
        <w:t xml:space="preserve">library</w:t>
      </w:r>
      <w:r>
        <w:rPr>
          <w:rStyle w:val="NormalTok"/>
        </w:rPr>
        <w:t xml:space="preserve">(tidyverse)</w:t>
      </w:r>
      <w:r>
        <w:br/>
      </w:r>
      <w:r>
        <w:rPr>
          <w:rStyle w:val="CommentTok"/>
        </w:rPr>
        <w:t xml:space="preserve"># Setting the seed. If you choose this practice option, change the</w:t>
      </w:r>
      <w:r>
        <w:br/>
      </w:r>
      <w:r>
        <w:rPr>
          <w:rStyle w:val="CommentTok"/>
        </w:rPr>
        <w:t xml:space="preserve"># number below to something different.</w:t>
      </w:r>
      <w:r>
        <w:br/>
      </w:r>
      <w:r>
        <w:rPr>
          <w:rStyle w:val="FunctionTok"/>
        </w:rPr>
        <w:t xml:space="preserve">set.seed</w:t>
      </w:r>
      <w:r>
        <w:rPr>
          <w:rStyle w:val="NormalTok"/>
        </w:rPr>
        <w:t xml:space="preserve">(</w:t>
      </w:r>
      <w:r>
        <w:rPr>
          <w:rStyle w:val="DecValTok"/>
        </w:rPr>
        <w:t xml:space="preserve">220817</w:t>
      </w:r>
      <w:r>
        <w:rPr>
          <w:rStyle w:val="NormalTok"/>
        </w:rPr>
        <w:t xml:space="preserve">)</w:t>
      </w:r>
      <w:r>
        <w:br/>
      </w:r>
      <w:r>
        <w:rPr>
          <w:rStyle w:val="CommentTok"/>
        </w:rPr>
        <w:t xml:space="preserve"># These define the characteristics of the verbal variable. It is</w:t>
      </w:r>
      <w:r>
        <w:br/>
      </w:r>
      <w:r>
        <w:rPr>
          <w:rStyle w:val="CommentTok"/>
        </w:rPr>
        <w:t xml:space="preserve"># essential that the object names (e.g., A_mean) are not changed</w:t>
      </w:r>
      <w:r>
        <w:br/>
      </w:r>
      <w:r>
        <w:rPr>
          <w:rStyle w:val="CommentTok"/>
        </w:rPr>
        <w:t xml:space="preserve"># because they will be fed to the function in the faux package.</w:t>
      </w:r>
      <w:r>
        <w:br/>
      </w:r>
      <w:r>
        <w:rPr>
          <w:rStyle w:val="NormalTok"/>
        </w:rPr>
        <w:t xml:space="preserve">sub_n </w:t>
      </w:r>
      <w:r>
        <w:rPr>
          <w:rStyle w:val="OtherTok"/>
        </w:rPr>
        <w:t xml:space="preserve">&lt;-</w:t>
      </w:r>
      <w:r>
        <w:rPr>
          <w:rStyle w:val="NormalTok"/>
        </w:rPr>
        <w:t xml:space="preserve"> </w:t>
      </w:r>
      <w:r>
        <w:rPr>
          <w:rStyle w:val="DecValTok"/>
        </w:rPr>
        <w:t xml:space="preserve">33</w:t>
      </w:r>
      <w:r>
        <w:br/>
      </w:r>
      <w:r>
        <w:rPr>
          <w:rStyle w:val="NormalTok"/>
        </w:rPr>
        <w:t xml:space="preserve">A_mean </w:t>
      </w:r>
      <w:r>
        <w:rPr>
          <w:rStyle w:val="OtherTok"/>
        </w:rPr>
        <w:t xml:space="preserve">&lt;-</w:t>
      </w:r>
      <w:r>
        <w:rPr>
          <w:rStyle w:val="NormalTok"/>
        </w:rPr>
        <w:t xml:space="preserve"> </w:t>
      </w:r>
      <w:r>
        <w:rPr>
          <w:rStyle w:val="FloatTok"/>
        </w:rPr>
        <w:t xml:space="preserve">8.37</w:t>
      </w:r>
      <w:r>
        <w:br/>
      </w:r>
      <w:r>
        <w:rPr>
          <w:rStyle w:val="NormalTok"/>
        </w:rPr>
        <w:t xml:space="preserve">B_mean </w:t>
      </w:r>
      <w:r>
        <w:rPr>
          <w:rStyle w:val="OtherTok"/>
        </w:rPr>
        <w:t xml:space="preserve">&lt;-</w:t>
      </w:r>
      <w:r>
        <w:rPr>
          <w:rStyle w:val="NormalTok"/>
        </w:rPr>
        <w:t xml:space="preserve"> </w:t>
      </w:r>
      <w:r>
        <w:rPr>
          <w:rStyle w:val="FloatTok"/>
        </w:rPr>
        <w:t xml:space="preserve">8.41</w:t>
      </w:r>
      <w:r>
        <w:br/>
      </w:r>
      <w:r>
        <w:rPr>
          <w:rStyle w:val="NormalTok"/>
        </w:rPr>
        <w:t xml:space="preserve">A_sd </w:t>
      </w:r>
      <w:r>
        <w:rPr>
          <w:rStyle w:val="OtherTok"/>
        </w:rPr>
        <w:t xml:space="preserve">&lt;-</w:t>
      </w:r>
      <w:r>
        <w:rPr>
          <w:rStyle w:val="NormalTok"/>
        </w:rPr>
        <w:t xml:space="preserve"> </w:t>
      </w:r>
      <w:r>
        <w:rPr>
          <w:rStyle w:val="FloatTok"/>
        </w:rPr>
        <w:t xml:space="preserve">3.36</w:t>
      </w:r>
      <w:r>
        <w:br/>
      </w:r>
      <w:r>
        <w:rPr>
          <w:rStyle w:val="NormalTok"/>
        </w:rPr>
        <w:t xml:space="preserve">B_sd </w:t>
      </w:r>
      <w:r>
        <w:rPr>
          <w:rStyle w:val="OtherTok"/>
        </w:rPr>
        <w:t xml:space="preserve">&lt;-</w:t>
      </w:r>
      <w:r>
        <w:rPr>
          <w:rStyle w:val="NormalTok"/>
        </w:rPr>
        <w:t xml:space="preserve"> </w:t>
      </w:r>
      <w:r>
        <w:rPr>
          <w:rStyle w:val="FloatTok"/>
        </w:rPr>
        <w:t xml:space="preserve">3.21</w:t>
      </w:r>
      <w:r>
        <w:br/>
      </w:r>
      <w:r>
        <w:rPr>
          <w:rStyle w:val="NormalTok"/>
        </w:rPr>
        <w:t xml:space="preserve">AB_r </w:t>
      </w:r>
      <w:r>
        <w:rPr>
          <w:rStyle w:val="OtherTok"/>
        </w:rPr>
        <w:t xml:space="preserve">&lt;-</w:t>
      </w:r>
      <w:r>
        <w:rPr>
          <w:rStyle w:val="NormalTok"/>
        </w:rPr>
        <w:t xml:space="preserve"> </w:t>
      </w:r>
      <w:r>
        <w:rPr>
          <w:rStyle w:val="FloatTok"/>
        </w:rPr>
        <w:t xml:space="preserve">0.3</w:t>
      </w:r>
      <w:r>
        <w:br/>
      </w:r>
      <w:r>
        <w:br/>
      </w:r>
      <w:r>
        <w:rPr>
          <w:rStyle w:val="CommentTok"/>
        </w:rPr>
        <w:t xml:space="preserve"># the faux package can simulate a variety of data. This function</w:t>
      </w:r>
      <w:r>
        <w:br/>
      </w:r>
      <w:r>
        <w:rPr>
          <w:rStyle w:val="CommentTok"/>
        </w:rPr>
        <w:t xml:space="preserve"># within the faux package will use the objects above to simulate</w:t>
      </w:r>
      <w:r>
        <w:br/>
      </w:r>
      <w:r>
        <w:rPr>
          <w:rStyle w:val="CommentTok"/>
        </w:rPr>
        <w:t xml:space="preserve"># paired samples data</w:t>
      </w:r>
      <w:r>
        <w:br/>
      </w:r>
      <w:r>
        <w:rPr>
          <w:rStyle w:val="NormalTok"/>
        </w:rPr>
        <w:t xml:space="preserve">paired_V </w:t>
      </w:r>
      <w:r>
        <w:rPr>
          <w:rStyle w:val="OtherTok"/>
        </w:rPr>
        <w:t xml:space="preserve">&lt;-</w:t>
      </w:r>
      <w:r>
        <w:rPr>
          <w:rStyle w:val="NormalTok"/>
        </w:rPr>
        <w:t xml:space="preserve"> faux</w:t>
      </w:r>
      <w:r>
        <w:rPr>
          <w:rStyle w:val="SpecialCharTok"/>
        </w:rPr>
        <w:t xml:space="preserve">::</w:t>
      </w:r>
      <w:r>
        <w:rPr>
          <w:rStyle w:val="FunctionTok"/>
        </w:rPr>
        <w:t xml:space="preserve">rnorm_multi</w:t>
      </w:r>
      <w:r>
        <w:rPr>
          <w:rStyle w:val="NormalTok"/>
        </w:rPr>
        <w:t xml:space="preserve">(</w:t>
      </w:r>
      <w:r>
        <w:rPr>
          <w:rStyle w:val="AttributeTok"/>
        </w:rPr>
        <w:t xml:space="preserve">n =</w:t>
      </w:r>
      <w:r>
        <w:rPr>
          <w:rStyle w:val="NormalTok"/>
        </w:rPr>
        <w:t xml:space="preserve"> sub_n, </w:t>
      </w:r>
      <w:r>
        <w:rPr>
          <w:rStyle w:val="AttributeTok"/>
        </w:rPr>
        <w:t xml:space="preserve">vars =</w:t>
      </w:r>
      <w:r>
        <w:rPr>
          <w:rStyle w:val="NormalTok"/>
        </w:rPr>
        <w:t xml:space="preserve"> </w:t>
      </w:r>
      <w:r>
        <w:rPr>
          <w:rStyle w:val="DecValTok"/>
        </w:rPr>
        <w:t xml:space="preserve">2</w:t>
      </w:r>
      <w:r>
        <w:rPr>
          <w:rStyle w:val="NormalTok"/>
        </w:rPr>
        <w:t xml:space="preserve">, </w:t>
      </w:r>
      <w:r>
        <w:rPr>
          <w:rStyle w:val="AttributeTok"/>
        </w:rPr>
        <w:t xml:space="preserve">r =</w:t>
      </w:r>
      <w:r>
        <w:rPr>
          <w:rStyle w:val="NormalTok"/>
        </w:rPr>
        <w:t xml:space="preserve"> AB_r, </w:t>
      </w:r>
      <w:r>
        <w:rPr>
          <w:rStyle w:val="AttributeTok"/>
        </w:rPr>
        <w:t xml:space="preserve">mu =</w:t>
      </w:r>
      <w:r>
        <w:rPr>
          <w:rStyle w:val="NormalTok"/>
        </w:rPr>
        <w:t xml:space="preserve"> </w:t>
      </w:r>
      <w:r>
        <w:rPr>
          <w:rStyle w:val="FunctionTok"/>
        </w:rPr>
        <w:t xml:space="preserve">c</w:t>
      </w:r>
      <w:r>
        <w:rPr>
          <w:rStyle w:val="NormalTok"/>
        </w:rPr>
        <w:t xml:space="preserve">(A_mean,</w:t>
      </w:r>
      <w:r>
        <w:br/>
      </w:r>
      <w:r>
        <w:rPr>
          <w:rStyle w:val="NormalTok"/>
        </w:rPr>
        <w:t xml:space="preserve">    B_mean), </w:t>
      </w:r>
      <w:r>
        <w:rPr>
          <w:rStyle w:val="AttributeTok"/>
        </w:rPr>
        <w:t xml:space="preserve">sd =</w:t>
      </w:r>
      <w:r>
        <w:rPr>
          <w:rStyle w:val="NormalTok"/>
        </w:rPr>
        <w:t xml:space="preserve"> </w:t>
      </w:r>
      <w:r>
        <w:rPr>
          <w:rStyle w:val="FunctionTok"/>
        </w:rPr>
        <w:t xml:space="preserve">c</w:t>
      </w:r>
      <w:r>
        <w:rPr>
          <w:rStyle w:val="NormalTok"/>
        </w:rPr>
        <w:t xml:space="preserve">(A_sd, B_sd), </w:t>
      </w:r>
      <w:r>
        <w:rPr>
          <w:rStyle w:val="AttributeTok"/>
        </w:rPr>
        <w:t xml:space="preserve">varnames =</w:t>
      </w:r>
      <w:r>
        <w:rPr>
          <w:rStyle w:val="NormalTok"/>
        </w:rPr>
        <w:t xml:space="preserve"> </w:t>
      </w:r>
      <w:r>
        <w:rPr>
          <w:rStyle w:val="FunctionTok"/>
        </w:rPr>
        <w:t xml:space="preserve">c</w:t>
      </w:r>
      <w:r>
        <w:rPr>
          <w:rStyle w:val="NormalTok"/>
        </w:rPr>
        <w:t xml:space="preserve">(</w:t>
      </w:r>
      <w:r>
        <w:rPr>
          <w:rStyle w:val="StringTok"/>
        </w:rPr>
        <w:t xml:space="preserve">"Verbal_BL"</w:t>
      </w:r>
      <w:r>
        <w:rPr>
          <w:rStyle w:val="NormalTok"/>
        </w:rPr>
        <w:t xml:space="preserve">, </w:t>
      </w:r>
      <w:r>
        <w:rPr>
          <w:rStyle w:val="StringTok"/>
        </w:rPr>
        <w:t xml:space="preserve">"Verbal_WH"</w:t>
      </w:r>
      <w:r>
        <w:rPr>
          <w:rStyle w:val="NormalTok"/>
        </w:rPr>
        <w:t xml:space="preserve">))</w:t>
      </w:r>
      <w:r>
        <w:br/>
      </w:r>
      <w:r>
        <w:br/>
      </w:r>
      <w:r>
        <w:rPr>
          <w:rStyle w:val="NormalTok"/>
        </w:rPr>
        <w:t xml:space="preserve">paired_V </w:t>
      </w:r>
      <w:r>
        <w:rPr>
          <w:rStyle w:val="OtherTok"/>
        </w:rPr>
        <w:t xml:space="preserve">&lt;-</w:t>
      </w:r>
      <w:r>
        <w:rPr>
          <w:rStyle w:val="NormalTok"/>
        </w:rPr>
        <w:t xml:space="preserve"> paired_V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PhysID =</w:t>
      </w:r>
      <w:r>
        <w:rPr>
          <w:rStyle w:val="NormalTok"/>
        </w:rPr>
        <w:t xml:space="preserve"> </w:t>
      </w:r>
      <w:r>
        <w:rPr>
          <w:rStyle w:val="FunctionTok"/>
        </w:rPr>
        <w:t xml:space="preserve">row_number</w:t>
      </w:r>
      <w:r>
        <w:rPr>
          <w:rStyle w:val="NormalTok"/>
        </w:rPr>
        <w:t xml:space="preserve">())</w:t>
      </w:r>
      <w:r>
        <w:br/>
      </w:r>
      <w:r>
        <w:br/>
      </w:r>
      <w:r>
        <w:rPr>
          <w:rStyle w:val="CommentTok"/>
        </w:rPr>
        <w:t xml:space="preserve"># Here, I repeated the process for the nonverbal variable.</w:t>
      </w:r>
      <w:r>
        <w:br/>
      </w:r>
      <w:r>
        <w:rPr>
          <w:rStyle w:val="NormalTok"/>
        </w:rPr>
        <w:t xml:space="preserve">sub_n </w:t>
      </w:r>
      <w:r>
        <w:rPr>
          <w:rStyle w:val="OtherTok"/>
        </w:rPr>
        <w:t xml:space="preserve">&lt;-</w:t>
      </w:r>
      <w:r>
        <w:rPr>
          <w:rStyle w:val="NormalTok"/>
        </w:rPr>
        <w:t xml:space="preserve"> </w:t>
      </w:r>
      <w:r>
        <w:rPr>
          <w:rStyle w:val="DecValTok"/>
        </w:rPr>
        <w:t xml:space="preserve">33</w:t>
      </w:r>
      <w:r>
        <w:br/>
      </w:r>
      <w:r>
        <w:rPr>
          <w:rStyle w:val="NormalTok"/>
        </w:rPr>
        <w:t xml:space="preserve">A_mean </w:t>
      </w:r>
      <w:r>
        <w:rPr>
          <w:rStyle w:val="OtherTok"/>
        </w:rPr>
        <w:t xml:space="preserve">&lt;-</w:t>
      </w:r>
      <w:r>
        <w:rPr>
          <w:rStyle w:val="NormalTok"/>
        </w:rPr>
        <w:t xml:space="preserve"> </w:t>
      </w:r>
      <w:r>
        <w:rPr>
          <w:rStyle w:val="FloatTok"/>
        </w:rPr>
        <w:t xml:space="preserve">2.68</w:t>
      </w:r>
      <w:r>
        <w:br/>
      </w:r>
      <w:r>
        <w:rPr>
          <w:rStyle w:val="NormalTok"/>
        </w:rPr>
        <w:t xml:space="preserve">B_mean </w:t>
      </w:r>
      <w:r>
        <w:rPr>
          <w:rStyle w:val="OtherTok"/>
        </w:rPr>
        <w:t xml:space="preserve">&lt;-</w:t>
      </w:r>
      <w:r>
        <w:rPr>
          <w:rStyle w:val="NormalTok"/>
        </w:rPr>
        <w:t xml:space="preserve"> </w:t>
      </w:r>
      <w:r>
        <w:rPr>
          <w:rStyle w:val="FloatTok"/>
        </w:rPr>
        <w:t xml:space="preserve">2.93</w:t>
      </w:r>
      <w:r>
        <w:br/>
      </w:r>
      <w:r>
        <w:rPr>
          <w:rStyle w:val="NormalTok"/>
        </w:rPr>
        <w:t xml:space="preserve">A_sd </w:t>
      </w:r>
      <w:r>
        <w:rPr>
          <w:rStyle w:val="OtherTok"/>
        </w:rPr>
        <w:t xml:space="preserve">&lt;-</w:t>
      </w:r>
      <w:r>
        <w:rPr>
          <w:rStyle w:val="NormalTok"/>
        </w:rPr>
        <w:t xml:space="preserve"> </w:t>
      </w:r>
      <w:r>
        <w:rPr>
          <w:rStyle w:val="FloatTok"/>
        </w:rPr>
        <w:t xml:space="preserve">0.84</w:t>
      </w:r>
      <w:r>
        <w:br/>
      </w:r>
      <w:r>
        <w:rPr>
          <w:rStyle w:val="NormalTok"/>
        </w:rPr>
        <w:t xml:space="preserve">B_sd </w:t>
      </w:r>
      <w:r>
        <w:rPr>
          <w:rStyle w:val="OtherTok"/>
        </w:rPr>
        <w:t xml:space="preserve">&lt;-</w:t>
      </w:r>
      <w:r>
        <w:rPr>
          <w:rStyle w:val="NormalTok"/>
        </w:rPr>
        <w:t xml:space="preserve"> </w:t>
      </w:r>
      <w:r>
        <w:rPr>
          <w:rStyle w:val="FloatTok"/>
        </w:rPr>
        <w:t xml:space="preserve">0.77</w:t>
      </w:r>
      <w:r>
        <w:br/>
      </w:r>
      <w:r>
        <w:rPr>
          <w:rStyle w:val="NormalTok"/>
        </w:rPr>
        <w:t xml:space="preserve">AB_r </w:t>
      </w:r>
      <w:r>
        <w:rPr>
          <w:rStyle w:val="OtherTok"/>
        </w:rPr>
        <w:t xml:space="preserve">&lt;-</w:t>
      </w:r>
      <w:r>
        <w:rPr>
          <w:rStyle w:val="NormalTok"/>
        </w:rPr>
        <w:t xml:space="preserve"> </w:t>
      </w:r>
      <w:r>
        <w:rPr>
          <w:rStyle w:val="FloatTok"/>
        </w:rPr>
        <w:t xml:space="preserve">0.9</w:t>
      </w:r>
      <w:r>
        <w:br/>
      </w:r>
      <w:r>
        <w:br/>
      </w:r>
      <w:r>
        <w:rPr>
          <w:rStyle w:val="NormalTok"/>
        </w:rPr>
        <w:t xml:space="preserve">paired_NV </w:t>
      </w:r>
      <w:r>
        <w:rPr>
          <w:rStyle w:val="OtherTok"/>
        </w:rPr>
        <w:t xml:space="preserve">&lt;-</w:t>
      </w:r>
      <w:r>
        <w:rPr>
          <w:rStyle w:val="NormalTok"/>
        </w:rPr>
        <w:t xml:space="preserve"> faux</w:t>
      </w:r>
      <w:r>
        <w:rPr>
          <w:rStyle w:val="SpecialCharTok"/>
        </w:rPr>
        <w:t xml:space="preserve">::</w:t>
      </w:r>
      <w:r>
        <w:rPr>
          <w:rStyle w:val="FunctionTok"/>
        </w:rPr>
        <w:t xml:space="preserve">rnorm_multi</w:t>
      </w:r>
      <w:r>
        <w:rPr>
          <w:rStyle w:val="NormalTok"/>
        </w:rPr>
        <w:t xml:space="preserve">(</w:t>
      </w:r>
      <w:r>
        <w:rPr>
          <w:rStyle w:val="AttributeTok"/>
        </w:rPr>
        <w:t xml:space="preserve">n =</w:t>
      </w:r>
      <w:r>
        <w:rPr>
          <w:rStyle w:val="NormalTok"/>
        </w:rPr>
        <w:t xml:space="preserve"> sub_n, </w:t>
      </w:r>
      <w:r>
        <w:rPr>
          <w:rStyle w:val="AttributeTok"/>
        </w:rPr>
        <w:t xml:space="preserve">vars =</w:t>
      </w:r>
      <w:r>
        <w:rPr>
          <w:rStyle w:val="NormalTok"/>
        </w:rPr>
        <w:t xml:space="preserve"> </w:t>
      </w:r>
      <w:r>
        <w:rPr>
          <w:rStyle w:val="DecValTok"/>
        </w:rPr>
        <w:t xml:space="preserve">2</w:t>
      </w:r>
      <w:r>
        <w:rPr>
          <w:rStyle w:val="NormalTok"/>
        </w:rPr>
        <w:t xml:space="preserve">, </w:t>
      </w:r>
      <w:r>
        <w:rPr>
          <w:rStyle w:val="AttributeTok"/>
        </w:rPr>
        <w:t xml:space="preserve">r =</w:t>
      </w:r>
      <w:r>
        <w:rPr>
          <w:rStyle w:val="NormalTok"/>
        </w:rPr>
        <w:t xml:space="preserve"> AB_r, </w:t>
      </w:r>
      <w:r>
        <w:rPr>
          <w:rStyle w:val="AttributeTok"/>
        </w:rPr>
        <w:t xml:space="preserve">mu =</w:t>
      </w:r>
      <w:r>
        <w:rPr>
          <w:rStyle w:val="NormalTok"/>
        </w:rPr>
        <w:t xml:space="preserve"> </w:t>
      </w:r>
      <w:r>
        <w:rPr>
          <w:rStyle w:val="FunctionTok"/>
        </w:rPr>
        <w:t xml:space="preserve">c</w:t>
      </w:r>
      <w:r>
        <w:rPr>
          <w:rStyle w:val="NormalTok"/>
        </w:rPr>
        <w:t xml:space="preserve">(A_mean,</w:t>
      </w:r>
      <w:r>
        <w:br/>
      </w:r>
      <w:r>
        <w:rPr>
          <w:rStyle w:val="NormalTok"/>
        </w:rPr>
        <w:t xml:space="preserve">    B_mean), </w:t>
      </w:r>
      <w:r>
        <w:rPr>
          <w:rStyle w:val="AttributeTok"/>
        </w:rPr>
        <w:t xml:space="preserve">sd =</w:t>
      </w:r>
      <w:r>
        <w:rPr>
          <w:rStyle w:val="NormalTok"/>
        </w:rPr>
        <w:t xml:space="preserve"> </w:t>
      </w:r>
      <w:r>
        <w:rPr>
          <w:rStyle w:val="FunctionTok"/>
        </w:rPr>
        <w:t xml:space="preserve">c</w:t>
      </w:r>
      <w:r>
        <w:rPr>
          <w:rStyle w:val="NormalTok"/>
        </w:rPr>
        <w:t xml:space="preserve">(A_sd, B_sd), </w:t>
      </w:r>
      <w:r>
        <w:rPr>
          <w:rStyle w:val="AttributeTok"/>
        </w:rPr>
        <w:t xml:space="preserve">varnames =</w:t>
      </w:r>
      <w:r>
        <w:rPr>
          <w:rStyle w:val="NormalTok"/>
        </w:rPr>
        <w:t xml:space="preserve"> </w:t>
      </w:r>
      <w:r>
        <w:rPr>
          <w:rStyle w:val="FunctionTok"/>
        </w:rPr>
        <w:t xml:space="preserve">c</w:t>
      </w:r>
      <w:r>
        <w:rPr>
          <w:rStyle w:val="NormalTok"/>
        </w:rPr>
        <w:t xml:space="preserve">(</w:t>
      </w:r>
      <w:r>
        <w:rPr>
          <w:rStyle w:val="StringTok"/>
        </w:rPr>
        <w:t xml:space="preserve">"NVerb_BL"</w:t>
      </w:r>
      <w:r>
        <w:rPr>
          <w:rStyle w:val="NormalTok"/>
        </w:rPr>
        <w:t xml:space="preserve">, </w:t>
      </w:r>
      <w:r>
        <w:rPr>
          <w:rStyle w:val="StringTok"/>
        </w:rPr>
        <w:t xml:space="preserve">"NVerb_WH"</w:t>
      </w:r>
      <w:r>
        <w:rPr>
          <w:rStyle w:val="NormalTok"/>
        </w:rPr>
        <w:t xml:space="preserve">))</w:t>
      </w:r>
      <w:r>
        <w:br/>
      </w:r>
      <w:r>
        <w:br/>
      </w:r>
      <w:r>
        <w:rPr>
          <w:rStyle w:val="CommentTok"/>
        </w:rPr>
        <w:t xml:space="preserve"># This code produced an ID number for each physician</w:t>
      </w:r>
      <w:r>
        <w:br/>
      </w:r>
      <w:r>
        <w:rPr>
          <w:rStyle w:val="NormalTok"/>
        </w:rPr>
        <w:t xml:space="preserve">paired_NV </w:t>
      </w:r>
      <w:r>
        <w:rPr>
          <w:rStyle w:val="OtherTok"/>
        </w:rPr>
        <w:t xml:space="preserve">&lt;-</w:t>
      </w:r>
      <w:r>
        <w:rPr>
          <w:rStyle w:val="NormalTok"/>
        </w:rPr>
        <w:t xml:space="preserve"> paired_NV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PhysID =</w:t>
      </w:r>
      <w:r>
        <w:rPr>
          <w:rStyle w:val="NormalTok"/>
        </w:rPr>
        <w:t xml:space="preserve"> </w:t>
      </w:r>
      <w:r>
        <w:rPr>
          <w:rStyle w:val="FunctionTok"/>
        </w:rPr>
        <w:t xml:space="preserve">row_number</w:t>
      </w:r>
      <w:r>
        <w:rPr>
          <w:rStyle w:val="NormalTok"/>
        </w:rPr>
        <w:t xml:space="preserve">())</w:t>
      </w:r>
      <w:r>
        <w:br/>
      </w:r>
      <w:r>
        <w:br/>
      </w:r>
      <w:r>
        <w:rPr>
          <w:rStyle w:val="CommentTok"/>
        </w:rPr>
        <w:t xml:space="preserve"># This data joined the two sets of data.  Note, I did not write any</w:t>
      </w:r>
      <w:r>
        <w:br/>
      </w:r>
      <w:r>
        <w:rPr>
          <w:rStyle w:val="CommentTok"/>
        </w:rPr>
        <w:t xml:space="preserve"># code that assumed tha the verbal and nonverbal data came from the</w:t>
      </w:r>
      <w:r>
        <w:br/>
      </w:r>
      <w:r>
        <w:rPr>
          <w:rStyle w:val="CommentTok"/>
        </w:rPr>
        <w:t xml:space="preserve"># same physician.  Full confession: I'm not quite sure how to do that</w:t>
      </w:r>
      <w:r>
        <w:br/>
      </w:r>
      <w:r>
        <w:rPr>
          <w:rStyle w:val="CommentTok"/>
        </w:rPr>
        <w:t xml:space="preserve"># just yet.</w:t>
      </w:r>
      <w:r>
        <w:br/>
      </w:r>
      <w:r>
        <w:rPr>
          <w:rStyle w:val="NormalTok"/>
        </w:rPr>
        <w:t xml:space="preserve">dfPairedSamples </w:t>
      </w:r>
      <w:r>
        <w:rPr>
          <w:rStyle w:val="OtherTok"/>
        </w:rPr>
        <w:t xml:space="preserve">&lt;-</w:t>
      </w:r>
      <w:r>
        <w:rPr>
          <w:rStyle w:val="NormalTok"/>
        </w:rPr>
        <w:t xml:space="preserve"> dplyr</w:t>
      </w:r>
      <w:r>
        <w:rPr>
          <w:rStyle w:val="SpecialCharTok"/>
        </w:rPr>
        <w:t xml:space="preserve">::</w:t>
      </w:r>
      <w:r>
        <w:rPr>
          <w:rStyle w:val="FunctionTok"/>
        </w:rPr>
        <w:t xml:space="preserve">full_join</w:t>
      </w:r>
      <w:r>
        <w:rPr>
          <w:rStyle w:val="NormalTok"/>
        </w:rPr>
        <w:t xml:space="preserve">(paired_V, paired_NV, </w:t>
      </w:r>
      <w:r>
        <w:rPr>
          <w:rStyle w:val="AttributeTok"/>
        </w:rPr>
        <w:t xml:space="preserve">by =</w:t>
      </w:r>
      <w:r>
        <w:rPr>
          <w:rStyle w:val="NormalTok"/>
        </w:rPr>
        <w:t xml:space="preserve"> </w:t>
      </w:r>
      <w:r>
        <w:rPr>
          <w:rStyle w:val="FunctionTok"/>
        </w:rPr>
        <w:t xml:space="preserve">c</w:t>
      </w:r>
      <w:r>
        <w:rPr>
          <w:rStyle w:val="NormalTok"/>
        </w:rPr>
        <w:t xml:space="preserve">(</w:t>
      </w:r>
      <w:r>
        <w:rPr>
          <w:rStyle w:val="StringTok"/>
        </w:rPr>
        <w:t xml:space="preserve">"PhysID"</w:t>
      </w:r>
      <w:r>
        <w:rPr>
          <w:rStyle w:val="NormalTok"/>
        </w:rPr>
        <w:t xml:space="preserve">))</w:t>
      </w:r>
      <w:r>
        <w:br/>
      </w:r>
      <w:r>
        <w:rPr>
          <w:rStyle w:val="NormalTok"/>
        </w:rPr>
        <w:t xml:space="preserve">dfPairedSamples </w:t>
      </w:r>
      <w:r>
        <w:rPr>
          <w:rStyle w:val="OtherTok"/>
        </w:rPr>
        <w:t xml:space="preserve">&lt;-</w:t>
      </w:r>
      <w:r>
        <w:rPr>
          <w:rStyle w:val="NormalTok"/>
        </w:rPr>
        <w:t xml:space="preserve"> dfPairedSamples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(PhysID, </w:t>
      </w:r>
      <w:r>
        <w:rPr>
          <w:rStyle w:val="FunctionTok"/>
        </w:rPr>
        <w:t xml:space="preserve">everything</w:t>
      </w:r>
      <w:r>
        <w:rPr>
          <w:rStyle w:val="NormalTok"/>
        </w:rPr>
        <w:t xml:space="preserve">())</w:t>
      </w:r>
    </w:p>
    <w:p>
      <w:pPr>
        <w:pStyle w:val="FirstParagraph"/>
      </w:pPr>
      <w:r>
        <w:t xml:space="preserve">Before beginning our analysis, let’s check the format of the variables to see if they are consistent with the scale of measurement of the variables. In our case, we expect to see four variables representing the verbal and nonverbal communication of the physicians with the patients who are identified as Black and White. Each of the variables should be continuously scaled and, therefore, should be formatted as</w:t>
      </w:r>
      <w:r>
        <w:t xml:space="preserve"> </w:t>
      </w:r>
      <w:r>
        <w:rPr>
          <w:iCs/>
          <w:i/>
        </w:rPr>
        <w:t xml:space="preserve">num</w:t>
      </w:r>
      <w:r>
        <w:t xml:space="preserve"> </w:t>
      </w:r>
      <w:r>
        <w:t xml:space="preserve">(numerical).</w:t>
      </w:r>
    </w:p>
    <w:p>
      <w:pPr>
        <w:pStyle w:val="SourceCode"/>
      </w:pPr>
      <w:r>
        <w:rPr>
          <w:rStyle w:val="FunctionTok"/>
        </w:rPr>
        <w:t xml:space="preserve">str</w:t>
      </w:r>
      <w:r>
        <w:rPr>
          <w:rStyle w:val="NormalTok"/>
        </w:rPr>
        <w:t xml:space="preserve">(dfPairedSamples)</w:t>
      </w:r>
    </w:p>
    <w:p>
      <w:pPr>
        <w:pStyle w:val="SourceCode"/>
      </w:pPr>
      <w:r>
        <w:rPr>
          <w:rStyle w:val="VerbatimChar"/>
        </w:rPr>
        <w:t xml:space="preserve">'data.frame':   33 obs. of  5 variables:</w:t>
      </w:r>
      <w:r>
        <w:br/>
      </w:r>
      <w:r>
        <w:rPr>
          <w:rStyle w:val="VerbatimChar"/>
        </w:rPr>
        <w:t xml:space="preserve"> $ PhysID   : int  1 2 3 4 5 6 7 8 9 10 ...</w:t>
      </w:r>
      <w:r>
        <w:br/>
      </w:r>
      <w:r>
        <w:rPr>
          <w:rStyle w:val="VerbatimChar"/>
        </w:rPr>
        <w:t xml:space="preserve"> $ Verbal_BL: num  8.19 3.3 6.18 4.85 6.91 ...</w:t>
      </w:r>
      <w:r>
        <w:br/>
      </w:r>
      <w:r>
        <w:rPr>
          <w:rStyle w:val="VerbatimChar"/>
        </w:rPr>
        <w:t xml:space="preserve"> $ Verbal_WH: num  4.63 12.85 13.47 6.49 12.27 ...</w:t>
      </w:r>
      <w:r>
        <w:br/>
      </w:r>
      <w:r>
        <w:rPr>
          <w:rStyle w:val="VerbatimChar"/>
        </w:rPr>
        <w:t xml:space="preserve"> $ NVerb_BL : num  3.099 4.234 0.429 1.835 3.704 ...</w:t>
      </w:r>
      <w:r>
        <w:br/>
      </w:r>
      <w:r>
        <w:rPr>
          <w:rStyle w:val="VerbatimChar"/>
        </w:rPr>
        <w:t xml:space="preserve"> $ NVerb_WH : num  2.74 5.02 1.34 2.38 2.91 ...</w:t>
      </w:r>
    </w:p>
    <w:p>
      <w:pPr>
        <w:pStyle w:val="FirstParagraph"/>
      </w:pPr>
      <w:r>
        <w:t xml:space="preserve">The four variables of interest are correctly formatted as</w:t>
      </w:r>
      <w:r>
        <w:t xml:space="preserve"> </w:t>
      </w:r>
      <w:r>
        <w:rPr>
          <w:iCs/>
          <w:i/>
        </w:rPr>
        <w:t xml:space="preserve">num</w:t>
      </w:r>
      <w:r>
        <w:t xml:space="preserve">. Because PhysID (physician ID) will not be used in our analysis, its structure is irrelevant.</w:t>
      </w:r>
    </w:p>
    <w:p>
      <w:pPr>
        <w:pStyle w:val="BodyText"/>
      </w:pPr>
      <w:r>
        <w:t xml:space="preserve">Below is code for saving (and then importing) the data in .csv or .rds files. I make choices about saving data based on what I wish to do with the data. If I want to manipulate the data outside of R, I will save it as a .csv file. It is easy to open .csv files in Excel. A limitation of the .csv format is that it does not save any restructuring or reformatting of variables. For this lesson, this is not an issue.</w:t>
      </w:r>
    </w:p>
    <w:p>
      <w:pPr>
        <w:pStyle w:val="BodyText"/>
      </w:pPr>
      <w:r>
        <w:t xml:space="preserve">Here is code for saving the data as a .csv and then reading it back into R. I have hashtagged these out, so you will need to remove the hashtags if you wish to run any of these operations.</w:t>
      </w:r>
    </w:p>
    <w:p>
      <w:pPr>
        <w:pStyle w:val="SourceCode"/>
      </w:pPr>
      <w:r>
        <w:rPr>
          <w:rStyle w:val="CommentTok"/>
        </w:rPr>
        <w:t xml:space="preserve"># writing the simulated data as a .csv write.table(dfPairedSamples,</w:t>
      </w:r>
      <w:r>
        <w:br/>
      </w:r>
      <w:r>
        <w:rPr>
          <w:rStyle w:val="CommentTok"/>
        </w:rPr>
        <w:t xml:space="preserve"># file = 'dfPairedSamples.csv', sep = ',', col.names=TRUE,</w:t>
      </w:r>
      <w:r>
        <w:br/>
      </w:r>
      <w:r>
        <w:rPr>
          <w:rStyle w:val="CommentTok"/>
        </w:rPr>
        <w:t xml:space="preserve"># row.names=FALSE) at this point you could clear your environment and</w:t>
      </w:r>
      <w:r>
        <w:br/>
      </w:r>
      <w:r>
        <w:rPr>
          <w:rStyle w:val="CommentTok"/>
        </w:rPr>
        <w:t xml:space="preserve"># then bring the data back in as a .csv reading the data back in as a</w:t>
      </w:r>
      <w:r>
        <w:br/>
      </w:r>
      <w:r>
        <w:rPr>
          <w:rStyle w:val="CommentTok"/>
        </w:rPr>
        <w:t xml:space="preserve"># .csv file dfPairedSamples&lt;- read.csv ('dfPairedSamples.csv', header</w:t>
      </w:r>
      <w:r>
        <w:br/>
      </w:r>
      <w:r>
        <w:rPr>
          <w:rStyle w:val="CommentTok"/>
        </w:rPr>
        <w:t xml:space="preserve"># = TRUE)</w:t>
      </w:r>
    </w:p>
    <w:p>
      <w:pPr>
        <w:pStyle w:val="FirstParagraph"/>
      </w:pPr>
      <w:r>
        <w:t xml:space="preserve">The .rds form of saving variables preserves any formatting (e.g., creating ordered factors) of the data. A limitation is that these files are not easily opened in Excel. Here is the hashtagged code (remove hashtags if you wish to do this) for writing (and then reading) this data as an .rds file.</w:t>
      </w:r>
    </w:p>
    <w:p>
      <w:pPr>
        <w:pStyle w:val="SourceCode"/>
      </w:pPr>
      <w:r>
        <w:rPr>
          <w:rStyle w:val="CommentTok"/>
        </w:rPr>
        <w:t xml:space="preserve"># saveRDS(dfPairedSamples, 'dfPairedSamples.rds') dfPairedSamples &lt;-</w:t>
      </w:r>
      <w:r>
        <w:br/>
      </w:r>
      <w:r>
        <w:rPr>
          <w:rStyle w:val="CommentTok"/>
        </w:rPr>
        <w:t xml:space="preserve"># readRDS('dfPairedSamples.rds')</w:t>
      </w:r>
    </w:p>
    <w:bookmarkEnd w:id="252"/>
    <w:bookmarkEnd w:id="253"/>
    <w:bookmarkStart w:id="264" w:name="working-the-problem-2"/>
    <w:p>
      <w:pPr>
        <w:pStyle w:val="Heading2"/>
      </w:pPr>
      <w:r>
        <w:rPr>
          <w:rStyle w:val="SectionNumber"/>
        </w:rPr>
        <w:t xml:space="preserve">6.5</w:t>
      </w:r>
      <w:r>
        <w:tab/>
      </w:r>
      <w:r>
        <w:t xml:space="preserve">Working the Problem</w:t>
      </w:r>
    </w:p>
    <w:bookmarkStart w:id="254" w:name="stating-the-hypothesis-2"/>
    <w:p>
      <w:pPr>
        <w:pStyle w:val="Heading3"/>
      </w:pPr>
      <w:r>
        <w:rPr>
          <w:rStyle w:val="SectionNumber"/>
        </w:rPr>
        <w:t xml:space="preserve">6.5.1</w:t>
      </w:r>
      <w:r>
        <w:tab/>
      </w:r>
      <w:r>
        <w:t xml:space="preserve">Stating the Hypothesis</w:t>
      </w:r>
    </w:p>
    <w:p>
      <w:pPr>
        <w:pStyle w:val="FirstParagraph"/>
      </w:pPr>
      <w:r>
        <w:t xml:space="preserve">In this lesson, I will focus on differences in the verbal communication variable. Specifically, I hypothesize that physician verbal communication scores for Black and White patients will differ. In the hypotheses below, the null hypothesis (</w:t>
      </w:r>
      <m:oMath>
        <m:sSub>
          <m:e>
            <m:r>
              <m:t>μ</m:t>
            </m:r>
          </m:e>
          <m:sub>
            <m:r>
              <m:t>D</m:t>
            </m:r>
          </m:sub>
        </m:sSub>
      </m:oMath>
      <w:r>
        <w:t xml:space="preserve">) states that the difference score is zero; the alternative hypothesis (</w:t>
      </w:r>
      <m:oMath>
        <m:sSub>
          <m:e>
            <m:r>
              <m:t>μ</m:t>
            </m:r>
          </m:e>
          <m:sub>
            <m:r>
              <m:t>D</m:t>
            </m:r>
          </m:sub>
        </m:sSub>
      </m:oMath>
      <w:r>
        <w:t xml:space="preserve">) states that the difference score is different from zero.</w:t>
      </w:r>
    </w:p>
    <w:p>
      <w:pPr>
        <w:pStyle w:val="BodyText"/>
      </w:pPr>
      <m:oMathPara>
        <m:oMathParaPr>
          <m:jc m:val="center"/>
        </m:oMathParaPr>
        <m:oMath>
          <m:m>
            <m:mPr>
              <m:baseJc m:val="center"/>
              <m:plcHide m:val="1"/>
              <m:mcs>
                <m:mc>
                  <m:mcPr>
                    <m:mcJc m:val="left"/>
                    <m:count m:val="1"/>
                  </m:mcPr>
                </m:mc>
                <m:mc>
                  <m:mcPr>
                    <m:mcJc m:val="left"/>
                    <m:count m:val="1"/>
                  </m:mcPr>
                </m:mc>
              </m:mcs>
            </m:mPr>
            <m:mr>
              <m:e>
                <m:sSub>
                  <m:e>
                    <m:r>
                      <m:t>H</m:t>
                    </m:r>
                  </m:e>
                  <m:sub>
                    <m:r>
                      <m:t>0</m:t>
                    </m:r>
                  </m:sub>
                </m:sSub>
                <m:r>
                  <m:rPr>
                    <m:sty m:val="p"/>
                  </m:rPr>
                  <m:t>:</m:t>
                </m:r>
              </m:e>
              <m:e>
                <m:sSub>
                  <m:e>
                    <m:r>
                      <m:t>μ</m:t>
                    </m:r>
                  </m:e>
                  <m:sub>
                    <m:r>
                      <m:t>D</m:t>
                    </m:r>
                  </m:sub>
                </m:sSub>
                <m:r>
                  <m:rPr>
                    <m:sty m:val="p"/>
                  </m:rPr>
                  <m:t>=</m:t>
                </m:r>
                <m:r>
                  <m:t>0</m:t>
                </m:r>
              </m:e>
            </m:mr>
            <m:mr>
              <m:e>
                <m:sSub>
                  <m:e>
                    <m:r>
                      <m:t>H</m:t>
                    </m:r>
                  </m:e>
                  <m:sub>
                    <m:r>
                      <m:t>A</m:t>
                    </m:r>
                  </m:sub>
                </m:sSub>
                <m:r>
                  <m:rPr>
                    <m:sty m:val="p"/>
                  </m:rPr>
                  <m:t>:</m:t>
                </m:r>
              </m:e>
              <m:e>
                <m:sSub>
                  <m:e>
                    <m:r>
                      <m:t>μ</m:t>
                    </m:r>
                  </m:e>
                  <m:sub>
                    <m:r>
                      <m:t>D</m:t>
                    </m:r>
                  </m:sub>
                </m:sSub>
                <m:r>
                  <m:rPr>
                    <m:sty m:val="p"/>
                  </m:rPr>
                  <m:t>≠</m:t>
                </m:r>
                <m:r>
                  <m:t>0</m:t>
                </m:r>
              </m:e>
            </m:mr>
          </m:m>
        </m:oMath>
      </m:oMathPara>
    </w:p>
    <w:p>
      <w:pPr>
        <w:pStyle w:val="FirstParagraph"/>
      </w:pPr>
      <w:r>
        <w:t xml:space="preserve">Notice the focus on a</w:t>
      </w:r>
      <w:r>
        <w:t xml:space="preserve"> </w:t>
      </w:r>
      <w:r>
        <w:rPr>
          <w:iCs/>
          <w:i/>
        </w:rPr>
        <w:t xml:space="preserve">difference</w:t>
      </w:r>
      <w:r>
        <w:t xml:space="preserve"> </w:t>
      </w:r>
      <w:r>
        <w:t xml:space="preserve">score. Even though the R package we will use does not require one for calculation, creating one in our df will be useful for preliminary exploration.</w:t>
      </w:r>
    </w:p>
    <w:p>
      <w:pPr>
        <w:pStyle w:val="SourceCode"/>
      </w:pPr>
      <w:r>
        <w:rPr>
          <w:rStyle w:val="CommentTok"/>
        </w:rPr>
        <w:t xml:space="preserve"># Creating the Verbal_D variable within the dfPairedSamples df Doing</w:t>
      </w:r>
      <w:r>
        <w:br/>
      </w:r>
      <w:r>
        <w:rPr>
          <w:rStyle w:val="CommentTok"/>
        </w:rPr>
        <w:t xml:space="preserve"># the 'math' that informs that variable</w:t>
      </w:r>
      <w:r>
        <w:br/>
      </w:r>
      <w:r>
        <w:rPr>
          <w:rStyle w:val="NormalTok"/>
        </w:rPr>
        <w:t xml:space="preserve">dfPairedSamples</w:t>
      </w:r>
      <w:r>
        <w:rPr>
          <w:rStyle w:val="SpecialCharTok"/>
        </w:rPr>
        <w:t xml:space="preserve">$</w:t>
      </w:r>
      <w:r>
        <w:rPr>
          <w:rStyle w:val="NormalTok"/>
        </w:rPr>
        <w:t xml:space="preserve">Verbal_D </w:t>
      </w:r>
      <w:r>
        <w:rPr>
          <w:rStyle w:val="OtherTok"/>
        </w:rPr>
        <w:t xml:space="preserve">&lt;-</w:t>
      </w:r>
      <w:r>
        <w:rPr>
          <w:rStyle w:val="NormalTok"/>
        </w:rPr>
        <w:t xml:space="preserve"> (dfPairedSamples</w:t>
      </w:r>
      <w:r>
        <w:rPr>
          <w:rStyle w:val="SpecialCharTok"/>
        </w:rPr>
        <w:t xml:space="preserve">$</w:t>
      </w:r>
      <w:r>
        <w:rPr>
          <w:rStyle w:val="NormalTok"/>
        </w:rPr>
        <w:t xml:space="preserve">Verbal_BL </w:t>
      </w:r>
      <w:r>
        <w:rPr>
          <w:rStyle w:val="SpecialCharTok"/>
        </w:rPr>
        <w:t xml:space="preserve">-</w:t>
      </w:r>
      <w:r>
        <w:rPr>
          <w:rStyle w:val="NormalTok"/>
        </w:rPr>
        <w:t xml:space="preserve"> dfPairedSamples</w:t>
      </w:r>
      <w:r>
        <w:rPr>
          <w:rStyle w:val="SpecialCharTok"/>
        </w:rPr>
        <w:t xml:space="preserve">$</w:t>
      </w:r>
      <w:r>
        <w:rPr>
          <w:rStyle w:val="NormalTok"/>
        </w:rPr>
        <w:t xml:space="preserve">Verbal_WH)</w:t>
      </w:r>
      <w:r>
        <w:br/>
      </w:r>
      <w:r>
        <w:rPr>
          <w:rStyle w:val="CommentTok"/>
        </w:rPr>
        <w:t xml:space="preserve"># Displaying the first six rows of the df to show that the difference</w:t>
      </w:r>
      <w:r>
        <w:br/>
      </w:r>
      <w:r>
        <w:rPr>
          <w:rStyle w:val="CommentTok"/>
        </w:rPr>
        <w:t xml:space="preserve"># score now exists</w:t>
      </w:r>
      <w:r>
        <w:br/>
      </w:r>
      <w:r>
        <w:rPr>
          <w:rStyle w:val="FunctionTok"/>
        </w:rPr>
        <w:t xml:space="preserve">head</w:t>
      </w:r>
      <w:r>
        <w:rPr>
          <w:rStyle w:val="NormalTok"/>
        </w:rPr>
        <w:t xml:space="preserve">(dfPairedSamples)</w:t>
      </w:r>
    </w:p>
    <w:p>
      <w:pPr>
        <w:pStyle w:val="SourceCode"/>
      </w:pPr>
      <w:r>
        <w:rPr>
          <w:rStyle w:val="VerbatimChar"/>
        </w:rPr>
        <w:t xml:space="preserve">  PhysID Verbal_BL Verbal_WH  NVerb_BL NVerb_WH  Verbal_D</w:t>
      </w:r>
      <w:r>
        <w:br/>
      </w:r>
      <w:r>
        <w:rPr>
          <w:rStyle w:val="VerbatimChar"/>
        </w:rPr>
        <w:t xml:space="preserve">1      1  8.190342  4.625680 3.0991101 2.742055  3.564663</w:t>
      </w:r>
      <w:r>
        <w:br/>
      </w:r>
      <w:r>
        <w:rPr>
          <w:rStyle w:val="VerbatimChar"/>
        </w:rPr>
        <w:t xml:space="preserve">2      2  3.297486 12.851362 4.2338398 5.024047 -9.553876</w:t>
      </w:r>
      <w:r>
        <w:br/>
      </w:r>
      <w:r>
        <w:rPr>
          <w:rStyle w:val="VerbatimChar"/>
        </w:rPr>
        <w:t xml:space="preserve">3      3  6.176386 13.466880 0.4288566 1.337259 -7.290495</w:t>
      </w:r>
      <w:r>
        <w:br/>
      </w:r>
      <w:r>
        <w:rPr>
          <w:rStyle w:val="VerbatimChar"/>
        </w:rPr>
        <w:t xml:space="preserve">4      4  4.851426  6.488762 1.8347393 2.379431 -1.637336</w:t>
      </w:r>
      <w:r>
        <w:br/>
      </w:r>
      <w:r>
        <w:rPr>
          <w:rStyle w:val="VerbatimChar"/>
        </w:rPr>
        <w:t xml:space="preserve">5      5  6.911155 12.266646 3.7035910 2.914445 -5.355491</w:t>
      </w:r>
      <w:r>
        <w:br/>
      </w:r>
      <w:r>
        <w:rPr>
          <w:rStyle w:val="VerbatimChar"/>
        </w:rPr>
        <w:t xml:space="preserve">6      6 11.965831  6.259292 1.5369696 1.598493  5.706540</w:t>
      </w:r>
    </w:p>
    <w:p>
      <w:pPr>
        <w:pStyle w:val="FirstParagraph"/>
      </w:pPr>
      <w:r>
        <w:t xml:space="preserve">Examining this new variable, because we subtracted the verbal communication ratings of physicians with White patients from those of Black patients a negative score means that physicians had lower verbal engagement with Black patients; a positive score means that physicians had more verbal engagement with White patients.</w:t>
      </w:r>
    </w:p>
    <w:bookmarkEnd w:id="254"/>
    <w:bookmarkStart w:id="259" w:name="preliminary-exploration-2"/>
    <w:p>
      <w:pPr>
        <w:pStyle w:val="Heading3"/>
      </w:pPr>
      <w:r>
        <w:rPr>
          <w:rStyle w:val="SectionNumber"/>
        </w:rPr>
        <w:t xml:space="preserve">6.5.2</w:t>
      </w:r>
      <w:r>
        <w:tab/>
      </w:r>
      <w:r>
        <w:t xml:space="preserve">Preliminary Exploration</w:t>
      </w:r>
    </w:p>
    <w:p>
      <w:pPr>
        <w:pStyle w:val="FirstParagraph"/>
      </w:pPr>
      <w:r>
        <w:t xml:space="preserve">Let’s plot the data. The</w:t>
      </w:r>
      <w:r>
        <w:t xml:space="preserve"> </w:t>
      </w:r>
      <w:r>
        <w:rPr>
          <w:iCs/>
          <w:i/>
        </w:rPr>
        <w:t xml:space="preserve">ggpubr</w:t>
      </w:r>
      <w:r>
        <w:t xml:space="preserve"> </w:t>
      </w:r>
      <w:r>
        <w:t xml:space="preserve">package is one of my go-to-tools for quick and easy plots of data. The</w:t>
      </w:r>
      <w:r>
        <w:t xml:space="preserve"> </w:t>
      </w:r>
      <w:r>
        <w:rPr>
          <w:iCs/>
          <w:i/>
        </w:rPr>
        <w:t xml:space="preserve">ggpaired()</w:t>
      </w:r>
      <w:r>
        <w:t xml:space="preserve"> </w:t>
      </w:r>
      <w:r>
        <w:t xml:space="preserve">function is especially appropriate for paired data. A</w:t>
      </w:r>
      <w:r>
        <w:t xml:space="preserve"> </w:t>
      </w:r>
      <w:hyperlink r:id="rId255">
        <w:r>
          <w:rPr>
            <w:rStyle w:val="Hyperlink"/>
          </w:rPr>
          <w:t xml:space="preserve">tutorial</w:t>
        </w:r>
      </w:hyperlink>
      <w:r>
        <w:t xml:space="preserve"> </w:t>
      </w:r>
      <w:r>
        <w:t xml:space="preserve">is available at datanovia.</w:t>
      </w:r>
    </w:p>
    <w:p>
      <w:pPr>
        <w:pStyle w:val="SourceCode"/>
      </w:pPr>
      <w:r>
        <w:rPr>
          <w:rStyle w:val="NormalTok"/>
        </w:rPr>
        <w:t xml:space="preserve">ggpubr</w:t>
      </w:r>
      <w:r>
        <w:rPr>
          <w:rStyle w:val="SpecialCharTok"/>
        </w:rPr>
        <w:t xml:space="preserve">::</w:t>
      </w:r>
      <w:r>
        <w:rPr>
          <w:rStyle w:val="FunctionTok"/>
        </w:rPr>
        <w:t xml:space="preserve">ggpaired</w:t>
      </w:r>
      <w:r>
        <w:rPr>
          <w:rStyle w:val="NormalTok"/>
        </w:rPr>
        <w:t xml:space="preserve">(dfPairedSamples, </w:t>
      </w:r>
      <w:r>
        <w:rPr>
          <w:rStyle w:val="AttributeTok"/>
        </w:rPr>
        <w:t xml:space="preserve">cond1 =</w:t>
      </w:r>
      <w:r>
        <w:rPr>
          <w:rStyle w:val="NormalTok"/>
        </w:rPr>
        <w:t xml:space="preserve"> </w:t>
      </w:r>
      <w:r>
        <w:rPr>
          <w:rStyle w:val="StringTok"/>
        </w:rPr>
        <w:t xml:space="preserve">"Verbal_BL"</w:t>
      </w:r>
      <w:r>
        <w:rPr>
          <w:rStyle w:val="NormalTok"/>
        </w:rPr>
        <w:t xml:space="preserve">, </w:t>
      </w:r>
      <w:r>
        <w:rPr>
          <w:rStyle w:val="AttributeTok"/>
        </w:rPr>
        <w:t xml:space="preserve">cond2 =</w:t>
      </w:r>
      <w:r>
        <w:rPr>
          <w:rStyle w:val="NormalTok"/>
        </w:rPr>
        <w:t xml:space="preserve"> </w:t>
      </w:r>
      <w:r>
        <w:rPr>
          <w:rStyle w:val="StringTok"/>
        </w:rPr>
        <w:t xml:space="preserve">"Verbal_WH"</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"condition"</w:t>
      </w:r>
      <w:r>
        <w:rPr>
          <w:rStyle w:val="NormalTok"/>
        </w:rPr>
        <w:t xml:space="preserve">, </w:t>
      </w:r>
      <w:r>
        <w:rPr>
          <w:rStyle w:val="AttributeTok"/>
        </w:rPr>
        <w:t xml:space="preserve">line.color =</w:t>
      </w:r>
      <w:r>
        <w:rPr>
          <w:rStyle w:val="NormalTok"/>
        </w:rPr>
        <w:t xml:space="preserve"> </w:t>
      </w:r>
      <w:r>
        <w:rPr>
          <w:rStyle w:val="StringTok"/>
        </w:rPr>
        <w:t xml:space="preserve">"gray"</w:t>
      </w:r>
      <w:r>
        <w:rPr>
          <w:rStyle w:val="NormalTok"/>
        </w:rPr>
        <w:t xml:space="preserve">, </w:t>
      </w:r>
      <w:r>
        <w:rPr>
          <w:rStyle w:val="AttributeTok"/>
        </w:rPr>
        <w:t xml:space="preserve">palette =</w:t>
      </w:r>
      <w:r>
        <w:rPr>
          <w:rStyle w:val="NormalTok"/>
        </w:rPr>
        <w:t xml:space="preserve"> </w:t>
      </w:r>
      <w:r>
        <w:rPr>
          <w:rStyle w:val="FunctionTok"/>
        </w:rPr>
        <w:t xml:space="preserve">c</w:t>
      </w:r>
      <w:r>
        <w:rPr>
          <w:rStyle w:val="NormalTok"/>
        </w:rPr>
        <w:t xml:space="preserve">(</w:t>
      </w:r>
      <w:r>
        <w:rPr>
          <w:rStyle w:val="StringTok"/>
        </w:rPr>
        <w:t xml:space="preserve">"npg"</w:t>
      </w:r>
      <w:r>
        <w:rPr>
          <w:rStyle w:val="NormalTok"/>
        </w:rPr>
        <w:t xml:space="preserve">), </w:t>
      </w:r>
      <w:r>
        <w:rPr>
          <w:rStyle w:val="AttributeTok"/>
        </w:rPr>
        <w:t xml:space="preserve">xlab =</w:t>
      </w:r>
      <w:r>
        <w:rPr>
          <w:rStyle w:val="NormalTok"/>
        </w:rPr>
        <w:t xml:space="preserve"> </w:t>
      </w:r>
      <w:r>
        <w:rPr>
          <w:rStyle w:val="StringTok"/>
        </w:rPr>
        <w:t xml:space="preserve">"Patient Race"</w:t>
      </w:r>
      <w:r>
        <w:rPr>
          <w:rStyle w:val="NormalTok"/>
        </w:rPr>
        <w:t xml:space="preserve">,</w:t>
      </w:r>
      <w:r>
        <w:br/>
      </w:r>
      <w:r>
        <w:rPr>
          <w:rStyle w:val="NormalTok"/>
        </w:rPr>
        <w:t xml:space="preserve">    </w:t>
      </w:r>
      <w:r>
        <w:rPr>
          <w:rStyle w:val="AttributeTok"/>
        </w:rPr>
        <w:t xml:space="preserve">ylab =</w:t>
      </w:r>
      <w:r>
        <w:rPr>
          <w:rStyle w:val="NormalTok"/>
        </w:rPr>
        <w:t xml:space="preserve"> </w:t>
      </w:r>
      <w:r>
        <w:rPr>
          <w:rStyle w:val="StringTok"/>
        </w:rPr>
        <w:t xml:space="preserve">"Verbal Communication Rating"</w:t>
      </w:r>
      <w:r>
        <w:rPr>
          <w:rStyle w:val="NormalTok"/>
        </w:rPr>
        <w:t xml:space="preserve">)</w:t>
      </w:r>
    </w:p>
    <w:p>
      <w:pPr>
        <w:pStyle w:val="FirstParagraph"/>
      </w:pPr>
      <w:r>
        <w:drawing>
          <wp:inline>
            <wp:extent cx="4620126" cy="3696101"/>
            <wp:effectExtent b="0" l="0" r="0" t="0"/>
            <wp:docPr descr="" title="" id="257" name="Picture"/>
            <a:graphic>
              <a:graphicData uri="http://schemas.openxmlformats.org/drawingml/2006/picture">
                <pic:pic>
                  <pic:nvPicPr>
                    <pic:cNvPr descr="ReCenterPsychStats_files/figure-docx/unnamed-chunk-155-1.png" id="258" name="Picture"/>
                    <pic:cNvPicPr>
                      <a:picLocks noChangeArrowheads="1" noChangeAspect="1"/>
                    </pic:cNvPicPr>
                  </pic:nvPicPr>
                  <pic:blipFill>
                    <a:blip r:embed="rId256"/>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The box of the boxplot covers the middle 50% (the interquartile range). The horizontal line is the median. The whiskers represent three standard deviations above and below the mean. Any dots beyond the whiskers are outliers.</w:t>
      </w:r>
    </w:p>
    <w:p>
      <w:pPr>
        <w:pStyle w:val="BodyText"/>
      </w:pPr>
      <w:r>
        <w:t xml:space="preserve">We can begin to evaluate normality by obtaining the descriptive statistics with the</w:t>
      </w:r>
      <w:r>
        <w:t xml:space="preserve"> </w:t>
      </w:r>
      <w:r>
        <w:rPr>
          <w:iCs/>
          <w:i/>
        </w:rPr>
        <w:t xml:space="preserve">describe()</w:t>
      </w:r>
      <w:r>
        <w:t xml:space="preserve"> </w:t>
      </w:r>
      <w:r>
        <w:t xml:space="preserve">function from the</w:t>
      </w:r>
      <w:r>
        <w:t xml:space="preserve"> </w:t>
      </w:r>
      <w:r>
        <w:rPr>
          <w:iCs/>
          <w:i/>
        </w:rPr>
        <w:t xml:space="preserve">psych</w:t>
      </w:r>
      <w:r>
        <w:t xml:space="preserve"> </w:t>
      </w:r>
      <w:r>
        <w:t xml:space="preserve">package.</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(dfPairedSamples)</w:t>
      </w:r>
    </w:p>
    <w:p>
      <w:pPr>
        <w:pStyle w:val="SourceCode"/>
      </w:pPr>
      <w:r>
        <w:rPr>
          <w:rStyle w:val="VerbatimChar"/>
        </w:rPr>
        <w:t xml:space="preserve">          vars  n  mean   sd median trimmed   mad   min   max range  skew</w:t>
      </w:r>
      <w:r>
        <w:br/>
      </w:r>
      <w:r>
        <w:rPr>
          <w:rStyle w:val="VerbatimChar"/>
        </w:rPr>
        <w:t xml:space="preserve">PhysID       1 33 17.00 9.67  17.00   17.00 11.86  1.00 33.00 32.00  0.00</w:t>
      </w:r>
      <w:r>
        <w:br/>
      </w:r>
      <w:r>
        <w:rPr>
          <w:rStyle w:val="VerbatimChar"/>
        </w:rPr>
        <w:t xml:space="preserve">Verbal_BL    2 33  8.70 2.80   9.09    8.80  3.10  1.94 13.34 11.40 -0.33</w:t>
      </w:r>
      <w:r>
        <w:br/>
      </w:r>
      <w:r>
        <w:rPr>
          <w:rStyle w:val="VerbatimChar"/>
        </w:rPr>
        <w:t xml:space="preserve">Verbal_WH    3 33  8.62 3.08   8.57    8.65  3.44  1.59 13.47 11.88 -0.15</w:t>
      </w:r>
      <w:r>
        <w:br/>
      </w:r>
      <w:r>
        <w:rPr>
          <w:rStyle w:val="VerbatimChar"/>
        </w:rPr>
        <w:t xml:space="preserve">NVerb_BL     4 33  2.73 1.00   2.63    2.78  1.26  0.43  4.23  3.80 -0.36</w:t>
      </w:r>
      <w:r>
        <w:br/>
      </w:r>
      <w:r>
        <w:rPr>
          <w:rStyle w:val="VerbatimChar"/>
        </w:rPr>
        <w:t xml:space="preserve">NVerb_WH     5 33  2.89 0.85   2.94    2.87  0.64  1.34  5.02  3.69  0.24</w:t>
      </w:r>
      <w:r>
        <w:br/>
      </w:r>
      <w:r>
        <w:rPr>
          <w:rStyle w:val="VerbatimChar"/>
        </w:rPr>
        <w:t xml:space="preserve">Verbal_D     6 33  0.08 4.14   0.61    0.27  4.11 -9.55  7.61 17.17 -0.41</w:t>
      </w:r>
      <w:r>
        <w:br/>
      </w:r>
      <w:r>
        <w:rPr>
          <w:rStyle w:val="VerbatimChar"/>
        </w:rPr>
        <w:t xml:space="preserve">          kurtosis   se</w:t>
      </w:r>
      <w:r>
        <w:br/>
      </w:r>
      <w:r>
        <w:rPr>
          <w:rStyle w:val="VerbatimChar"/>
        </w:rPr>
        <w:t xml:space="preserve">PhysID       -1.31 1.68</w:t>
      </w:r>
      <w:r>
        <w:br/>
      </w:r>
      <w:r>
        <w:rPr>
          <w:rStyle w:val="VerbatimChar"/>
        </w:rPr>
        <w:t xml:space="preserve">Verbal_BL    -0.47 0.49</w:t>
      </w:r>
      <w:r>
        <w:br/>
      </w:r>
      <w:r>
        <w:rPr>
          <w:rStyle w:val="VerbatimChar"/>
        </w:rPr>
        <w:t xml:space="preserve">Verbal_WH    -0.89 0.54</w:t>
      </w:r>
      <w:r>
        <w:br/>
      </w:r>
      <w:r>
        <w:rPr>
          <w:rStyle w:val="VerbatimChar"/>
        </w:rPr>
        <w:t xml:space="preserve">NVerb_BL     -0.85 0.17</w:t>
      </w:r>
      <w:r>
        <w:br/>
      </w:r>
      <w:r>
        <w:rPr>
          <w:rStyle w:val="VerbatimChar"/>
        </w:rPr>
        <w:t xml:space="preserve">NVerb_WH     -0.19 0.15</w:t>
      </w:r>
      <w:r>
        <w:br/>
      </w:r>
      <w:r>
        <w:rPr>
          <w:rStyle w:val="VerbatimChar"/>
        </w:rPr>
        <w:t xml:space="preserve">Verbal_D     -0.69 0.72</w:t>
      </w:r>
    </w:p>
    <w:p>
      <w:pPr>
        <w:pStyle w:val="FirstParagraph"/>
      </w:pPr>
      <w:r>
        <w:t xml:space="preserve">From this, we can see the statistics for all of our variables, including the difference variable. Focused on the verbal communication scores, we see that the means are slightly higher for patients who are Black (</w:t>
      </w:r>
      <w:r>
        <w:rPr>
          <w:iCs/>
          <w:i/>
        </w:rPr>
        <w:t xml:space="preserve">M</w:t>
      </w:r>
      <w:r>
        <w:t xml:space="preserve"> </w:t>
      </w:r>
      <w:r>
        <w:t xml:space="preserve">= 8.70,</w:t>
      </w:r>
      <w:r>
        <w:t xml:space="preserve"> </w:t>
      </w:r>
      <w:r>
        <w:rPr>
          <w:iCs/>
          <w:i/>
        </w:rPr>
        <w:t xml:space="preserve">SD</w:t>
      </w:r>
      <w:r>
        <w:t xml:space="preserve"> </w:t>
      </w:r>
      <w:r>
        <w:t xml:space="preserve">= 2.80), than patients who are White (</w:t>
      </w:r>
      <w:r>
        <w:rPr>
          <w:iCs/>
          <w:i/>
        </w:rPr>
        <w:t xml:space="preserve">M</w:t>
      </w:r>
      <w:r>
        <w:t xml:space="preserve"> </w:t>
      </w:r>
      <w:r>
        <w:t xml:space="preserve">= 8.62,</w:t>
      </w:r>
      <w:r>
        <w:t xml:space="preserve"> </w:t>
      </w:r>
      <w:r>
        <w:rPr>
          <w:iCs/>
          <w:i/>
        </w:rPr>
        <w:t xml:space="preserve">SD</w:t>
      </w:r>
      <w:r>
        <w:t xml:space="preserve"> </w:t>
      </w:r>
      <w:r>
        <w:t xml:space="preserve">= 3.08). Further, the skew and kurtosis values are well below the areas of concern (below the absolute value of 3 for skew; below the absolute values of 8 for kurtosis) identified by Kline</w:t>
      </w:r>
      <w:r>
        <w:t xml:space="preserve"> </w:t>
      </w:r>
      <w:r>
        <w:t xml:space="preserve">(</w:t>
      </w:r>
      <w:hyperlink w:anchor="ref-kline_principles_2016">
        <w:r>
          <w:rPr>
            <w:rStyle w:val="Hyperlink"/>
          </w:rPr>
          <w:t xml:space="preserve">2016</w:t>
        </w:r>
      </w:hyperlink>
      <w:r>
        <w:t xml:space="preserve">)</w:t>
      </w:r>
      <w:r>
        <w:t xml:space="preserve">.</w:t>
      </w:r>
    </w:p>
    <w:p>
      <w:pPr>
        <w:pStyle w:val="BodyText"/>
      </w:pPr>
      <w:r>
        <w:t xml:space="preserve">Recall, though that the normality assumption for the paired samples</w:t>
      </w:r>
      <w:r>
        <w:t xml:space="preserve"> </w:t>
      </w:r>
      <w:r>
        <w:rPr>
          <w:iCs/>
          <w:i/>
        </w:rPr>
        <w:t xml:space="preserve">t</w:t>
      </w:r>
      <w:r>
        <w:t xml:space="preserve">-test concerns the difference score. We see that the mean difference is .08(</w:t>
      </w:r>
      <w:r>
        <w:rPr>
          <w:iCs/>
          <w:i/>
        </w:rPr>
        <w:t xml:space="preserve">SD</w:t>
      </w:r>
      <w:r>
        <w:t xml:space="preserve"> </w:t>
      </w:r>
      <w:r>
        <w:t xml:space="preserve">= 4.14). Its skew (-0.41) and kurtosis (-0.69) are also well-below the thresholds of concern.</w:t>
      </w:r>
    </w:p>
    <w:bookmarkEnd w:id="259"/>
    <w:bookmarkStart w:id="263" w:name="hand-calculations-2"/>
    <w:p>
      <w:pPr>
        <w:pStyle w:val="Heading3"/>
      </w:pPr>
      <w:r>
        <w:rPr>
          <w:rStyle w:val="SectionNumber"/>
        </w:rPr>
        <w:t xml:space="preserve">6.5.3</w:t>
      </w:r>
      <w:r>
        <w:tab/>
      </w:r>
      <w:r>
        <w:t xml:space="preserve">Hand Calculations</w:t>
      </w:r>
    </w:p>
    <w:p>
      <w:pPr>
        <w:pStyle w:val="FirstParagraph"/>
      </w:pPr>
      <w:r>
        <w:t xml:space="preserve">Let’s take another look at the formula for calculating paired samples</w:t>
      </w:r>
      <w:r>
        <w:t xml:space="preserve"> </w:t>
      </w:r>
      <w:r>
        <w:rPr>
          <w:iCs/>
          <w:i/>
        </w:rPr>
        <w:t xml:space="preserve">t</w:t>
      </w:r>
      <w:r>
        <w:t xml:space="preserve">-test.</w:t>
      </w:r>
    </w:p>
    <w:p>
      <w:pPr>
        <w:pStyle w:val="BodyText"/>
      </w:pPr>
      <m:oMathPara>
        <m:oMathParaPr>
          <m:jc m:val="center"/>
        </m:oMathParaPr>
        <m:oMath>
          <m:r>
            <m:t>t</m:t>
          </m:r>
          <m:r>
            <m:rPr>
              <m:sty m:val="p"/>
            </m:rPr>
            <m:t>=</m:t>
          </m:r>
          <m:f>
            <m:fPr>
              <m:type m:val="bar"/>
            </m:fPr>
            <m:num>
              <m:acc>
                <m:accPr>
                  <m:chr m:val="‾"/>
                </m:accPr>
                <m:e>
                  <m:r>
                    <m:t>D</m:t>
                  </m:r>
                </m:e>
              </m:acc>
            </m:num>
            <m:den>
              <m:sSub>
                <m:e>
                  <m:acc>
                    <m:accPr>
                      <m:chr m:val="̂"/>
                    </m:accPr>
                    <m:e>
                      <m:r>
                        <m:t>σ</m:t>
                      </m:r>
                    </m:e>
                  </m:acc>
                </m:e>
                <m:sub>
                  <m:r>
                    <m:t>D</m:t>
                  </m:r>
                </m:sub>
              </m:sSub>
              <m:r>
                <m:rPr>
                  <m:sty m:val="p"/>
                </m:rPr>
                <m:t>/</m:t>
              </m:r>
              <m:rad>
                <m:radPr>
                  <m:degHide m:val="1"/>
                </m:radPr>
                <m:deg/>
                <m:e>
                  <m:r>
                    <m:t>N</m:t>
                  </m:r>
                </m:e>
              </m:rad>
            </m:den>
          </m:f>
        </m:oMath>
      </m:oMathPara>
    </w:p>
    <w:p>
      <w:pPr>
        <w:pStyle w:val="FirstParagraph"/>
      </w:pPr>
      <w:r>
        <w:t xml:space="preserve">We can use the data from our preliminary exploration in the calculation.</w:t>
      </w:r>
    </w:p>
    <w:p>
      <w:pPr>
        <w:numPr>
          <w:ilvl w:val="0"/>
          <w:numId w:val="1076"/>
        </w:numPr>
        <w:pStyle w:val="Compact"/>
      </w:pPr>
      <w:r>
        <w:t xml:space="preserve">The mean difference was .08</w:t>
      </w:r>
    </w:p>
    <w:p>
      <w:pPr>
        <w:numPr>
          <w:ilvl w:val="0"/>
          <w:numId w:val="1076"/>
        </w:numPr>
        <w:pStyle w:val="Compact"/>
      </w:pPr>
      <w:r>
        <w:t xml:space="preserve">The standard deviation of that difference was 4.14</w:t>
      </w:r>
    </w:p>
    <w:p>
      <w:pPr>
        <w:numPr>
          <w:ilvl w:val="0"/>
          <w:numId w:val="1076"/>
        </w:numPr>
        <w:pStyle w:val="Compact"/>
      </w:pPr>
      <w:r>
        <w:t xml:space="preserve">The sample size is 33</w:t>
      </w:r>
    </w:p>
    <w:p>
      <w:pPr>
        <w:pStyle w:val="SourceCode"/>
      </w:pPr>
      <w:r>
        <w:rPr>
          <w:rStyle w:val="FloatTok"/>
        </w:rPr>
        <w:t xml:space="preserve">0.08</w:t>
      </w:r>
      <w:r>
        <w:rPr>
          <w:rStyle w:val="SpecialCharTok"/>
        </w:rPr>
        <w:t xml:space="preserve">/</w:t>
      </w:r>
      <w:r>
        <w:rPr>
          <w:rStyle w:val="NormalTok"/>
        </w:rPr>
        <w:t xml:space="preserve">(</w:t>
      </w:r>
      <w:r>
        <w:rPr>
          <w:rStyle w:val="FloatTok"/>
        </w:rPr>
        <w:t xml:space="preserve">4.14</w:t>
      </w:r>
      <w:r>
        <w:rPr>
          <w:rStyle w:val="SpecialCharTok"/>
        </w:rPr>
        <w:t xml:space="preserve">/</w:t>
      </w:r>
      <w:r>
        <w:rPr>
          <w:rStyle w:val="FunctionTok"/>
        </w:rPr>
        <w:t xml:space="preserve">sqrt</w:t>
      </w:r>
      <w:r>
        <w:rPr>
          <w:rStyle w:val="NormalTok"/>
        </w:rPr>
        <w:t xml:space="preserve">(</w:t>
      </w:r>
      <w:r>
        <w:rPr>
          <w:rStyle w:val="DecValTok"/>
        </w:rPr>
        <w:t xml:space="preserve">33</w:t>
      </w:r>
      <w:r>
        <w:rPr>
          <w:rStyle w:val="NormalTok"/>
        </w:rPr>
        <w:t xml:space="preserve">))</w:t>
      </w:r>
    </w:p>
    <w:p>
      <w:pPr>
        <w:pStyle w:val="SourceCode"/>
      </w:pPr>
      <w:r>
        <w:rPr>
          <w:rStyle w:val="VerbatimChar"/>
        </w:rPr>
        <w:t xml:space="preserve">[1] 0.111006</w:t>
      </w:r>
    </w:p>
    <w:p>
      <w:pPr>
        <w:pStyle w:val="FirstParagraph"/>
      </w:pPr>
      <w:r>
        <w:t xml:space="preserve">The resultant</w:t>
      </w:r>
      <w:r>
        <w:t xml:space="preserve"> </w:t>
      </w:r>
      <w:r>
        <w:rPr>
          <w:iCs/>
          <w:i/>
        </w:rPr>
        <w:t xml:space="preserve">t</w:t>
      </w:r>
      <w:r>
        <w:t xml:space="preserve"> </w:t>
      </w:r>
      <w:r>
        <w:t xml:space="preserve">value is 0.111</w:t>
      </w:r>
    </w:p>
    <w:p>
      <w:pPr>
        <w:pStyle w:val="BodyText"/>
      </w:pPr>
      <w:r>
        <w:t xml:space="preserve">Hopefully, this hand-calculation provided an indication of how the means, standard deviation, and sample sizes contribute to the estimate of this</w:t>
      </w:r>
      <w:r>
        <w:t xml:space="preserve"> </w:t>
      </w:r>
      <w:r>
        <w:rPr>
          <w:iCs/>
          <w:i/>
        </w:rPr>
        <w:t xml:space="preserve">t</w:t>
      </w:r>
      <w:r>
        <w:t xml:space="preserve"> </w:t>
      </w:r>
      <w:r>
        <w:t xml:space="preserve">test value. Now we ask,</w:t>
      </w:r>
      <w:r>
        <w:t xml:space="preserve"> </w:t>
      </w:r>
      <w:r>
        <w:t xml:space="preserve">“</w:t>
      </w:r>
      <w:r>
        <w:t xml:space="preserve">But it is statistically significant?</w:t>
      </w:r>
      <w:r>
        <w:t xml:space="preserve">”</w:t>
      </w:r>
    </w:p>
    <w:bookmarkStart w:id="260" w:name="statistical-significance-2"/>
    <w:p>
      <w:pPr>
        <w:pStyle w:val="Heading4"/>
      </w:pPr>
      <w:r>
        <w:rPr>
          <w:rStyle w:val="SectionNumber"/>
        </w:rPr>
        <w:t xml:space="preserve">6.5.3.1</w:t>
      </w:r>
      <w:r>
        <w:tab/>
      </w:r>
      <w:r>
        <w:t xml:space="preserve">Statistical Significance</w:t>
      </w:r>
    </w:p>
    <w:p>
      <w:pPr>
        <w:pStyle w:val="FirstParagraph"/>
      </w:pPr>
      <w:r>
        <w:t xml:space="preserve">Our</w:t>
      </w:r>
      <w:r>
        <w:t xml:space="preserve"> </w:t>
      </w:r>
      <w:r>
        <w:rPr>
          <w:iCs/>
          <w:i/>
        </w:rPr>
        <w:t xml:space="preserve">t</w:t>
      </w:r>
      <w:r>
        <w:t xml:space="preserve">-value was 0.111. We compare this value to the test critical value in a table of</w:t>
      </w:r>
      <w:r>
        <w:t xml:space="preserve"> </w:t>
      </w:r>
      <w:r>
        <w:rPr>
          <w:iCs/>
          <w:i/>
        </w:rPr>
        <w:t xml:space="preserve">t</w:t>
      </w:r>
      <w:r>
        <w:t xml:space="preserve"> </w:t>
      </w:r>
      <w:r>
        <w:t xml:space="preserve">critical values. In-so-doing we must know our degrees of freedom. Because the numerator in a paired samples</w:t>
      </w:r>
      <w:r>
        <w:t xml:space="preserve"> </w:t>
      </w:r>
      <w:r>
        <w:rPr>
          <w:iCs/>
          <w:i/>
        </w:rPr>
        <w:t xml:space="preserve">t</w:t>
      </w:r>
      <w:r>
        <w:t xml:space="preserve">-test is a single difference score</w:t>
      </w:r>
      <w:r>
        <w:t xml:space="preserve"> </w:t>
      </w:r>
      <m:oMath>
        <m:acc>
          <m:accPr>
            <m:chr m:val="‾"/>
          </m:accPr>
          <m:e>
            <m:r>
              <m:t>D</m:t>
            </m:r>
          </m:e>
        </m:acc>
      </m:oMath>
      <w:r>
        <w:t xml:space="preserve">, the associated degrees of freedom is</w:t>
      </w:r>
      <w:r>
        <w:t xml:space="preserve"> </w:t>
      </w:r>
      <m:oMath>
        <m:r>
          <m:t>N</m:t>
        </m:r>
        <m:r>
          <m:rPr>
            <m:sty m:val="p"/>
          </m:rPr>
          <m:t>−</m:t>
        </m:r>
        <m:r>
          <m:t>1</m:t>
        </m:r>
      </m:oMath>
      <w:r>
        <w:t xml:space="preserve">. We must also specify the</w:t>
      </w:r>
      <w:r>
        <w:t xml:space="preserve"> </w:t>
      </w:r>
      <w:r>
        <w:rPr>
          <w:iCs/>
          <w:i/>
        </w:rPr>
        <w:t xml:space="preserve">p</w:t>
      </w:r>
      <w:r>
        <w:t xml:space="preserve"> </w:t>
      </w:r>
      <w:r>
        <w:t xml:space="preserve">value (in our case .05) and whether-or-not our hypothesis is unidirectional or bi-directional. Our question only asked,</w:t>
      </w:r>
      <w:r>
        <w:t xml:space="preserve"> </w:t>
      </w:r>
      <w:r>
        <w:t xml:space="preserve">“</w:t>
      </w:r>
      <w:r>
        <w:t xml:space="preserve">Are the verbal communication levels different?</w:t>
      </w:r>
      <w:r>
        <w:t xml:space="preserve">”</w:t>
      </w:r>
      <w:r>
        <w:t xml:space="preserve"> </w:t>
      </w:r>
      <w:r>
        <w:t xml:space="preserve">In this case, the test is two-tailed, or bi-directional.</w:t>
      </w:r>
    </w:p>
    <w:p>
      <w:pPr>
        <w:pStyle w:val="BodyText"/>
      </w:pPr>
      <w:r>
        <w:t xml:space="preserve">Let’s return to the</w:t>
      </w:r>
      <w:r>
        <w:t xml:space="preserve"> </w:t>
      </w:r>
      <w:hyperlink r:id="rId178">
        <w:r>
          <w:rPr>
            <w:rStyle w:val="Hyperlink"/>
          </w:rPr>
          <w:t xml:space="preserve">table of critical values</w:t>
        </w:r>
      </w:hyperlink>
      <w:r>
        <w:t xml:space="preserve"> </w:t>
      </w:r>
      <w:r>
        <w:t xml:space="preserve">for the</w:t>
      </w:r>
      <w:r>
        <w:t xml:space="preserve"> </w:t>
      </w:r>
      <w:r>
        <w:rPr>
          <w:iCs/>
          <w:i/>
        </w:rPr>
        <w:t xml:space="preserve">t</w:t>
      </w:r>
      <w:r>
        <w:t xml:space="preserve"> </w:t>
      </w:r>
      <w:r>
        <w:t xml:space="preserve">distribution to compare our</w:t>
      </w:r>
      <w:r>
        <w:t xml:space="preserve"> </w:t>
      </w:r>
      <w:r>
        <w:rPr>
          <w:iCs/>
          <w:i/>
        </w:rPr>
        <w:t xml:space="preserve">t</w:t>
      </w:r>
      <w:r>
        <w:t xml:space="preserve">-value (0.111) to the column that is appropriate for our:</w:t>
      </w:r>
    </w:p>
    <w:p>
      <w:pPr>
        <w:numPr>
          <w:ilvl w:val="0"/>
          <w:numId w:val="1077"/>
        </w:numPr>
        <w:pStyle w:val="Compact"/>
      </w:pPr>
      <w:r>
        <w:t xml:space="preserve">Degrees of freedom (in this case</w:t>
      </w:r>
      <w:r>
        <w:t xml:space="preserve"> </w:t>
      </w:r>
      <m:oMath>
        <m:r>
          <m:t>N</m:t>
        </m:r>
        <m:r>
          <m:rPr>
            <m:sty m:val="p"/>
          </m:rPr>
          <m:t>−</m:t>
        </m:r>
        <m:r>
          <m:t>1</m:t>
        </m:r>
      </m:oMath>
      <w:r>
        <w:t xml:space="preserve"> </w:t>
      </w:r>
      <w:r>
        <w:t xml:space="preserve">or 32)</w:t>
      </w:r>
    </w:p>
    <w:p>
      <w:pPr>
        <w:numPr>
          <w:ilvl w:val="0"/>
          <w:numId w:val="1077"/>
        </w:numPr>
        <w:pStyle w:val="Compact"/>
      </w:pPr>
      <w:r>
        <w:t xml:space="preserve">Alpha, as represented by</w:t>
      </w:r>
      <w:r>
        <w:t xml:space="preserve"> </w:t>
      </w:r>
      <m:oMath>
        <m:r>
          <m:t>p</m:t>
        </m:r>
        <m:r>
          <m:rPr>
            <m:sty m:val="p"/>
          </m:rPr>
          <m:t>&lt;</m:t>
        </m:r>
        <m:r>
          <m:t>.05</m:t>
        </m:r>
      </m:oMath>
    </w:p>
    <w:p>
      <w:pPr>
        <w:numPr>
          <w:ilvl w:val="0"/>
          <w:numId w:val="1077"/>
        </w:numPr>
        <w:pStyle w:val="Compact"/>
      </w:pPr>
      <w:r>
        <w:t xml:space="preserve">Specification as a one-tailed or two-tailed test</w:t>
      </w:r>
    </w:p>
    <w:p>
      <w:pPr>
        <w:numPr>
          <w:ilvl w:val="1"/>
          <w:numId w:val="1078"/>
        </w:numPr>
        <w:pStyle w:val="Compact"/>
      </w:pPr>
      <w:r>
        <w:t xml:space="preserve">Our alternative hypothesis made no prediction about the direction of the difference; therefore we will use a two-tailed test</w:t>
      </w:r>
    </w:p>
    <w:p>
      <w:pPr>
        <w:pStyle w:val="FirstParagraph"/>
      </w:pPr>
      <w:r>
        <w:t xml:space="preserve">In the linked table, when the degrees of freedom reaches 30, there larger intervals. We will use the row representing degrees of freedom of 30. If our</w:t>
      </w:r>
      <w:r>
        <w:t xml:space="preserve"> </w:t>
      </w:r>
      <w:r>
        <w:rPr>
          <w:iCs/>
          <w:i/>
        </w:rPr>
        <w:t xml:space="preserve">t</w:t>
      </w:r>
      <w:r>
        <w:t xml:space="preserve"> </w:t>
      </w:r>
      <w:r>
        <w:t xml:space="preserve">test value is lower than an absolute value of -2.042 or greater than the absolute value of 2.042, then our means are statistically significantly different from each other. In our case, we have not achieved statistical significance and we cannot say that the means are different. The</w:t>
      </w:r>
      <w:r>
        <w:t xml:space="preserve"> </w:t>
      </w:r>
      <w:r>
        <w:rPr>
          <w:iCs/>
          <w:i/>
        </w:rPr>
        <w:t xml:space="preserve">t</w:t>
      </w:r>
      <w:r>
        <w:t xml:space="preserve"> </w:t>
      </w:r>
      <w:r>
        <w:t xml:space="preserve">string would look like this:</w:t>
      </w:r>
      <w:r>
        <w:t xml:space="preserve"> </w:t>
      </w:r>
      <m:oMath>
        <m:r>
          <m:t>t</m:t>
        </m:r>
        <m:d>
          <m:dPr>
            <m:begChr m:val="("/>
            <m:endChr m:val=")"/>
            <m:sepChr m:val=""/>
            <m:grow/>
          </m:dPr>
          <m:e>
            <m:r>
              <m:t>32</m:t>
            </m:r>
          </m:e>
        </m:d>
        <m:r>
          <m:rPr>
            <m:sty m:val="p"/>
          </m:rPr>
          <m:t>=</m:t>
        </m:r>
        <m:r>
          <m:t>0.111</m:t>
        </m:r>
        <m:r>
          <m:rPr>
            <m:sty m:val="p"/>
          </m:rPr>
          <m:t>,</m:t>
        </m:r>
        <m:r>
          <m:t>p</m:t>
        </m:r>
        <m:r>
          <m:rPr>
            <m:sty m:val="p"/>
          </m:rPr>
          <m:t>&gt;</m:t>
        </m:r>
        <m:r>
          <m:t>.05</m:t>
        </m:r>
      </m:oMath>
    </w:p>
    <w:p>
      <w:pPr>
        <w:pStyle w:val="BodyText"/>
      </w:pPr>
      <w:r>
        <w:t xml:space="preserve">We can also use the</w:t>
      </w:r>
      <w:r>
        <w:t xml:space="preserve"> </w:t>
      </w:r>
      <w:r>
        <w:rPr>
          <w:iCs/>
          <w:i/>
        </w:rPr>
        <w:t xml:space="preserve">qt()</w:t>
      </w:r>
      <w:r>
        <w:t xml:space="preserve"> </w:t>
      </w:r>
      <w:r>
        <w:t xml:space="preserve">function in base R. In the script below, I have indicated an alpha of .05. The</w:t>
      </w:r>
      <w:r>
        <w:t xml:space="preserve"> </w:t>
      </w:r>
      <w:r>
        <w:t xml:space="preserve">“</w:t>
      </w:r>
      <w:r>
        <w:t xml:space="preserve">2</w:t>
      </w:r>
      <w:r>
        <w:t xml:space="preserve">”</w:t>
      </w:r>
      <w:r>
        <w:t xml:space="preserve"> </w:t>
      </w:r>
      <w:r>
        <w:t xml:space="preserve">that follows indicates I want a two-tailed test. The 32 represents my degrees of freedom (</w:t>
      </w:r>
      <m:oMath>
        <m:r>
          <m:t>N</m:t>
        </m:r>
        <m:r>
          <m:rPr>
            <m:sty m:val="p"/>
          </m:rPr>
          <m:t>−</m:t>
        </m:r>
        <m:r>
          <m:t>1</m:t>
        </m:r>
      </m:oMath>
      <w:r>
        <w:t xml:space="preserve">). In a two-tailed test, the regions of rejection will be below the lowerbound (lower.tail=TRUE) and above the upperbound (lower.tail=FALSE).</w:t>
      </w:r>
    </w:p>
    <w:p>
      <w:pPr>
        <w:pStyle w:val="SourceCode"/>
      </w:pPr>
      <w:r>
        <w:rPr>
          <w:rStyle w:val="FunctionTok"/>
        </w:rPr>
        <w:t xml:space="preserve">qt</w:t>
      </w:r>
      <w:r>
        <w:rPr>
          <w:rStyle w:val="NormalTok"/>
        </w:rPr>
        <w:t xml:space="preserve">(</w:t>
      </w:r>
      <w:r>
        <w:rPr>
          <w:rStyle w:val="FloatTok"/>
        </w:rPr>
        <w:t xml:space="preserve">0.05</w:t>
      </w:r>
      <w:r>
        <w:rPr>
          <w:rStyle w:val="SpecialCharTok"/>
        </w:rPr>
        <w:t xml:space="preserve">/</w:t>
      </w:r>
      <w:r>
        <w:rPr>
          <w:rStyle w:val="DecValTok"/>
        </w:rPr>
        <w:t xml:space="preserve">2</w:t>
      </w:r>
      <w:r>
        <w:rPr>
          <w:rStyle w:val="NormalTok"/>
        </w:rPr>
        <w:t xml:space="preserve">, </w:t>
      </w:r>
      <w:r>
        <w:rPr>
          <w:rStyle w:val="DecValTok"/>
        </w:rPr>
        <w:t xml:space="preserve">32</w:t>
      </w:r>
      <w:r>
        <w:rPr>
          <w:rStyle w:val="NormalTok"/>
        </w:rPr>
        <w:t xml:space="preserve">, </w:t>
      </w:r>
      <w:r>
        <w:rPr>
          <w:rStyle w:val="AttributeTok"/>
        </w:rPr>
        <w:t xml:space="preserve">lower.tail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-2.036933</w:t>
      </w:r>
    </w:p>
    <w:p>
      <w:pPr>
        <w:pStyle w:val="SourceCode"/>
      </w:pPr>
      <w:r>
        <w:rPr>
          <w:rStyle w:val="FunctionTok"/>
        </w:rPr>
        <w:t xml:space="preserve">qt</w:t>
      </w:r>
      <w:r>
        <w:rPr>
          <w:rStyle w:val="NormalTok"/>
        </w:rPr>
        <w:t xml:space="preserve">(</w:t>
      </w:r>
      <w:r>
        <w:rPr>
          <w:rStyle w:val="FloatTok"/>
        </w:rPr>
        <w:t xml:space="preserve">0.05</w:t>
      </w:r>
      <w:r>
        <w:rPr>
          <w:rStyle w:val="SpecialCharTok"/>
        </w:rPr>
        <w:t xml:space="preserve">/</w:t>
      </w:r>
      <w:r>
        <w:rPr>
          <w:rStyle w:val="DecValTok"/>
        </w:rPr>
        <w:t xml:space="preserve">2</w:t>
      </w:r>
      <w:r>
        <w:rPr>
          <w:rStyle w:val="NormalTok"/>
        </w:rPr>
        <w:t xml:space="preserve">, </w:t>
      </w:r>
      <w:r>
        <w:rPr>
          <w:rStyle w:val="DecValTok"/>
        </w:rPr>
        <w:t xml:space="preserve">32</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[1] 2.036933</w:t>
      </w:r>
    </w:p>
    <w:p>
      <w:pPr>
        <w:pStyle w:val="FirstParagraph"/>
      </w:pPr>
      <w:r>
        <w:t xml:space="preserve">If our</w:t>
      </w:r>
      <w:r>
        <w:t xml:space="preserve"> </w:t>
      </w:r>
      <w:r>
        <w:rPr>
          <w:iCs/>
          <w:i/>
        </w:rPr>
        <w:t xml:space="preserve">t</w:t>
      </w:r>
      <w:r>
        <w:t xml:space="preserve"> </w:t>
      </w:r>
      <w:r>
        <w:t xml:space="preserve">value is below the lowerbound (-2.04) or above the upper bound (2.04), then we have rejected the null hypothesis in favor of the alternative. As we demonstrated in the hand-calculations, we have not. The ratings of physicians’ verbal engagement with patients who are racially identified as Black and White are not statistically significant.</w:t>
      </w:r>
    </w:p>
    <w:bookmarkEnd w:id="260"/>
    <w:bookmarkStart w:id="261" w:name="confidence-intervals-2"/>
    <w:p>
      <w:pPr>
        <w:pStyle w:val="Heading4"/>
      </w:pPr>
      <w:r>
        <w:rPr>
          <w:rStyle w:val="SectionNumber"/>
        </w:rPr>
        <w:t xml:space="preserve">6.5.3.2</w:t>
      </w:r>
      <w:r>
        <w:tab/>
      </w:r>
      <w:r>
        <w:t xml:space="preserve">Confidence Intervals</w:t>
      </w:r>
    </w:p>
    <w:p>
      <w:pPr>
        <w:pStyle w:val="FirstParagraph"/>
      </w:pPr>
      <w:r>
        <w:t xml:space="preserve">How confident are we in our result? With paired samples</w:t>
      </w:r>
      <w:r>
        <w:t xml:space="preserve"> </w:t>
      </w:r>
      <w:r>
        <w:rPr>
          <w:iCs/>
          <w:i/>
        </w:rPr>
        <w:t xml:space="preserve">t</w:t>
      </w:r>
      <w:r>
        <w:t xml:space="preserve">-tests, it is common to report an interval in which we are 95% confident that our true mean difference exists. Below is the formula, which involves:</w:t>
      </w:r>
    </w:p>
    <w:p>
      <w:pPr>
        <w:numPr>
          <w:ilvl w:val="0"/>
          <w:numId w:val="1079"/>
        </w:numPr>
        <w:pStyle w:val="Compact"/>
      </w:pPr>
      <m:oMath>
        <m:acc>
          <m:accPr>
            <m:chr m:val="‾"/>
          </m:accPr>
          <m:e>
            <m:r>
              <m:t>D</m:t>
            </m:r>
          </m:e>
        </m:acc>
      </m:oMath>
      <w:r>
        <w:t xml:space="preserve"> </w:t>
      </w:r>
      <w:r>
        <w:t xml:space="preserve">the mean difference score</w:t>
      </w:r>
    </w:p>
    <w:p>
      <w:pPr>
        <w:numPr>
          <w:ilvl w:val="0"/>
          <w:numId w:val="1079"/>
        </w:numPr>
        <w:pStyle w:val="Compact"/>
      </w:pPr>
      <m:oMath>
        <m:sSub>
          <m:e>
            <m:r>
              <m:t>t</m:t>
            </m:r>
          </m:e>
          <m:sub>
            <m:r>
              <m:t>c</m:t>
            </m:r>
            <m:r>
              <m:t>v</m:t>
            </m:r>
          </m:sub>
        </m:sSub>
      </m:oMath>
      <w:r>
        <w:t xml:space="preserve"> </w:t>
      </w:r>
      <w:r>
        <w:t xml:space="preserve">the test critical value for a two-tailed model (even if the hypothesis was one-tailed) where</w:t>
      </w:r>
      <w:r>
        <w:t xml:space="preserve"> </w:t>
      </w:r>
      <m:oMath>
        <m:r>
          <m:t>α</m:t>
        </m:r>
        <m:r>
          <m:rPr>
            <m:sty m:val="p"/>
          </m:rPr>
          <m:t>=</m:t>
        </m:r>
        <m:r>
          <m:t>.05</m:t>
        </m:r>
      </m:oMath>
      <w:r>
        <w:t xml:space="preserve"> </w:t>
      </w:r>
      <w:r>
        <w:t xml:space="preserve">and the degrees of freedom are</w:t>
      </w:r>
      <w:r>
        <w:t xml:space="preserve"> </w:t>
      </w:r>
      <m:oMath>
        <m:r>
          <m:t>N</m:t>
        </m:r>
        <m:r>
          <m:rPr>
            <m:sty m:val="p"/>
          </m:rPr>
          <m:t>−</m:t>
        </m:r>
        <m:r>
          <m:t>1</m:t>
        </m:r>
      </m:oMath>
    </w:p>
    <w:p>
      <w:pPr>
        <w:numPr>
          <w:ilvl w:val="0"/>
          <w:numId w:val="1079"/>
        </w:numPr>
        <w:pStyle w:val="Compact"/>
      </w:pPr>
      <m:oMath>
        <m:sSub>
          <m:e>
            <m:r>
              <m:t>s</m:t>
            </m:r>
          </m:e>
          <m:sub>
            <m:r>
              <m:t>d</m:t>
            </m:r>
          </m:sub>
        </m:sSub>
      </m:oMath>
      <w:r>
        <w:t xml:space="preserve"> </w:t>
      </w:r>
      <w:r>
        <w:t xml:space="preserve">the standard deviation of</w:t>
      </w:r>
      <w:r>
        <w:t xml:space="preserve"> </w:t>
      </w:r>
      <m:oMath>
        <m:acc>
          <m:accPr>
            <m:chr m:val="‾"/>
          </m:accPr>
          <m:e>
            <m:r>
              <m:t>D</m:t>
            </m:r>
          </m:e>
        </m:acc>
      </m:oMath>
    </w:p>
    <w:p>
      <w:pPr>
        <w:numPr>
          <w:ilvl w:val="0"/>
          <w:numId w:val="1079"/>
        </w:numPr>
        <w:pStyle w:val="Compact"/>
      </w:pPr>
      <m:oMath>
        <m:r>
          <m:t>N</m:t>
        </m:r>
      </m:oMath>
      <w:r>
        <w:t xml:space="preserve"> </w:t>
      </w:r>
      <w:r>
        <w:t xml:space="preserve">sample size</w:t>
      </w:r>
    </w:p>
    <w:p>
      <w:pPr>
        <w:pStyle w:val="FirstParagraph"/>
      </w:pPr>
      <m:oMathPara>
        <m:oMathParaPr>
          <m:jc m:val="center"/>
        </m:oMathParaPr>
        <m:oMath>
          <m:acc>
            <m:accPr>
              <m:chr m:val="‾"/>
            </m:accPr>
            <m:e>
              <m:r>
                <m:t>D</m:t>
              </m:r>
            </m:e>
          </m:acc>
          <m:r>
            <m:rPr>
              <m:sty m:val="p"/>
            </m:rPr>
            <m:t>±</m:t>
          </m:r>
          <m:sSub>
            <m:e>
              <m:r>
                <m:t>t</m:t>
              </m:r>
            </m:e>
            <m:sub>
              <m:r>
                <m:t>c</m:t>
              </m:r>
              <m:r>
                <m:t>v</m:t>
              </m:r>
            </m:sub>
          </m:sSub>
          <m:d>
            <m:dPr>
              <m:begChr m:val="("/>
              <m:endChr m:val=")"/>
              <m:sepChr m:val=""/>
              <m:grow/>
            </m:dPr>
            <m:e>
              <m:sSub>
                <m:e>
                  <m:r>
                    <m:t>s</m:t>
                  </m:r>
                </m:e>
                <m:sub>
                  <m:r>
                    <m:t>d</m:t>
                  </m:r>
                </m:sub>
              </m:sSub>
              <m:r>
                <m:rPr>
                  <m:sty m:val="p"/>
                </m:rPr>
                <m:t>/</m:t>
              </m:r>
              <m:rad>
                <m:radPr>
                  <m:degHide m:val="1"/>
                </m:radPr>
                <m:deg/>
                <m:e>
                  <m:r>
                    <m:t>n</m:t>
                  </m:r>
                </m:e>
              </m:rad>
            </m:e>
          </m:d>
        </m:oMath>
      </m:oMathPara>
    </w:p>
    <w:p>
      <w:pPr>
        <w:pStyle w:val="FirstParagraph"/>
      </w:pPr>
      <w:r>
        <w:t xml:space="preserve">Let’s calculate it:</w:t>
      </w:r>
    </w:p>
    <w:p>
      <w:pPr>
        <w:pStyle w:val="BodyText"/>
      </w:pPr>
      <w:r>
        <w:t xml:space="preserve">First, let’s get the proper</w:t>
      </w:r>
      <w:r>
        <w:t xml:space="preserve"> </w:t>
      </w:r>
      <w:r>
        <w:rPr>
          <w:iCs/>
          <w:i/>
        </w:rPr>
        <w:t xml:space="preserve">t</w:t>
      </w:r>
      <w:r>
        <w:t xml:space="preserve"> </w:t>
      </w:r>
      <w:r>
        <w:t xml:space="preserve">critical value:</w:t>
      </w:r>
    </w:p>
    <w:p>
      <w:pPr>
        <w:pStyle w:val="SourceCode"/>
      </w:pPr>
      <w:r>
        <w:rPr>
          <w:rStyle w:val="FunctionTok"/>
        </w:rPr>
        <w:t xml:space="preserve">qt</w:t>
      </w:r>
      <w:r>
        <w:rPr>
          <w:rStyle w:val="NormalTok"/>
        </w:rPr>
        <w:t xml:space="preserve">(</w:t>
      </w:r>
      <w:r>
        <w:rPr>
          <w:rStyle w:val="FloatTok"/>
        </w:rPr>
        <w:t xml:space="preserve">0.05</w:t>
      </w:r>
      <w:r>
        <w:rPr>
          <w:rStyle w:val="SpecialCharTok"/>
        </w:rPr>
        <w:t xml:space="preserve">/</w:t>
      </w:r>
      <w:r>
        <w:rPr>
          <w:rStyle w:val="DecValTok"/>
        </w:rPr>
        <w:t xml:space="preserve">2</w:t>
      </w:r>
      <w:r>
        <w:rPr>
          <w:rStyle w:val="NormalTok"/>
        </w:rPr>
        <w:t xml:space="preserve">, </w:t>
      </w:r>
      <w:r>
        <w:rPr>
          <w:rStyle w:val="DecValTok"/>
        </w:rPr>
        <w:t xml:space="preserve">32</w:t>
      </w:r>
      <w:r>
        <w:rPr>
          <w:rStyle w:val="NormalTok"/>
        </w:rPr>
        <w:t xml:space="preserve">, </w:t>
      </w:r>
      <w:r>
        <w:rPr>
          <w:rStyle w:val="AttributeTok"/>
        </w:rPr>
        <w:t xml:space="preserve">lower.tail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-2.036933</w:t>
      </w:r>
    </w:p>
    <w:p>
      <w:pPr>
        <w:pStyle w:val="SourceCode"/>
      </w:pPr>
      <w:r>
        <w:rPr>
          <w:rStyle w:val="FunctionTok"/>
        </w:rPr>
        <w:t xml:space="preserve">qt</w:t>
      </w:r>
      <w:r>
        <w:rPr>
          <w:rStyle w:val="NormalTok"/>
        </w:rPr>
        <w:t xml:space="preserve">(</w:t>
      </w:r>
      <w:r>
        <w:rPr>
          <w:rStyle w:val="FloatTok"/>
        </w:rPr>
        <w:t xml:space="preserve">0.05</w:t>
      </w:r>
      <w:r>
        <w:rPr>
          <w:rStyle w:val="SpecialCharTok"/>
        </w:rPr>
        <w:t xml:space="preserve">/</w:t>
      </w:r>
      <w:r>
        <w:rPr>
          <w:rStyle w:val="DecValTok"/>
        </w:rPr>
        <w:t xml:space="preserve">2</w:t>
      </w:r>
      <w:r>
        <w:rPr>
          <w:rStyle w:val="NormalTok"/>
        </w:rPr>
        <w:t xml:space="preserve">, </w:t>
      </w:r>
      <w:r>
        <w:rPr>
          <w:rStyle w:val="DecValTok"/>
        </w:rPr>
        <w:t xml:space="preserve">32</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[1] 2.036933</w:t>
      </w:r>
    </w:p>
    <w:p>
      <w:pPr>
        <w:pStyle w:val="SourceCode"/>
      </w:pPr>
      <w:r>
        <w:rPr>
          <w:rStyle w:val="FloatTok"/>
        </w:rPr>
        <w:t xml:space="preserve">0.08</w:t>
      </w:r>
      <w:r>
        <w:rPr>
          <w:rStyle w:val="NormalTok"/>
        </w:rPr>
        <w:t xml:space="preserve"> </w:t>
      </w:r>
      <w:r>
        <w:rPr>
          <w:rStyle w:val="SpecialCharTok"/>
        </w:rPr>
        <w:t xml:space="preserve">-</w:t>
      </w:r>
      <w:r>
        <w:rPr>
          <w:rStyle w:val="NormalTok"/>
        </w:rPr>
        <w:t xml:space="preserve"> (</w:t>
      </w:r>
      <w:r>
        <w:rPr>
          <w:rStyle w:val="FloatTok"/>
        </w:rPr>
        <w:t xml:space="preserve">2.037</w:t>
      </w:r>
      <w:r>
        <w:rPr>
          <w:rStyle w:val="NormalTok"/>
        </w:rPr>
        <w:t xml:space="preserve"> </w:t>
      </w:r>
      <w:r>
        <w:rPr>
          <w:rStyle w:val="SpecialCharTok"/>
        </w:rPr>
        <w:t xml:space="preserve">*</w:t>
      </w:r>
      <w:r>
        <w:rPr>
          <w:rStyle w:val="NormalTok"/>
        </w:rPr>
        <w:t xml:space="preserve"> ((</w:t>
      </w:r>
      <w:r>
        <w:rPr>
          <w:rStyle w:val="FloatTok"/>
        </w:rPr>
        <w:t xml:space="preserve">4.14</w:t>
      </w:r>
      <w:r>
        <w:rPr>
          <w:rStyle w:val="SpecialCharTok"/>
        </w:rPr>
        <w:t xml:space="preserve">/</w:t>
      </w:r>
      <w:r>
        <w:rPr>
          <w:rStyle w:val="NormalTok"/>
        </w:rPr>
        <w:t xml:space="preserve">(</w:t>
      </w:r>
      <w:r>
        <w:rPr>
          <w:rStyle w:val="FunctionTok"/>
        </w:rPr>
        <w:t xml:space="preserve">sqrt</w:t>
      </w:r>
      <w:r>
        <w:rPr>
          <w:rStyle w:val="NormalTok"/>
        </w:rPr>
        <w:t xml:space="preserve">(</w:t>
      </w:r>
      <w:r>
        <w:rPr>
          <w:rStyle w:val="DecValTok"/>
        </w:rPr>
        <w:t xml:space="preserve">33</w:t>
      </w:r>
      <w:r>
        <w:rPr>
          <w:rStyle w:val="NormalTok"/>
        </w:rPr>
        <w:t xml:space="preserve">)))))</w:t>
      </w:r>
    </w:p>
    <w:p>
      <w:pPr>
        <w:pStyle w:val="SourceCode"/>
      </w:pPr>
      <w:r>
        <w:rPr>
          <w:rStyle w:val="VerbatimChar"/>
        </w:rPr>
        <w:t xml:space="preserve">[1] -1.388028</w:t>
      </w:r>
    </w:p>
    <w:p>
      <w:pPr>
        <w:pStyle w:val="SourceCode"/>
      </w:pPr>
      <w:r>
        <w:rPr>
          <w:rStyle w:val="FloatTok"/>
        </w:rPr>
        <w:t xml:space="preserve">0.08</w:t>
      </w:r>
      <w:r>
        <w:rPr>
          <w:rStyle w:val="NormalTok"/>
        </w:rPr>
        <w:t xml:space="preserve"> </w:t>
      </w:r>
      <w:r>
        <w:rPr>
          <w:rStyle w:val="SpecialCharTok"/>
        </w:rPr>
        <w:t xml:space="preserve">+</w:t>
      </w:r>
      <w:r>
        <w:rPr>
          <w:rStyle w:val="NormalTok"/>
        </w:rPr>
        <w:t xml:space="preserve"> (</w:t>
      </w:r>
      <w:r>
        <w:rPr>
          <w:rStyle w:val="FloatTok"/>
        </w:rPr>
        <w:t xml:space="preserve">2.037</w:t>
      </w:r>
      <w:r>
        <w:rPr>
          <w:rStyle w:val="NormalTok"/>
        </w:rPr>
        <w:t xml:space="preserve"> </w:t>
      </w:r>
      <w:r>
        <w:rPr>
          <w:rStyle w:val="SpecialCharTok"/>
        </w:rPr>
        <w:t xml:space="preserve">*</w:t>
      </w:r>
      <w:r>
        <w:rPr>
          <w:rStyle w:val="NormalTok"/>
        </w:rPr>
        <w:t xml:space="preserve"> ((</w:t>
      </w:r>
      <w:r>
        <w:rPr>
          <w:rStyle w:val="FloatTok"/>
        </w:rPr>
        <w:t xml:space="preserve">4.14</w:t>
      </w:r>
      <w:r>
        <w:rPr>
          <w:rStyle w:val="SpecialCharTok"/>
        </w:rPr>
        <w:t xml:space="preserve">/</w:t>
      </w:r>
      <w:r>
        <w:rPr>
          <w:rStyle w:val="FunctionTok"/>
        </w:rPr>
        <w:t xml:space="preserve">sqrt</w:t>
      </w:r>
      <w:r>
        <w:rPr>
          <w:rStyle w:val="NormalTok"/>
        </w:rPr>
        <w:t xml:space="preserve">(</w:t>
      </w:r>
      <w:r>
        <w:rPr>
          <w:rStyle w:val="DecValTok"/>
        </w:rPr>
        <w:t xml:space="preserve">33</w:t>
      </w:r>
      <w:r>
        <w:rPr>
          <w:rStyle w:val="NormalTok"/>
        </w:rPr>
        <w:t xml:space="preserve">))))</w:t>
      </w:r>
    </w:p>
    <w:p>
      <w:pPr>
        <w:pStyle w:val="SourceCode"/>
      </w:pPr>
      <w:r>
        <w:rPr>
          <w:rStyle w:val="VerbatimChar"/>
        </w:rPr>
        <w:t xml:space="preserve">[1] 1.548028</w:t>
      </w:r>
    </w:p>
    <w:p>
      <w:pPr>
        <w:pStyle w:val="FirstParagraph"/>
      </w:pPr>
      <w:r>
        <w:t xml:space="preserve">These values indicate the range of scores in which we are 95% confident that our true</w:t>
      </w:r>
      <w:r>
        <w:t xml:space="preserve"> </w:t>
      </w:r>
      <m:oMath>
        <m:acc>
          <m:accPr>
            <m:chr m:val="‾"/>
          </m:accPr>
          <m:e>
            <m:r>
              <m:t>D</m:t>
            </m:r>
          </m:e>
        </m:acc>
      </m:oMath>
      <w:r>
        <w:t xml:space="preserve"> </w:t>
      </w:r>
      <w:r>
        <w:t xml:space="preserve">lies. Stated another way, we are 95% confident that the true mean difference lies between -1.39 and 1.55. Because this interval crosses zero, we cannot rule out that the true mean difference is 0.00. This result is consistent with our non-significant</w:t>
      </w:r>
      <w:r>
        <w:t xml:space="preserve"> </w:t>
      </w:r>
      <w:r>
        <w:rPr>
          <w:iCs/>
          <w:i/>
        </w:rPr>
        <w:t xml:space="preserve">p</w:t>
      </w:r>
      <w:r>
        <w:t xml:space="preserve"> </w:t>
      </w:r>
      <w:r>
        <w:t xml:space="preserve">value. For these types of statistics, the 95% confidence interval and</w:t>
      </w:r>
      <w:r>
        <w:t xml:space="preserve"> </w:t>
      </w:r>
      <w:r>
        <w:rPr>
          <w:iCs/>
          <w:i/>
        </w:rPr>
        <w:t xml:space="preserve">p</w:t>
      </w:r>
      <w:r>
        <w:t xml:space="preserve"> </w:t>
      </w:r>
      <w:r>
        <w:t xml:space="preserve">value will always be yoked together.</w:t>
      </w:r>
    </w:p>
    <w:bookmarkEnd w:id="261"/>
    <w:bookmarkStart w:id="262" w:name="effect-size-2"/>
    <w:p>
      <w:pPr>
        <w:pStyle w:val="Heading4"/>
      </w:pPr>
      <w:r>
        <w:rPr>
          <w:rStyle w:val="SectionNumber"/>
        </w:rPr>
        <w:t xml:space="preserve">6.5.3.3</w:t>
      </w:r>
      <w:r>
        <w:tab/>
      </w:r>
      <w:r>
        <w:t xml:space="preserve">Effect Size</w:t>
      </w:r>
    </w:p>
    <w:p>
      <w:pPr>
        <w:pStyle w:val="FirstParagraph"/>
      </w:pPr>
      <w:r>
        <w:t xml:space="preserve">Effect sizes address the magnitude of difference. There are two common effect sizes that are used with the paired samples</w:t>
      </w:r>
      <w:r>
        <w:t xml:space="preserve"> </w:t>
      </w:r>
      <w:r>
        <w:rPr>
          <w:iCs/>
          <w:i/>
        </w:rPr>
        <w:t xml:space="preserve">t</w:t>
      </w:r>
      <w:r>
        <w:t xml:space="preserve">-test. The first is the</w:t>
      </w:r>
      <w:r>
        <w:t xml:space="preserve"> </w:t>
      </w:r>
      <w:r>
        <w:rPr>
          <w:iCs/>
          <w:i/>
        </w:rPr>
        <w:t xml:space="preserve">d</w:t>
      </w:r>
      <w:r>
        <w:t xml:space="preserve"> </w:t>
      </w:r>
      <w:r>
        <w:t xml:space="preserve">statistic, which measures, in standard deviation units, the distance between the two means. Regardless of sign, values of .2, .5, and .8 are considered to be small, medium, and large, respectively.</w:t>
      </w:r>
    </w:p>
    <w:p>
      <w:pPr>
        <w:pStyle w:val="BodyText"/>
      </w:pPr>
      <w:r>
        <w:t xml:space="preserve">Because the paired samples</w:t>
      </w:r>
      <w:r>
        <w:t xml:space="preserve"> </w:t>
      </w:r>
      <w:r>
        <w:rPr>
          <w:iCs/>
          <w:i/>
        </w:rPr>
        <w:t xml:space="preserve">t</w:t>
      </w:r>
      <w:r>
        <w:t xml:space="preserve"> </w:t>
      </w:r>
      <w:r>
        <w:t xml:space="preserve">test used the difference score in the numerator, there are two easy options for calculating this effect:</w:t>
      </w:r>
    </w:p>
    <w:p>
      <w:pPr>
        <w:pStyle w:val="BodyText"/>
      </w:pPr>
      <m:oMathPara>
        <m:oMathParaPr>
          <m:jc m:val="center"/>
        </m:oMathParaPr>
        <m:oMath>
          <m:r>
            <m:t>d</m:t>
          </m:r>
          <m:r>
            <m:rPr>
              <m:sty m:val="p"/>
            </m:rPr>
            <m:t>=</m:t>
          </m:r>
          <m:f>
            <m:fPr>
              <m:type m:val="bar"/>
            </m:fPr>
            <m:num>
              <m:acc>
                <m:accPr>
                  <m:chr m:val="‾"/>
                </m:accPr>
                <m:e>
                  <m:r>
                    <m:t>D</m:t>
                  </m:r>
                </m:e>
              </m:acc>
            </m:num>
            <m:den>
              <m:sSub>
                <m:e>
                  <m:acc>
                    <m:accPr>
                      <m:chr m:val="̂"/>
                    </m:accPr>
                    <m:e>
                      <m:r>
                        <m:t>σ</m:t>
                      </m:r>
                    </m:e>
                  </m:acc>
                </m:e>
                <m:sub>
                  <m:r>
                    <m:t>D</m:t>
                  </m:r>
                </m:sub>
              </m:sSub>
            </m:den>
          </m:f>
          <m:r>
            <m:rPr>
              <m:sty m:val="p"/>
            </m:rPr>
            <m:t>=</m:t>
          </m:r>
          <m:f>
            <m:fPr>
              <m:type m:val="bar"/>
            </m:fPr>
            <m:num>
              <m:r>
                <m:t>t</m:t>
              </m:r>
            </m:num>
            <m:den>
              <m:rad>
                <m:radPr>
                  <m:degHide m:val="1"/>
                </m:radPr>
                <m:deg/>
                <m:e>
                  <m:r>
                    <m:t>N</m:t>
                  </m:r>
                </m:e>
              </m:rad>
            </m:den>
          </m:f>
        </m:oMath>
      </m:oMathPara>
    </w:p>
    <w:p>
      <w:pPr>
        <w:pStyle w:val="FirstParagraph"/>
      </w:pPr>
      <w:r>
        <w:t xml:space="preserve">The first is to use the mean and standard deviation associated with the difference score:</w:t>
      </w:r>
    </w:p>
    <w:p>
      <w:pPr>
        <w:pStyle w:val="SourceCode"/>
      </w:pPr>
      <w:r>
        <w:rPr>
          <w:rStyle w:val="FloatTok"/>
        </w:rPr>
        <w:t xml:space="preserve">0.08</w:t>
      </w:r>
      <w:r>
        <w:rPr>
          <w:rStyle w:val="SpecialCharTok"/>
        </w:rPr>
        <w:t xml:space="preserve">/</w:t>
      </w:r>
      <w:r>
        <w:rPr>
          <w:rStyle w:val="FloatTok"/>
        </w:rPr>
        <w:t xml:space="preserve">4.14</w:t>
      </w:r>
    </w:p>
    <w:p>
      <w:pPr>
        <w:pStyle w:val="SourceCode"/>
      </w:pPr>
      <w:r>
        <w:rPr>
          <w:rStyle w:val="VerbatimChar"/>
        </w:rPr>
        <w:t xml:space="preserve">[1] 0.01932367</w:t>
      </w:r>
    </w:p>
    <w:p>
      <w:pPr>
        <w:pStyle w:val="FirstParagraph"/>
      </w:pPr>
      <w:r>
        <w:t xml:space="preserve">The formula uses the</w:t>
      </w:r>
      <w:r>
        <w:t xml:space="preserve"> </w:t>
      </w:r>
      <w:r>
        <w:rPr>
          <w:iCs/>
          <w:i/>
        </w:rPr>
        <w:t xml:space="preserve">t</w:t>
      </w:r>
      <w:r>
        <w:t xml:space="preserve"> </w:t>
      </w:r>
      <w:r>
        <w:t xml:space="preserve">value and</w:t>
      </w:r>
      <w:r>
        <w:t xml:space="preserve"> </w:t>
      </w:r>
      <w:r>
        <w:rPr>
          <w:iCs/>
          <w:i/>
        </w:rPr>
        <w:t xml:space="preserve">N</w:t>
      </w:r>
      <w:r>
        <w:t xml:space="preserve">.</w:t>
      </w:r>
    </w:p>
    <w:p>
      <w:pPr>
        <w:pStyle w:val="SourceCode"/>
      </w:pPr>
      <w:r>
        <w:rPr>
          <w:rStyle w:val="FloatTok"/>
        </w:rPr>
        <w:t xml:space="preserve">0.111</w:t>
      </w:r>
      <w:r>
        <w:rPr>
          <w:rStyle w:val="SpecialCharTok"/>
        </w:rPr>
        <w:t xml:space="preserve">/</w:t>
      </w:r>
      <w:r>
        <w:rPr>
          <w:rStyle w:val="NormalTok"/>
        </w:rPr>
        <w:t xml:space="preserve">(</w:t>
      </w:r>
      <w:r>
        <w:rPr>
          <w:rStyle w:val="FunctionTok"/>
        </w:rPr>
        <w:t xml:space="preserve">sqrt</w:t>
      </w:r>
      <w:r>
        <w:rPr>
          <w:rStyle w:val="NormalTok"/>
        </w:rPr>
        <w:t xml:space="preserve">(</w:t>
      </w:r>
      <w:r>
        <w:rPr>
          <w:rStyle w:val="DecValTok"/>
        </w:rPr>
        <w:t xml:space="preserve">33</w:t>
      </w:r>
      <w:r>
        <w:rPr>
          <w:rStyle w:val="NormalTok"/>
        </w:rPr>
        <w:t xml:space="preserve">))</w:t>
      </w:r>
    </w:p>
    <w:p>
      <w:pPr>
        <w:pStyle w:val="SourceCode"/>
      </w:pPr>
      <w:r>
        <w:rPr>
          <w:rStyle w:val="VerbatimChar"/>
        </w:rPr>
        <w:t xml:space="preserve">[1] 0.01932262</w:t>
      </w:r>
    </w:p>
    <w:p>
      <w:pPr>
        <w:pStyle w:val="FirstParagraph"/>
      </w:pPr>
      <w:r>
        <w:t xml:space="preserve">Within rounding error, both calculations result in a value (</w:t>
      </w:r>
      <m:oMath>
        <m:r>
          <m:t>d</m:t>
        </m:r>
        <m:r>
          <m:rPr>
            <m:sty m:val="p"/>
          </m:rPr>
          <m:t>=</m:t>
        </m:r>
        <m:r>
          <m:t>0.02</m:t>
        </m:r>
      </m:oMath>
      <w:r>
        <w:t xml:space="preserve">) that is quite small.</w:t>
      </w:r>
    </w:p>
    <w:p>
      <w:pPr>
        <w:pStyle w:val="BodyText"/>
      </w:pPr>
      <w:r>
        <w:t xml:space="preserve">Eta square,</w:t>
      </w:r>
      <w:r>
        <w:t xml:space="preserve"> </w:t>
      </w:r>
      <m:oMath>
        <m:sSup>
          <m:e>
            <m:r>
              <m:t>η</m:t>
            </m:r>
          </m:e>
          <m:sup>
            <m:r>
              <m:t>2</m:t>
            </m:r>
          </m:sup>
        </m:sSup>
      </m:oMath>
      <w:r>
        <w:t xml:space="preserve"> </w:t>
      </w:r>
      <w:r>
        <w:t xml:space="preserve">is the proportion of variance of a test variable that is a function of the grouping variable. A value of 0 indicates that mean of the difference scores is equal to 0, where a value of 1 indicates that the difference scores in the sample are all the same nonzero value, and the test scores do not differ within each group. The following equation can be used to compute</w:t>
      </w:r>
      <w:r>
        <w:t xml:space="preserve"> </w:t>
      </w:r>
      <m:oMath>
        <m:sSup>
          <m:e>
            <m:r>
              <m:t>η</m:t>
            </m:r>
          </m:e>
          <m:sup>
            <m:r>
              <m:t>2</m:t>
            </m:r>
          </m:sup>
        </m:sSup>
      </m:oMath>
      <w:r>
        <w:t xml:space="preserve">. Conventionally, values of .01, .06, and .14 are considered to be small, medium, and large effect sizes, respectively.</w:t>
      </w:r>
    </w:p>
    <w:p>
      <w:pPr>
        <w:pStyle w:val="BodyText"/>
      </w:pPr>
      <m:oMathPara>
        <m:oMathParaPr>
          <m:jc m:val="center"/>
        </m:oMathParaPr>
        <m:oMath>
          <m:sSup>
            <m:e>
              <m:r>
                <m:t>η</m:t>
              </m:r>
            </m:e>
            <m:sup>
              <m:r>
                <m:t>2</m:t>
              </m:r>
            </m:sup>
          </m:sSup>
          <m:r>
            <m:rPr>
              <m:sty m:val="p"/>
            </m:rPr>
            <m:t>=</m:t>
          </m:r>
          <m:f>
            <m:fPr>
              <m:type m:val="bar"/>
            </m:fPr>
            <m:num>
              <m:r>
                <m:t>N</m:t>
              </m:r>
              <m:d>
                <m:dPr>
                  <m:begChr m:val="("/>
                  <m:endChr m:val=")"/>
                  <m:sepChr m:val=""/>
                  <m:grow/>
                </m:dPr>
                <m:e>
                  <m:sSup>
                    <m:e>
                      <m:acc>
                        <m:accPr>
                          <m:chr m:val="‾"/>
                        </m:accPr>
                        <m:e>
                          <m:r>
                            <m:t>D</m:t>
                          </m:r>
                        </m:e>
                      </m:acc>
                    </m:e>
                    <m:sup>
                      <m:r>
                        <m:t>2</m:t>
                      </m:r>
                    </m:sup>
                  </m:sSup>
                </m:e>
              </m:d>
            </m:num>
            <m:den>
              <m:r>
                <m:t>N</m:t>
              </m:r>
              <m:r>
                <m:rPr>
                  <m:sty m:val="p"/>
                </m:rPr>
                <m:t>(</m:t>
              </m:r>
              <m:sSup>
                <m:e>
                  <m:acc>
                    <m:accPr>
                      <m:chr m:val="‾"/>
                    </m:accPr>
                    <m:e>
                      <m:r>
                        <m:t>D</m:t>
                      </m:r>
                    </m:e>
                  </m:acc>
                </m:e>
                <m:sup>
                  <m:r>
                    <m:t>2</m:t>
                  </m:r>
                </m:sup>
              </m:sSup>
              <m:r>
                <m:rPr>
                  <m:sty m:val="p"/>
                </m:rPr>
                <m:t>+</m:t>
              </m:r>
              <m:d>
                <m:dPr>
                  <m:begChr m:val="("/>
                  <m:endChr m:val=")"/>
                  <m:sepChr m:val=""/>
                  <m:grow/>
                </m:dPr>
                <m:e>
                  <m:r>
                    <m:t>N</m:t>
                  </m:r>
                  <m:r>
                    <m:rPr>
                      <m:sty m:val="p"/>
                    </m:rPr>
                    <m:t>−</m:t>
                  </m:r>
                  <m:r>
                    <m:t>1</m:t>
                  </m:r>
                </m:e>
              </m:d>
              <m:d>
                <m:dPr>
                  <m:begChr m:val="("/>
                  <m:endChr m:val=")"/>
                  <m:sepChr m:val=""/>
                  <m:grow/>
                </m:dPr>
                <m:e>
                  <m:sSubSup>
                    <m:e>
                      <m:acc>
                        <m:accPr>
                          <m:chr m:val="̂"/>
                        </m:accPr>
                        <m:e>
                          <m:r>
                            <m:t>σ</m:t>
                          </m:r>
                        </m:e>
                      </m:acc>
                    </m:e>
                    <m:sub>
                      <m:r>
                        <m:t>D</m:t>
                      </m:r>
                    </m:sub>
                    <m:sup>
                      <m:sSup>
                        <m:e>
                          <m:r>
                            <m:t>​</m:t>
                          </m:r>
                        </m:e>
                        <m:sup>
                          <m:r>
                            <m:t>2</m:t>
                          </m:r>
                        </m:sup>
                      </m:sSup>
                    </m:sup>
                  </m:sSubSup>
                </m:e>
              </m:d>
            </m:den>
          </m:f>
          <m:r>
            <m:rPr>
              <m:sty m:val="p"/>
            </m:rPr>
            <m:t>=</m:t>
          </m:r>
          <m:f>
            <m:fPr>
              <m:type m:val="bar"/>
            </m:fPr>
            <m:num>
              <m:sSup>
                <m:e>
                  <m:r>
                    <m:t>t</m:t>
                  </m:r>
                </m:e>
                <m:sup>
                  <m:r>
                    <m:t>2</m:t>
                  </m:r>
                </m:sup>
              </m:sSup>
            </m:num>
            <m:den>
              <m:sSup>
                <m:e>
                  <m:r>
                    <m:t>t</m:t>
                  </m:r>
                </m:e>
                <m:sup>
                  <m:r>
                    <m:t>2</m:t>
                  </m:r>
                </m:sup>
              </m:sSup>
              <m:r>
                <m:rPr>
                  <m:sty m:val="p"/>
                </m:rPr>
                <m:t>+</m:t>
              </m:r>
              <m:d>
                <m:dPr>
                  <m:begChr m:val="("/>
                  <m:endChr m:val=")"/>
                  <m:sepChr m:val=""/>
                  <m:grow/>
                </m:dPr>
                <m:e>
                  <m:sSub>
                    <m:e>
                      <m:r>
                        <m:t>N</m:t>
                      </m:r>
                    </m:e>
                    <m:sub>
                      <m:r>
                        <m:t>1</m:t>
                      </m:r>
                    </m:sub>
                  </m:sSub>
                  <m:r>
                    <m:rPr>
                      <m:sty m:val="p"/>
                    </m:rPr>
                    <m:t>−</m:t>
                  </m:r>
                  <m:r>
                    <m:t>1</m:t>
                  </m:r>
                </m:e>
              </m:d>
            </m:den>
          </m:f>
        </m:oMath>
      </m:oMathPara>
    </w:p>
    <w:p>
      <w:pPr>
        <w:pStyle w:val="FirstParagraph"/>
      </w:pPr>
      <w:r>
        <w:t xml:space="preserve">The first calculation option uses the N and the mean difference score:</w:t>
      </w:r>
    </w:p>
    <w:p>
      <w:pPr>
        <w:pStyle w:val="SourceCode"/>
      </w:pPr>
      <w:r>
        <w:rPr>
          <w:rStyle w:val="NormalTok"/>
        </w:rPr>
        <w:t xml:space="preserve">(</w:t>
      </w:r>
      <w:r>
        <w:rPr>
          <w:rStyle w:val="DecValTok"/>
        </w:rPr>
        <w:t xml:space="preserve">33</w:t>
      </w:r>
      <w:r>
        <w:rPr>
          <w:rStyle w:val="NormalTok"/>
        </w:rPr>
        <w:t xml:space="preserve"> </w:t>
      </w:r>
      <w:r>
        <w:rPr>
          <w:rStyle w:val="SpecialCharTok"/>
        </w:rPr>
        <w:t xml:space="preserve">*</w:t>
      </w:r>
      <w:r>
        <w:rPr>
          <w:rStyle w:val="NormalTok"/>
        </w:rPr>
        <w:t xml:space="preserve"> (</w:t>
      </w:r>
      <w:r>
        <w:rPr>
          <w:rStyle w:val="FloatTok"/>
        </w:rPr>
        <w:t xml:space="preserve">0.08</w:t>
      </w:r>
      <w:r>
        <w:rPr>
          <w:rStyle w:val="SpecialCharTok"/>
        </w:rPr>
        <w:t xml:space="preserve">^</w:t>
      </w:r>
      <w:r>
        <w:rPr>
          <w:rStyle w:val="DecValTok"/>
        </w:rPr>
        <w:t xml:space="preserve">2</w:t>
      </w:r>
      <w:r>
        <w:rPr>
          <w:rStyle w:val="NormalTok"/>
        </w:rPr>
        <w:t xml:space="preserve">))</w:t>
      </w:r>
      <w:r>
        <w:rPr>
          <w:rStyle w:val="SpecialCharTok"/>
        </w:rPr>
        <w:t xml:space="preserve">/</w:t>
      </w:r>
      <w:r>
        <w:rPr>
          <w:rStyle w:val="NormalTok"/>
        </w:rPr>
        <w:t xml:space="preserve">((</w:t>
      </w:r>
      <w:r>
        <w:rPr>
          <w:rStyle w:val="DecValTok"/>
        </w:rPr>
        <w:t xml:space="preserve">33</w:t>
      </w:r>
      <w:r>
        <w:rPr>
          <w:rStyle w:val="NormalTok"/>
        </w:rPr>
        <w:t xml:space="preserve"> </w:t>
      </w:r>
      <w:r>
        <w:rPr>
          <w:rStyle w:val="SpecialCharTok"/>
        </w:rPr>
        <w:t xml:space="preserve">*</w:t>
      </w:r>
      <w:r>
        <w:rPr>
          <w:rStyle w:val="NormalTok"/>
        </w:rPr>
        <w:t xml:space="preserve"> (</w:t>
      </w:r>
      <w:r>
        <w:rPr>
          <w:rStyle w:val="FloatTok"/>
        </w:rPr>
        <w:t xml:space="preserve">0.08</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4.14</w:t>
      </w:r>
      <w:r>
        <w:rPr>
          <w:rStyle w:val="SpecialCharTok"/>
        </w:rPr>
        <w:t xml:space="preserve">^</w:t>
      </w:r>
      <w:r>
        <w:rPr>
          <w:rStyle w:val="DecValTok"/>
        </w:rPr>
        <w:t xml:space="preserve">2</w:t>
      </w:r>
      <w:r>
        <w:rPr>
          <w:rStyle w:val="NormalTok"/>
        </w:rPr>
        <w:t xml:space="preserve">)))</w:t>
      </w:r>
    </w:p>
    <w:p>
      <w:pPr>
        <w:pStyle w:val="SourceCode"/>
      </w:pPr>
      <w:r>
        <w:rPr>
          <w:rStyle w:val="VerbatimChar"/>
        </w:rPr>
        <w:t xml:space="preserve">[1] 0.0003849249</w:t>
      </w:r>
    </w:p>
    <w:p>
      <w:pPr>
        <w:pStyle w:val="FirstParagraph"/>
      </w:pPr>
      <w:r>
        <w:t xml:space="preserve">The second calculation option uses the</w:t>
      </w:r>
      <w:r>
        <w:t xml:space="preserve"> </w:t>
      </w:r>
      <w:r>
        <w:rPr>
          <w:iCs/>
          <w:i/>
        </w:rPr>
        <w:t xml:space="preserve">t</w:t>
      </w:r>
      <w:r>
        <w:t xml:space="preserve"> </w:t>
      </w:r>
      <w:r>
        <w:t xml:space="preserve">values and sample size:</w:t>
      </w:r>
    </w:p>
    <w:p>
      <w:pPr>
        <w:pStyle w:val="SourceCode"/>
      </w:pPr>
      <w:r>
        <w:rPr>
          <w:rStyle w:val="NormalTok"/>
        </w:rPr>
        <w:t xml:space="preserve">(</w:t>
      </w:r>
      <w:r>
        <w:rPr>
          <w:rStyle w:val="FloatTok"/>
        </w:rPr>
        <w:t xml:space="preserve">0.111</w:t>
      </w:r>
      <w:r>
        <w:rPr>
          <w:rStyle w:val="SpecialCharTok"/>
        </w:rPr>
        <w:t xml:space="preserve">^</w:t>
      </w:r>
      <w:r>
        <w:rPr>
          <w:rStyle w:val="DecValTok"/>
        </w:rPr>
        <w:t xml:space="preserve">2</w:t>
      </w:r>
      <w:r>
        <w:rPr>
          <w:rStyle w:val="NormalTok"/>
        </w:rPr>
        <w:t xml:space="preserve">)</w:t>
      </w:r>
      <w:r>
        <w:rPr>
          <w:rStyle w:val="SpecialCharTok"/>
        </w:rPr>
        <w:t xml:space="preserve">/</w:t>
      </w:r>
      <w:r>
        <w:rPr>
          <w:rStyle w:val="NormalTok"/>
        </w:rPr>
        <w:t xml:space="preserve">((</w:t>
      </w:r>
      <w:r>
        <w:rPr>
          <w:rStyle w:val="FloatTok"/>
        </w:rPr>
        <w:t xml:space="preserve">0.111</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[1] 0.0003848831</w:t>
      </w:r>
    </w:p>
    <w:p>
      <w:pPr>
        <w:pStyle w:val="FirstParagraph"/>
      </w:pPr>
      <w:r>
        <w:t xml:space="preserve">Within rounding errors, and similar to our</w:t>
      </w:r>
      <w:r>
        <w:t xml:space="preserve"> </w:t>
      </w:r>
      <w:r>
        <w:rPr>
          <w:iCs/>
          <w:i/>
        </w:rPr>
        <w:t xml:space="preserve">d</w:t>
      </w:r>
      <w:r>
        <w:t xml:space="preserve"> </w:t>
      </w:r>
      <w:r>
        <w:t xml:space="preserve">statistic, the</w:t>
      </w:r>
      <w:r>
        <w:t xml:space="preserve"> </w:t>
      </w:r>
      <m:oMath>
        <m:sSup>
          <m:e>
            <m:r>
              <m:t>η</m:t>
            </m:r>
          </m:e>
          <m:sup>
            <m:r>
              <m:t>2</m:t>
            </m:r>
          </m:sup>
        </m:sSup>
      </m:oMath>
      <w:r>
        <w:t xml:space="preserve"> </w:t>
      </w:r>
      <w:r>
        <w:t xml:space="preserve">value (0.0004) is quite small.</w:t>
      </w:r>
    </w:p>
    <w:bookmarkEnd w:id="262"/>
    <w:bookmarkEnd w:id="263"/>
    <w:bookmarkEnd w:id="264"/>
    <w:bookmarkStart w:id="265" w:name="computation-in-r-2"/>
    <w:p>
      <w:pPr>
        <w:pStyle w:val="Heading2"/>
      </w:pPr>
      <w:r>
        <w:rPr>
          <w:rStyle w:val="SectionNumber"/>
        </w:rPr>
        <w:t xml:space="preserve">6.6</w:t>
      </w:r>
      <w:r>
        <w:tab/>
      </w:r>
      <w:r>
        <w:t xml:space="preserve">Computation in R</w:t>
      </w:r>
    </w:p>
    <w:p>
      <w:pPr>
        <w:pStyle w:val="FirstParagraph"/>
      </w:pPr>
      <w:r>
        <w:t xml:space="preserve">Navarro’s</w:t>
      </w:r>
      <w:r>
        <w:t xml:space="preserve"> </w:t>
      </w:r>
      <w:r>
        <w:rPr>
          <w:iCs/>
          <w:i/>
        </w:rPr>
        <w:t xml:space="preserve">lsr</w:t>
      </w:r>
      <w:r>
        <w:t xml:space="preserve"> </w:t>
      </w:r>
      <w:r>
        <w:t xml:space="preserve">package makes the computation of the paired samples</w:t>
      </w:r>
      <w:r>
        <w:t xml:space="preserve"> </w:t>
      </w:r>
      <w:r>
        <w:rPr>
          <w:iCs/>
          <w:i/>
        </w:rPr>
        <w:t xml:space="preserve">t</w:t>
      </w:r>
      <w:r>
        <w:t xml:space="preserve">-test easy and produces output that is commonly used in psychological science.</w:t>
      </w:r>
    </w:p>
    <w:p>
      <w:pPr>
        <w:pStyle w:val="SourceCode"/>
      </w:pPr>
      <w:r>
        <w:rPr>
          <w:rStyle w:val="NormalTok"/>
        </w:rPr>
        <w:t xml:space="preserve">lsr</w:t>
      </w:r>
      <w:r>
        <w:rPr>
          <w:rStyle w:val="SpecialCharTok"/>
        </w:rPr>
        <w:t xml:space="preserve">::</w:t>
      </w:r>
      <w:r>
        <w:rPr>
          <w:rStyle w:val="FunctionTok"/>
        </w:rPr>
        <w:t xml:space="preserve">pairedSamplesTTest</w:t>
      </w:r>
      <w:r>
        <w:rPr>
          <w:rStyle w:val="NormalTok"/>
        </w:rPr>
        <w:t xml:space="preserve">(</w:t>
      </w:r>
      <w:r>
        <w:rPr>
          <w:rStyle w:val="AttributeTok"/>
        </w:rPr>
        <w:t xml:space="preserve">formula =</w:t>
      </w:r>
      <w:r>
        <w:rPr>
          <w:rStyle w:val="NormalTok"/>
        </w:rPr>
        <w:t xml:space="preserve"> </w:t>
      </w:r>
      <w:r>
        <w:rPr>
          <w:rStyle w:val="SpecialCharTok"/>
        </w:rPr>
        <w:t xml:space="preserve">~</w:t>
      </w:r>
      <w:r>
        <w:rPr>
          <w:rStyle w:val="NormalTok"/>
        </w:rPr>
        <w:t xml:space="preserve">Verbal_BL </w:t>
      </w:r>
      <w:r>
        <w:rPr>
          <w:rStyle w:val="SpecialCharTok"/>
        </w:rPr>
        <w:t xml:space="preserve">+</w:t>
      </w:r>
      <w:r>
        <w:rPr>
          <w:rStyle w:val="NormalTok"/>
        </w:rPr>
        <w:t xml:space="preserve"> Verbal_WH, </w:t>
      </w:r>
      <w:r>
        <w:rPr>
          <w:rStyle w:val="AttributeTok"/>
        </w:rPr>
        <w:t xml:space="preserve">data =</w:t>
      </w:r>
      <w:r>
        <w:rPr>
          <w:rStyle w:val="NormalTok"/>
        </w:rPr>
        <w:t xml:space="preserve"> dfPairedSamples)</w:t>
      </w:r>
    </w:p>
    <w:p>
      <w:pPr>
        <w:pStyle w:val="SourceCode"/>
      </w:pPr>
      <w:r>
        <w:br/>
      </w:r>
      <w:r>
        <w:rPr>
          <w:rStyle w:val="VerbatimChar"/>
        </w:rPr>
        <w:t xml:space="preserve">   Paired samples t-test </w:t>
      </w:r>
      <w:r>
        <w:br/>
      </w:r>
      <w:r>
        <w:br/>
      </w:r>
      <w:r>
        <w:rPr>
          <w:rStyle w:val="VerbatimChar"/>
        </w:rPr>
        <w:t xml:space="preserve">Variables:  Verbal_BL , Verbal_WH </w:t>
      </w:r>
      <w:r>
        <w:br/>
      </w:r>
      <w:r>
        <w:br/>
      </w:r>
      <w:r>
        <w:rPr>
          <w:rStyle w:val="VerbatimChar"/>
        </w:rPr>
        <w:t xml:space="preserve">Descriptive statistics: </w:t>
      </w:r>
      <w:r>
        <w:br/>
      </w:r>
      <w:r>
        <w:rPr>
          <w:rStyle w:val="VerbatimChar"/>
        </w:rPr>
        <w:t xml:space="preserve">            Verbal_BL Verbal_WH difference</w:t>
      </w:r>
      <w:r>
        <w:br/>
      </w:r>
      <w:r>
        <w:rPr>
          <w:rStyle w:val="VerbatimChar"/>
        </w:rPr>
        <w:t xml:space="preserve">   mean         8.698     8.617      0.081</w:t>
      </w:r>
      <w:r>
        <w:br/>
      </w:r>
      <w:r>
        <w:rPr>
          <w:rStyle w:val="VerbatimChar"/>
        </w:rPr>
        <w:t xml:space="preserve">   std dev.     2.795     3.083      4.139</w:t>
      </w:r>
      <w:r>
        <w:br/>
      </w:r>
      <w:r>
        <w:br/>
      </w:r>
      <w:r>
        <w:rPr>
          <w:rStyle w:val="VerbatimChar"/>
        </w:rPr>
        <w:t xml:space="preserve">Hypotheses: </w:t>
      </w:r>
      <w:r>
        <w:br/>
      </w:r>
      <w:r>
        <w:rPr>
          <w:rStyle w:val="VerbatimChar"/>
        </w:rPr>
        <w:t xml:space="preserve">   null:        population means equal for both measurements</w:t>
      </w:r>
      <w:r>
        <w:br/>
      </w:r>
      <w:r>
        <w:rPr>
          <w:rStyle w:val="VerbatimChar"/>
        </w:rPr>
        <w:t xml:space="preserve">   alternative: different population means for each measurement</w:t>
      </w:r>
      <w:r>
        <w:br/>
      </w:r>
      <w:r>
        <w:br/>
      </w:r>
      <w:r>
        <w:rPr>
          <w:rStyle w:val="VerbatimChar"/>
        </w:rPr>
        <w:t xml:space="preserve">Test results: </w:t>
      </w:r>
      <w:r>
        <w:br/>
      </w:r>
      <w:r>
        <w:rPr>
          <w:rStyle w:val="VerbatimChar"/>
        </w:rPr>
        <w:t xml:space="preserve">   t-statistic:  0.113 </w:t>
      </w:r>
      <w:r>
        <w:br/>
      </w:r>
      <w:r>
        <w:rPr>
          <w:rStyle w:val="VerbatimChar"/>
        </w:rPr>
        <w:t xml:space="preserve">   degrees of freedom:  32 </w:t>
      </w:r>
      <w:r>
        <w:br/>
      </w:r>
      <w:r>
        <w:rPr>
          <w:rStyle w:val="VerbatimChar"/>
        </w:rPr>
        <w:t xml:space="preserve">   p-value:  0.911 </w:t>
      </w:r>
      <w:r>
        <w:br/>
      </w:r>
      <w:r>
        <w:br/>
      </w:r>
      <w:r>
        <w:rPr>
          <w:rStyle w:val="VerbatimChar"/>
        </w:rPr>
        <w:t xml:space="preserve">Other information: </w:t>
      </w:r>
      <w:r>
        <w:br/>
      </w:r>
      <w:r>
        <w:rPr>
          <w:rStyle w:val="VerbatimChar"/>
        </w:rPr>
        <w:t xml:space="preserve">   two-sided 95% confidence interval:  [-1.386, 1.549] </w:t>
      </w:r>
      <w:r>
        <w:br/>
      </w:r>
      <w:r>
        <w:rPr>
          <w:rStyle w:val="VerbatimChar"/>
        </w:rPr>
        <w:t xml:space="preserve">   estimated effect size (Cohen's d):  0.02 </w:t>
      </w:r>
    </w:p>
    <w:p>
      <w:pPr>
        <w:pStyle w:val="FirstParagraph"/>
      </w:pPr>
      <w:r>
        <w:t xml:space="preserve">This well-organized output has everything we need for an APA style presentation of results. Identical to all the information we hand-calculated, we would write the</w:t>
      </w:r>
      <w:r>
        <w:t xml:space="preserve"> </w:t>
      </w:r>
      <w:r>
        <w:rPr>
          <w:iCs/>
          <w:i/>
        </w:rPr>
        <w:t xml:space="preserve">t</w:t>
      </w:r>
      <w:r>
        <w:t xml:space="preserve"> </w:t>
      </w:r>
      <w:r>
        <w:t xml:space="preserve">string this way:</w:t>
      </w:r>
      <w:r>
        <w:t xml:space="preserve"> </w:t>
      </w:r>
      <w:r>
        <w:rPr>
          <w:iCs/>
          <w:i/>
        </w:rPr>
        <w:t xml:space="preserve">t</w:t>
      </w:r>
      <w:r>
        <w:t xml:space="preserve">(32) = 0.113,</w:t>
      </w:r>
      <w:r>
        <w:t xml:space="preserve"> </w:t>
      </w:r>
      <w:r>
        <w:rPr>
          <w:iCs/>
          <w:i/>
        </w:rPr>
        <w:t xml:space="preserve">p</w:t>
      </w:r>
      <w:r>
        <w:t xml:space="preserve"> </w:t>
      </w:r>
      <w:r>
        <w:t xml:space="preserve">= .911,</w:t>
      </w:r>
      <w:r>
        <w:t xml:space="preserve"> </w:t>
      </w:r>
      <w:r>
        <w:rPr>
          <w:iCs/>
          <w:i/>
        </w:rPr>
        <w:t xml:space="preserve">d</w:t>
      </w:r>
      <w:r>
        <w:t xml:space="preserve"> </w:t>
      </w:r>
      <w:r>
        <w:t xml:space="preserve">= 0.02. The</w:t>
      </w:r>
      <w:r>
        <w:t xml:space="preserve"> </w:t>
      </w:r>
      <w:r>
        <w:rPr>
          <w:iCs/>
          <w:i/>
        </w:rPr>
        <w:t xml:space="preserve">lsr</w:t>
      </w:r>
      <w:r>
        <w:t xml:space="preserve"> </w:t>
      </w:r>
      <w:r>
        <w:t xml:space="preserve">output also includes confidence intervals. These represent the 95% confidence interval of the true difference between the means. That is, we are 95% confident that the true difference between means falls between the values of -1.386 and 1.549. What is critically important is that this confidence interval crosses zero. There is an important link between the CI95% and statistical significance. When the CI95% includes zero,</w:t>
      </w:r>
      <w:r>
        <w:t xml:space="preserve"> </w:t>
      </w:r>
      <w:r>
        <w:rPr>
          <w:iCs/>
          <w:i/>
        </w:rPr>
        <w:t xml:space="preserve">p</w:t>
      </w:r>
      <w:r>
        <w:t xml:space="preserve"> </w:t>
      </w:r>
      <w:r>
        <w:t xml:space="preserve">will not be lower than 0.05.</w:t>
      </w:r>
    </w:p>
    <w:bookmarkEnd w:id="265"/>
    <w:bookmarkStart w:id="269" w:name="apa-style-results-2"/>
    <w:p>
      <w:pPr>
        <w:pStyle w:val="Heading2"/>
      </w:pPr>
      <w:r>
        <w:rPr>
          <w:rStyle w:val="SectionNumber"/>
        </w:rPr>
        <w:t xml:space="preserve">6.7</w:t>
      </w:r>
      <w:r>
        <w:tab/>
      </w:r>
      <w:r>
        <w:t xml:space="preserve">APA Style Results</w:t>
      </w:r>
    </w:p>
    <w:p>
      <w:pPr>
        <w:pStyle w:val="BlockText"/>
      </w:pPr>
      <w:r>
        <w:t xml:space="preserve">A paired samples</w:t>
      </w:r>
      <w:r>
        <w:t xml:space="preserve"> </w:t>
      </w:r>
      <w:r>
        <w:rPr>
          <w:iCs/>
          <w:i/>
        </w:rPr>
        <w:t xml:space="preserve">t</w:t>
      </w:r>
      <w:r>
        <w:t xml:space="preserve">-test was conducted to evaluate the hypothesis that there would be differences in the degree of physicians’ verbal engagement as a function of the patient’s race (Black, White). The paired samples</w:t>
      </w:r>
      <w:r>
        <w:t xml:space="preserve"> </w:t>
      </w:r>
      <w:r>
        <w:rPr>
          <w:iCs/>
          <w:i/>
        </w:rPr>
        <w:t xml:space="preserve">t</w:t>
      </w:r>
      <w:r>
        <w:t xml:space="preserve">-test was nonsignificant,</w:t>
      </w:r>
      <w:r>
        <w:t xml:space="preserve"> </w:t>
      </w:r>
      <w:r>
        <w:rPr>
          <w:iCs/>
          <w:i/>
        </w:rPr>
        <w:t xml:space="preserve">t</w:t>
      </w:r>
      <w:r>
        <w:t xml:space="preserve">(32) = 0.133,</w:t>
      </w:r>
      <w:r>
        <w:t xml:space="preserve"> </w:t>
      </w:r>
      <w:r>
        <w:rPr>
          <w:iCs/>
          <w:i/>
        </w:rPr>
        <w:t xml:space="preserve">p</w:t>
      </w:r>
      <w:r>
        <w:t xml:space="preserve"> </w:t>
      </w:r>
      <w:r>
        <w:t xml:space="preserve">= .911. The small magnitude of the effect size (</w:t>
      </w:r>
      <w:r>
        <w:rPr>
          <w:iCs/>
          <w:i/>
        </w:rPr>
        <w:t xml:space="preserve">d</w:t>
      </w:r>
      <w:r>
        <w:t xml:space="preserve"> </w:t>
      </w:r>
      <w:r>
        <w:t xml:space="preserve">= 0.02) was consistent with the nonsignificant result. The 95% confidence interval for the difference in means was quite wide and included the value of zero (95%CI[-1.386, 1.549]). Means and standard deviations are presented in Table 1; the results are illustrated in Figure 1.</w:t>
      </w:r>
    </w:p>
    <w:p>
      <w:pPr>
        <w:pStyle w:val="SourceCode"/>
      </w:pPr>
      <w:r>
        <w:rPr>
          <w:rStyle w:val="FunctionTok"/>
        </w:rPr>
        <w:t xml:space="preserve">library</w:t>
      </w:r>
      <w:r>
        <w:rPr>
          <w:rStyle w:val="NormalTok"/>
        </w:rPr>
        <w:t xml:space="preserve">(tidyverse)  </w:t>
      </w:r>
      <w:r>
        <w:rPr>
          <w:rStyle w:val="CommentTok"/>
        </w:rPr>
        <w:t xml:space="preserve">#needed to use the pipe </w:t>
      </w:r>
      <w:r>
        <w:br/>
      </w:r>
      <w:r>
        <w:rPr>
          <w:rStyle w:val="CommentTok"/>
        </w:rPr>
        <w:t xml:space="preserve"># Creating a smaller df to include only the variables I want in the</w:t>
      </w:r>
      <w:r>
        <w:br/>
      </w:r>
      <w:r>
        <w:rPr>
          <w:rStyle w:val="CommentTok"/>
        </w:rPr>
        <w:t xml:space="preserve"># table</w:t>
      </w:r>
      <w:r>
        <w:br/>
      </w:r>
      <w:r>
        <w:rPr>
          <w:rStyle w:val="NormalTok"/>
        </w:rPr>
        <w:t xml:space="preserve">PairedDescripts </w:t>
      </w:r>
      <w:r>
        <w:rPr>
          <w:rStyle w:val="OtherTok"/>
        </w:rPr>
        <w:t xml:space="preserve">&lt;-</w:t>
      </w:r>
      <w:r>
        <w:rPr>
          <w:rStyle w:val="NormalTok"/>
        </w:rPr>
        <w:t xml:space="preserve"> dfPairedSamples </w:t>
      </w:r>
      <w:r>
        <w:rPr>
          <w:rStyle w:val="SpecialCharTok"/>
        </w:rPr>
        <w:t xml:space="preserve">%&gt;%</w:t>
      </w:r>
      <w:r>
        <w:br/>
      </w:r>
      <w:r>
        <w:rPr>
          <w:rStyle w:val="NormalTok"/>
        </w:rPr>
        <w:t xml:space="preserve">    </w:t>
      </w:r>
      <w:r>
        <w:rPr>
          <w:rStyle w:val="FunctionTok"/>
        </w:rPr>
        <w:t xml:space="preserve">select</w:t>
      </w:r>
      <w:r>
        <w:rPr>
          <w:rStyle w:val="NormalTok"/>
        </w:rPr>
        <w:t xml:space="preserve">(Verbal_BL, Verbal_WH, Verbal_D)</w:t>
      </w:r>
      <w:r>
        <w:br/>
      </w:r>
      <w:r>
        <w:rPr>
          <w:rStyle w:val="CommentTok"/>
        </w:rPr>
        <w:t xml:space="preserve"># using the apa.cor.table function for means, standard deviations,</w:t>
      </w:r>
      <w:r>
        <w:br/>
      </w:r>
      <w:r>
        <w:rPr>
          <w:rStyle w:val="CommentTok"/>
        </w:rPr>
        <w:t xml:space="preserve"># and correlations the filename command will write the table as a</w:t>
      </w:r>
      <w:r>
        <w:br/>
      </w:r>
      <w:r>
        <w:rPr>
          <w:rStyle w:val="CommentTok"/>
        </w:rPr>
        <w:t xml:space="preserve"># word document to your file</w:t>
      </w:r>
      <w:r>
        <w:br/>
      </w:r>
      <w:r>
        <w:rPr>
          <w:rStyle w:val="NormalTok"/>
        </w:rPr>
        <w:t xml:space="preserve">apaTables</w:t>
      </w:r>
      <w:r>
        <w:rPr>
          <w:rStyle w:val="SpecialCharTok"/>
        </w:rPr>
        <w:t xml:space="preserve">::</w:t>
      </w:r>
      <w:r>
        <w:rPr>
          <w:rStyle w:val="FunctionTok"/>
        </w:rPr>
        <w:t xml:space="preserve">apa.cor.table</w:t>
      </w:r>
      <w:r>
        <w:rPr>
          <w:rStyle w:val="NormalTok"/>
        </w:rPr>
        <w:t xml:space="preserve">(PairedDescripts, </w:t>
      </w:r>
      <w:r>
        <w:rPr>
          <w:rStyle w:val="AttributeTok"/>
        </w:rPr>
        <w:t xml:space="preserve">table.number =</w:t>
      </w:r>
      <w:r>
        <w:rPr>
          <w:rStyle w:val="NormalTok"/>
        </w:rPr>
        <w:t xml:space="preserve"> </w:t>
      </w:r>
      <w:r>
        <w:rPr>
          <w:rStyle w:val="DecValTok"/>
        </w:rPr>
        <w:t xml:space="preserve">1</w:t>
      </w:r>
      <w:r>
        <w:rPr>
          <w:rStyle w:val="NormalTok"/>
        </w:rPr>
        <w:t xml:space="preserve">, </w:t>
      </w:r>
      <w:r>
        <w:rPr>
          <w:rStyle w:val="AttributeTok"/>
        </w:rPr>
        <w:t xml:space="preserve">filename =</w:t>
      </w:r>
      <w:r>
        <w:rPr>
          <w:rStyle w:val="NormalTok"/>
        </w:rPr>
        <w:t xml:space="preserve"> </w:t>
      </w:r>
      <w:r>
        <w:rPr>
          <w:rStyle w:val="StringTok"/>
        </w:rPr>
        <w:t xml:space="preserve">"Tab1_PairedV.doc"</w:t>
      </w:r>
      <w:r>
        <w:rPr>
          <w:rStyle w:val="NormalTok"/>
        </w:rPr>
        <w:t xml:space="preserve">)</w:t>
      </w:r>
    </w:p>
    <w:p>
      <w:pPr>
        <w:pStyle w:val="SourceCode"/>
      </w:pPr>
      <w:r>
        <w:br/>
      </w:r>
      <w:r>
        <w:br/>
      </w:r>
      <w:r>
        <w:rPr>
          <w:rStyle w:val="VerbatimChar"/>
        </w:rPr>
        <w:t xml:space="preserve">Table 1 </w:t>
      </w:r>
      <w:r>
        <w:br/>
      </w:r>
      <w:r>
        <w:br/>
      </w:r>
      <w:r>
        <w:rPr>
          <w:rStyle w:val="VerbatimChar"/>
        </w:rPr>
        <w:t xml:space="preserve">Means, standard deviations, and correlations with confidence intervals</w:t>
      </w:r>
      <w:r>
        <w:br/>
      </w:r>
      <w:r>
        <w:rPr>
          <w:rStyle w:val="VerbatimChar"/>
        </w:rPr>
        <w:t xml:space="preserve"> </w:t>
      </w:r>
      <w:r>
        <w:br/>
      </w:r>
      <w:r>
        <w:br/>
      </w:r>
      <w:r>
        <w:rPr>
          <w:rStyle w:val="VerbatimChar"/>
        </w:rPr>
        <w:t xml:space="preserve">  Variable     M    SD   1           2           </w:t>
      </w:r>
      <w:r>
        <w:br/>
      </w:r>
      <w:r>
        <w:rPr>
          <w:rStyle w:val="VerbatimChar"/>
        </w:rPr>
        <w:t xml:space="preserve">  1. Verbal_BL 8.70 2.80                         </w:t>
      </w:r>
      <w:r>
        <w:br/>
      </w:r>
      <w:r>
        <w:rPr>
          <w:rStyle w:val="VerbatimChar"/>
        </w:rPr>
        <w:t xml:space="preserve">                                                 </w:t>
      </w:r>
      <w:r>
        <w:br/>
      </w:r>
      <w:r>
        <w:rPr>
          <w:rStyle w:val="VerbatimChar"/>
        </w:rPr>
        <w:t xml:space="preserve">  2. Verbal_WH 8.62 3.08 .01                     </w:t>
      </w:r>
      <w:r>
        <w:br/>
      </w:r>
      <w:r>
        <w:rPr>
          <w:rStyle w:val="VerbatimChar"/>
        </w:rPr>
        <w:t xml:space="preserve">                         [-.33, .35]             </w:t>
      </w:r>
      <w:r>
        <w:br/>
      </w:r>
      <w:r>
        <w:rPr>
          <w:rStyle w:val="VerbatimChar"/>
        </w:rPr>
        <w:t xml:space="preserve">                                                 </w:t>
      </w:r>
      <w:r>
        <w:br/>
      </w:r>
      <w:r>
        <w:rPr>
          <w:rStyle w:val="VerbatimChar"/>
        </w:rPr>
        <w:t xml:space="preserve">  3. Verbal_D  0.08 4.14 .67**       -.74**      </w:t>
      </w:r>
      <w:r>
        <w:br/>
      </w:r>
      <w:r>
        <w:rPr>
          <w:rStyle w:val="VerbatimChar"/>
        </w:rPr>
        <w:t xml:space="preserve">                         [.42, .82]  [-.86, -.53]</w:t>
      </w:r>
      <w:r>
        <w:br/>
      </w:r>
      <w:r>
        <w:rPr>
          <w:rStyle w:val="VerbatimChar"/>
        </w:rPr>
        <w:t xml:space="preserve">                                                 </w:t>
      </w:r>
      <w:r>
        <w:br/>
      </w:r>
      <w:r>
        <w:br/>
      </w:r>
      <w:r>
        <w:rPr>
          <w:rStyle w:val="VerbatimChar"/>
        </w:rPr>
        <w:t xml:space="preserve">Note. M and SD are used to represent mean and standard deviation, respectively.</w:t>
      </w:r>
      <w:r>
        <w:br/>
      </w:r>
      <w:r>
        <w:rPr>
          <w:rStyle w:val="VerbatimChar"/>
        </w:rPr>
        <w:t xml:space="preserve">Values in square brackets indicate the 95% confidence interval.</w:t>
      </w:r>
      <w:r>
        <w:br/>
      </w:r>
      <w:r>
        <w:rPr>
          <w:rStyle w:val="VerbatimChar"/>
        </w:rPr>
        <w:t xml:space="preserve">The confidence interval is a plausible range of population correlations </w:t>
      </w:r>
      <w:r>
        <w:br/>
      </w:r>
      <w:r>
        <w:rPr>
          <w:rStyle w:val="VerbatimChar"/>
        </w:rPr>
        <w:t xml:space="preserve">that could have caused the sample correlation (Cumming, 2014).</w:t>
      </w:r>
      <w:r>
        <w:br/>
      </w:r>
      <w:r>
        <w:rPr>
          <w:rStyle w:val="VerbatimChar"/>
        </w:rPr>
        <w:t xml:space="preserve"> * indicates p &lt; .05. ** indicates p &lt; .01.</w:t>
      </w:r>
      <w:r>
        <w:br/>
      </w:r>
      <w:r>
        <w:rPr>
          <w:rStyle w:val="VerbatimChar"/>
        </w:rPr>
        <w:t xml:space="preserve"> </w:t>
      </w:r>
    </w:p>
    <w:p>
      <w:pPr>
        <w:pStyle w:val="SourceCode"/>
      </w:pPr>
      <w:r>
        <w:rPr>
          <w:rStyle w:val="NormalTok"/>
        </w:rPr>
        <w:t xml:space="preserve">ggpubr</w:t>
      </w:r>
      <w:r>
        <w:rPr>
          <w:rStyle w:val="SpecialCharTok"/>
        </w:rPr>
        <w:t xml:space="preserve">::</w:t>
      </w:r>
      <w:r>
        <w:rPr>
          <w:rStyle w:val="FunctionTok"/>
        </w:rPr>
        <w:t xml:space="preserve">ggpaired</w:t>
      </w:r>
      <w:r>
        <w:rPr>
          <w:rStyle w:val="NormalTok"/>
        </w:rPr>
        <w:t xml:space="preserve">(dfPairedSamples, </w:t>
      </w:r>
      <w:r>
        <w:rPr>
          <w:rStyle w:val="AttributeTok"/>
        </w:rPr>
        <w:t xml:space="preserve">cond1 =</w:t>
      </w:r>
      <w:r>
        <w:rPr>
          <w:rStyle w:val="NormalTok"/>
        </w:rPr>
        <w:t xml:space="preserve"> </w:t>
      </w:r>
      <w:r>
        <w:rPr>
          <w:rStyle w:val="StringTok"/>
        </w:rPr>
        <w:t xml:space="preserve">"Verbal_BL"</w:t>
      </w:r>
      <w:r>
        <w:rPr>
          <w:rStyle w:val="NormalTok"/>
        </w:rPr>
        <w:t xml:space="preserve">, </w:t>
      </w:r>
      <w:r>
        <w:rPr>
          <w:rStyle w:val="AttributeTok"/>
        </w:rPr>
        <w:t xml:space="preserve">cond2 =</w:t>
      </w:r>
      <w:r>
        <w:rPr>
          <w:rStyle w:val="NormalTok"/>
        </w:rPr>
        <w:t xml:space="preserve"> </w:t>
      </w:r>
      <w:r>
        <w:rPr>
          <w:rStyle w:val="StringTok"/>
        </w:rPr>
        <w:t xml:space="preserve">"Verbal_WH"</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"condition"</w:t>
      </w:r>
      <w:r>
        <w:rPr>
          <w:rStyle w:val="NormalTok"/>
        </w:rPr>
        <w:t xml:space="preserve">, </w:t>
      </w:r>
      <w:r>
        <w:rPr>
          <w:rStyle w:val="AttributeTok"/>
        </w:rPr>
        <w:t xml:space="preserve">line.color =</w:t>
      </w:r>
      <w:r>
        <w:rPr>
          <w:rStyle w:val="NormalTok"/>
        </w:rPr>
        <w:t xml:space="preserve"> </w:t>
      </w:r>
      <w:r>
        <w:rPr>
          <w:rStyle w:val="StringTok"/>
        </w:rPr>
        <w:t xml:space="preserve">"gray"</w:t>
      </w:r>
      <w:r>
        <w:rPr>
          <w:rStyle w:val="NormalTok"/>
        </w:rPr>
        <w:t xml:space="preserve">, </w:t>
      </w:r>
      <w:r>
        <w:rPr>
          <w:rStyle w:val="AttributeTok"/>
        </w:rPr>
        <w:t xml:space="preserve">palette =</w:t>
      </w:r>
      <w:r>
        <w:rPr>
          <w:rStyle w:val="NormalTok"/>
        </w:rPr>
        <w:t xml:space="preserve"> </w:t>
      </w:r>
      <w:r>
        <w:rPr>
          <w:rStyle w:val="FunctionTok"/>
        </w:rPr>
        <w:t xml:space="preserve">c</w:t>
      </w:r>
      <w:r>
        <w:rPr>
          <w:rStyle w:val="NormalTok"/>
        </w:rPr>
        <w:t xml:space="preserve">(</w:t>
      </w:r>
      <w:r>
        <w:rPr>
          <w:rStyle w:val="StringTok"/>
        </w:rPr>
        <w:t xml:space="preserve">"npg"</w:t>
      </w:r>
      <w:r>
        <w:rPr>
          <w:rStyle w:val="NormalTok"/>
        </w:rPr>
        <w:t xml:space="preserve">), </w:t>
      </w:r>
      <w:r>
        <w:rPr>
          <w:rStyle w:val="AttributeTok"/>
        </w:rPr>
        <w:t xml:space="preserve">xlab =</w:t>
      </w:r>
      <w:r>
        <w:rPr>
          <w:rStyle w:val="NormalTok"/>
        </w:rPr>
        <w:t xml:space="preserve"> </w:t>
      </w:r>
      <w:r>
        <w:rPr>
          <w:rStyle w:val="StringTok"/>
        </w:rPr>
        <w:t xml:space="preserve">"Patient Race"</w:t>
      </w:r>
      <w:r>
        <w:rPr>
          <w:rStyle w:val="NormalTok"/>
        </w:rPr>
        <w:t xml:space="preserve">,</w:t>
      </w:r>
      <w:r>
        <w:br/>
      </w:r>
      <w:r>
        <w:rPr>
          <w:rStyle w:val="NormalTok"/>
        </w:rPr>
        <w:t xml:space="preserve">    </w:t>
      </w:r>
      <w:r>
        <w:rPr>
          <w:rStyle w:val="AttributeTok"/>
        </w:rPr>
        <w:t xml:space="preserve">ylab =</w:t>
      </w:r>
      <w:r>
        <w:rPr>
          <w:rStyle w:val="NormalTok"/>
        </w:rPr>
        <w:t xml:space="preserve"> </w:t>
      </w:r>
      <w:r>
        <w:rPr>
          <w:rStyle w:val="StringTok"/>
        </w:rPr>
        <w:t xml:space="preserve">"Verbal Communication Rating"</w:t>
      </w:r>
      <w:r>
        <w:rPr>
          <w:rStyle w:val="NormalTok"/>
        </w:rPr>
        <w:t xml:space="preserve">, </w:t>
      </w:r>
      <w:r>
        <w:rPr>
          <w:rStyle w:val="AttributeTok"/>
        </w:rPr>
        <w:t xml:space="preserve">title =</w:t>
      </w:r>
      <w:r>
        <w:rPr>
          <w:rStyle w:val="NormalTok"/>
        </w:rPr>
        <w:t xml:space="preserve"> </w:t>
      </w:r>
      <w:r>
        <w:rPr>
          <w:rStyle w:val="StringTok"/>
        </w:rPr>
        <w:t xml:space="preserve">"Figure 1. Physician Verbal Engagement as a Function of Patient Race"</w:t>
      </w:r>
      <w:r>
        <w:rPr>
          <w:rStyle w:val="NormalTok"/>
        </w:rPr>
        <w:t xml:space="preserve">)</w:t>
      </w:r>
    </w:p>
    <w:p>
      <w:pPr>
        <w:pStyle w:val="FirstParagraph"/>
      </w:pPr>
      <w:r>
        <w:drawing>
          <wp:inline>
            <wp:extent cx="4620126" cy="3696101"/>
            <wp:effectExtent b="0" l="0" r="0" t="0"/>
            <wp:docPr descr="" title="" id="267" name="Picture"/>
            <a:graphic>
              <a:graphicData uri="http://schemas.openxmlformats.org/drawingml/2006/picture">
                <pic:pic>
                  <pic:nvPicPr>
                    <pic:cNvPr descr="ReCenterPsychStats_files/figure-docx/unnamed-chunk-167-1.png" id="268" name="Picture"/>
                    <pic:cNvPicPr>
                      <a:picLocks noChangeArrowheads="1" noChangeAspect="1"/>
                    </pic:cNvPicPr>
                  </pic:nvPicPr>
                  <pic:blipFill>
                    <a:blip r:embed="rId266"/>
                    <a:stretch>
                      <a:fillRect/>
                    </a:stretch>
                  </pic:blipFill>
                  <pic:spPr bwMode="auto">
                    <a:xfrm>
                      <a:off x="0" y="0"/>
                      <a:ext cx="4620126" cy="3696101"/>
                    </a:xfrm>
                    <a:prstGeom prst="rect">
                      <a:avLst/>
                    </a:prstGeom>
                    <a:noFill/>
                    <a:ln w="9525">
                      <a:noFill/>
                      <a:headEnd/>
                      <a:tailEnd/>
                    </a:ln>
                  </pic:spPr>
                </pic:pic>
              </a:graphicData>
            </a:graphic>
          </wp:inline>
        </w:drawing>
      </w:r>
    </w:p>
    <w:bookmarkEnd w:id="269"/>
    <w:bookmarkStart w:id="270" w:name="power-in-paired-samples-t-tests"/>
    <w:p>
      <w:pPr>
        <w:pStyle w:val="Heading2"/>
      </w:pPr>
      <w:r>
        <w:rPr>
          <w:rStyle w:val="SectionNumber"/>
        </w:rPr>
        <w:t xml:space="preserve">6.8</w:t>
      </w:r>
      <w:r>
        <w:tab/>
      </w:r>
      <w:r>
        <w:t xml:space="preserve">Power in Paired Samples</w:t>
      </w:r>
      <w:r>
        <w:t xml:space="preserve"> </w:t>
      </w:r>
      <w:r>
        <w:rPr>
          <w:iCs/>
          <w:i/>
        </w:rPr>
        <w:t xml:space="preserve">t</w:t>
      </w:r>
      <w:r>
        <w:t xml:space="preserve"> </w:t>
      </w:r>
      <w:r>
        <w:t xml:space="preserve">tests</w:t>
      </w:r>
    </w:p>
    <w:p>
      <w:pPr>
        <w:pStyle w:val="FirstParagraph"/>
      </w:pPr>
      <w:r>
        <w:t xml:space="preserve">Researchers often use power analysis packages to estimate the sample size needed to detect a statistically significant effect, if, in fact, there is one. Utilized another way, these tools allows us to determine the probability of detecting an effect of a given size with a given level of confidence. If the probability is unacceptably low, we may want to revise or stop. A helpful overview of power as well as guidelines for how to use the</w:t>
      </w:r>
      <w:r>
        <w:t xml:space="preserve"> </w:t>
      </w:r>
      <w:r>
        <w:rPr>
          <w:iCs/>
          <w:i/>
        </w:rPr>
        <w:t xml:space="preserve">pwr</w:t>
      </w:r>
      <w:r>
        <w:t xml:space="preserve"> </w:t>
      </w:r>
      <w:r>
        <w:t xml:space="preserve">package can be found at a</w:t>
      </w:r>
      <w:r>
        <w:t xml:space="preserve"> </w:t>
      </w:r>
      <w:hyperlink r:id="rId189">
        <w:r>
          <w:rPr>
            <w:rStyle w:val="Hyperlink"/>
          </w:rPr>
          <w:t xml:space="preserve">Quick-R website</w:t>
        </w:r>
      </w:hyperlink>
      <w:r>
        <w:t xml:space="preserve"> </w:t>
      </w:r>
      <w:r>
        <w:t xml:space="preserve">(</w:t>
      </w:r>
      <w:hyperlink w:anchor="ref-kabacoff_power_2017">
        <w:r>
          <w:rPr>
            <w:rStyle w:val="Hyperlink"/>
          </w:rPr>
          <w:t xml:space="preserve">Kabacoff, 2017</w:t>
        </w:r>
      </w:hyperlink>
      <w:r>
        <w:t xml:space="preserve">)</w:t>
      </w:r>
      <w:r>
        <w:t xml:space="preserve">.</w:t>
      </w:r>
    </w:p>
    <w:p>
      <w:pPr>
        <w:pStyle w:val="BodyText"/>
      </w:pPr>
      <w:r>
        <w:t xml:space="preserve">In Champely’s</w:t>
      </w:r>
      <w:r>
        <w:t xml:space="preserve"> </w:t>
      </w:r>
      <w:r>
        <w:rPr>
          <w:iCs/>
          <w:i/>
        </w:rPr>
        <w:t xml:space="preserve">pwr</w:t>
      </w:r>
      <w:r>
        <w:t xml:space="preserve"> </w:t>
      </w:r>
      <w:r>
        <w:t xml:space="preserve">package, we can conduct a power analysis for a variety of designs, including the paired</w:t>
      </w:r>
      <w:r>
        <w:t xml:space="preserve"> </w:t>
      </w:r>
      <w:r>
        <w:rPr>
          <w:iCs/>
          <w:i/>
        </w:rPr>
        <w:t xml:space="preserve">t</w:t>
      </w:r>
      <w:r>
        <w:t xml:space="preserve"> </w:t>
      </w:r>
      <w:r>
        <w:t xml:space="preserve">test that we worked in this chapter. There are a number of interrelating elements of power:</w:t>
      </w:r>
    </w:p>
    <w:p>
      <w:pPr>
        <w:numPr>
          <w:ilvl w:val="0"/>
          <w:numId w:val="1080"/>
        </w:numPr>
        <w:pStyle w:val="Compact"/>
      </w:pPr>
      <w:r>
        <w:t xml:space="preserve">Sample size,</w:t>
      </w:r>
      <w:r>
        <w:t xml:space="preserve"> </w:t>
      </w:r>
      <w:r>
        <w:rPr>
          <w:iCs/>
          <w:i/>
        </w:rPr>
        <w:t xml:space="preserve">n</w:t>
      </w:r>
      <w:r>
        <w:t xml:space="preserve"> </w:t>
      </w:r>
      <w:r>
        <w:t xml:space="preserve">refers to the number of pairs; our vignette had 33</w:t>
      </w:r>
    </w:p>
    <w:p>
      <w:pPr>
        <w:numPr>
          <w:ilvl w:val="0"/>
          <w:numId w:val="1080"/>
        </w:numPr>
        <w:pStyle w:val="Compact"/>
      </w:pPr>
      <w:r>
        <w:rPr>
          <w:iCs/>
          <w:i/>
        </w:rPr>
        <w:t xml:space="preserve">d</w:t>
      </w:r>
      <w:r>
        <w:t xml:space="preserve"> </w:t>
      </w:r>
      <w:r>
        <w:t xml:space="preserve">refers to the difference between means divided by the pooled standard deviation; using data from our vignette it would be (0-.08/4.14)</w:t>
      </w:r>
    </w:p>
    <w:p>
      <w:pPr>
        <w:numPr>
          <w:ilvl w:val="0"/>
          <w:numId w:val="1080"/>
        </w:numPr>
        <w:pStyle w:val="Compact"/>
      </w:pPr>
      <w:r>
        <w:rPr>
          <w:iCs/>
          <w:i/>
        </w:rPr>
        <w:t xml:space="preserve">power</w:t>
      </w:r>
      <w:r>
        <w:t xml:space="preserve"> </w:t>
      </w:r>
      <w:r>
        <w:t xml:space="preserve">refers to the power of a statistical test; conventionally it is set at .80</w:t>
      </w:r>
    </w:p>
    <w:p>
      <w:pPr>
        <w:numPr>
          <w:ilvl w:val="0"/>
          <w:numId w:val="1080"/>
        </w:numPr>
        <w:pStyle w:val="Compact"/>
      </w:pPr>
      <w:r>
        <w:rPr>
          <w:iCs/>
          <w:i/>
        </w:rPr>
        <w:t xml:space="preserve">sig.level</w:t>
      </w:r>
      <w:r>
        <w:t xml:space="preserve"> </w:t>
      </w:r>
      <w:r>
        <w:t xml:space="preserve">refers to our desired alpha level; conventionally it is set at .05</w:t>
      </w:r>
    </w:p>
    <w:p>
      <w:pPr>
        <w:numPr>
          <w:ilvl w:val="0"/>
          <w:numId w:val="1080"/>
        </w:numPr>
        <w:pStyle w:val="Compact"/>
      </w:pPr>
      <w:r>
        <w:rPr>
          <w:iCs/>
          <w:i/>
        </w:rPr>
        <w:t xml:space="preserve">type</w:t>
      </w:r>
      <w:r>
        <w:t xml:space="preserve"> </w:t>
      </w:r>
      <w:r>
        <w:t xml:space="preserve">indicates the type of test we ran; ours was</w:t>
      </w:r>
      <w:r>
        <w:t xml:space="preserve"> </w:t>
      </w:r>
      <w:r>
        <w:t xml:space="preserve">“</w:t>
      </w:r>
      <w:r>
        <w:t xml:space="preserve">paired</w:t>
      </w:r>
      <w:r>
        <w:t xml:space="preserve">”</w:t>
      </w:r>
    </w:p>
    <w:p>
      <w:pPr>
        <w:numPr>
          <w:ilvl w:val="0"/>
          <w:numId w:val="1080"/>
        </w:numPr>
        <w:pStyle w:val="Compact"/>
      </w:pPr>
      <w:r>
        <w:rPr>
          <w:iCs/>
          <w:i/>
        </w:rPr>
        <w:t xml:space="preserve">alternative</w:t>
      </w:r>
      <w:r>
        <w:t xml:space="preserve"> </w:t>
      </w:r>
      <w:r>
        <w:t xml:space="preserve">refers to whether the hypothesis is non-directional/two-tailed (</w:t>
      </w:r>
      <w:r>
        <w:t xml:space="preserve">“</w:t>
      </w:r>
      <w:r>
        <w:t xml:space="preserve">two.sided</w:t>
      </w:r>
      <w:r>
        <w:t xml:space="preserve">”</w:t>
      </w:r>
      <w:r>
        <w:t xml:space="preserve">) or directional/one-tailed(</w:t>
      </w:r>
      <w:r>
        <w:t xml:space="preserve">“</w:t>
      </w:r>
      <w:r>
        <w:t xml:space="preserve">less</w:t>
      </w:r>
      <w:r>
        <w:t xml:space="preserve">”</w:t>
      </w:r>
      <w:r>
        <w:t xml:space="preserve"> </w:t>
      </w:r>
      <w:r>
        <w:t xml:space="preserve">or</w:t>
      </w:r>
      <w:r>
        <w:t xml:space="preserve"> </w:t>
      </w:r>
      <w:r>
        <w:t xml:space="preserve">“</w:t>
      </w:r>
      <w:r>
        <w:t xml:space="preserve">greater</w:t>
      </w:r>
      <w:r>
        <w:t xml:space="preserve">”</w:t>
      </w:r>
      <w:r>
        <w:t xml:space="preserve">)</w:t>
      </w:r>
    </w:p>
    <w:p>
      <w:pPr>
        <w:pStyle w:val="FirstParagraph"/>
      </w:pPr>
      <w:r>
        <w:t xml:space="preserve">In this script, we must specify</w:t>
      </w:r>
      <w:r>
        <w:t xml:space="preserve"> </w:t>
      </w:r>
      <w:r>
        <w:rPr>
          <w:iCs/>
          <w:i/>
        </w:rPr>
        <w:t xml:space="preserve">all-but-one</w:t>
      </w:r>
      <w:r>
        <w:t xml:space="preserve"> </w:t>
      </w:r>
      <w:r>
        <w:t xml:space="preserve">parameter; the remaining parameter must be defined as NULL. R will calculate the value for the missing parameter.</w:t>
      </w:r>
    </w:p>
    <w:p>
      <w:pPr>
        <w:pStyle w:val="BodyText"/>
      </w:pPr>
      <w:r>
        <w:t xml:space="preserve">When we conduct a</w:t>
      </w:r>
      <w:r>
        <w:t xml:space="preserve"> </w:t>
      </w:r>
      <w:r>
        <w:t xml:space="preserve">“</w:t>
      </w:r>
      <w:r>
        <w:t xml:space="preserve">power analysis</w:t>
      </w:r>
      <w:r>
        <w:t xml:space="preserve">”</w:t>
      </w:r>
      <w:r>
        <w:t xml:space="preserve"> </w:t>
      </w:r>
      <w:r>
        <w:t xml:space="preserve">(i.e., the likelihood of a hypothesis test detecting an effect if there is one), we specify,</w:t>
      </w:r>
      <w:r>
        <w:t xml:space="preserve"> </w:t>
      </w:r>
      <w:r>
        <w:t xml:space="preserve">“</w:t>
      </w:r>
      <w:r>
        <w:t xml:space="preserve">power=NULL</w:t>
      </w:r>
      <w:r>
        <w:t xml:space="preserve">”</w:t>
      </w:r>
      <w:r>
        <w:t xml:space="preserve">. Using the data from our results, we learn from this first run, that our statistical power was at 5%. That is, given the low value of the mean difference (.08) and the relatively large standard deviation (4.14), we had only a 5% chance of detecting a statistically significant effect if there was one.</w:t>
      </w:r>
    </w:p>
    <w:p>
      <w:pPr>
        <w:pStyle w:val="SourceCode"/>
      </w:pPr>
      <w:r>
        <w:rPr>
          <w:rStyle w:val="NormalTok"/>
        </w:rPr>
        <w:t xml:space="preserve">pwr</w:t>
      </w:r>
      <w:r>
        <w:rPr>
          <w:rStyle w:val="SpecialCharTok"/>
        </w:rPr>
        <w:t xml:space="preserve">::</w:t>
      </w:r>
      <w:r>
        <w:rPr>
          <w:rStyle w:val="FunctionTok"/>
        </w:rPr>
        <w:t xml:space="preserve">pwr.t.test</w:t>
      </w:r>
      <w:r>
        <w:rPr>
          <w:rStyle w:val="NormalTok"/>
        </w:rPr>
        <w:t xml:space="preserve">(</w:t>
      </w:r>
      <w:r>
        <w:rPr>
          <w:rStyle w:val="AttributeTok"/>
        </w:rPr>
        <w:t xml:space="preserve">d =</w:t>
      </w:r>
      <w:r>
        <w:rPr>
          <w:rStyle w:val="NormalTok"/>
        </w:rPr>
        <w:t xml:space="preserve"> (</w:t>
      </w:r>
      <w:r>
        <w:rPr>
          <w:rStyle w:val="FloatTok"/>
        </w:rPr>
        <w:t xml:space="preserve">0.08</w:t>
      </w:r>
      <w:r>
        <w:rPr>
          <w:rStyle w:val="NormalTok"/>
        </w:rPr>
        <w:t xml:space="preserve">)</w:t>
      </w:r>
      <w:r>
        <w:rPr>
          <w:rStyle w:val="SpecialCharTok"/>
        </w:rPr>
        <w:t xml:space="preserve">/</w:t>
      </w:r>
      <w:r>
        <w:rPr>
          <w:rStyle w:val="FloatTok"/>
        </w:rPr>
        <w:t xml:space="preserve">4.14</w:t>
      </w:r>
      <w:r>
        <w:rPr>
          <w:rStyle w:val="NormalTok"/>
        </w:rPr>
        <w:t xml:space="preserve">, </w:t>
      </w:r>
      <w:r>
        <w:rPr>
          <w:rStyle w:val="AttributeTok"/>
        </w:rPr>
        <w:t xml:space="preserve">n =</w:t>
      </w:r>
      <w:r>
        <w:rPr>
          <w:rStyle w:val="NormalTok"/>
        </w:rPr>
        <w:t xml:space="preserve"> </w:t>
      </w:r>
      <w:r>
        <w:rPr>
          <w:rStyle w:val="DecValTok"/>
        </w:rPr>
        <w:t xml:space="preserve">33</w:t>
      </w:r>
      <w:r>
        <w:rPr>
          <w:rStyle w:val="NormalTok"/>
        </w:rPr>
        <w:t xml:space="preserve">, </w:t>
      </w:r>
      <w:r>
        <w:rPr>
          <w:rStyle w:val="AttributeTok"/>
        </w:rPr>
        <w:t xml:space="preserve">power =</w:t>
      </w:r>
      <w:r>
        <w:rPr>
          <w:rStyle w:val="NormalTok"/>
        </w:rPr>
        <w:t xml:space="preserve"> </w:t>
      </w:r>
      <w:r>
        <w:rPr>
          <w:rStyle w:val="ConstantTok"/>
        </w:rPr>
        <w:t xml:space="preserve">NULL</w:t>
      </w:r>
      <w:r>
        <w:rPr>
          <w:rStyle w:val="NormalTok"/>
        </w:rPr>
        <w:t xml:space="preserve">, </w:t>
      </w:r>
      <w:r>
        <w:rPr>
          <w:rStyle w:val="AttributeTok"/>
        </w:rPr>
        <w:t xml:space="preserve">sig.level =</w:t>
      </w:r>
      <w:r>
        <w:rPr>
          <w:rStyle w:val="NormalTok"/>
        </w:rPr>
        <w:t xml:space="preserve"> </w:t>
      </w:r>
      <w:r>
        <w:rPr>
          <w:rStyle w:val="FloatTok"/>
        </w:rPr>
        <w:t xml:space="preserve">0.05</w:t>
      </w:r>
      <w:r>
        <w:rPr>
          <w:rStyle w:val="NormalTok"/>
        </w:rPr>
        <w:t xml:space="preserve">,</w:t>
      </w:r>
      <w:r>
        <w:br/>
      </w:r>
      <w:r>
        <w:rPr>
          <w:rStyle w:val="NormalTok"/>
        </w:rPr>
        <w:t xml:space="preserve">    </w:t>
      </w:r>
      <w:r>
        <w:rPr>
          <w:rStyle w:val="AttributeTok"/>
        </w:rPr>
        <w:t xml:space="preserve">type =</w:t>
      </w:r>
      <w:r>
        <w:rPr>
          <w:rStyle w:val="NormalTok"/>
        </w:rPr>
        <w:t xml:space="preserve"> </w:t>
      </w:r>
      <w:r>
        <w:rPr>
          <w:rStyle w:val="StringTok"/>
        </w:rPr>
        <w:t xml:space="preserve">"paired"</w:t>
      </w:r>
      <w:r>
        <w:rPr>
          <w:rStyle w:val="NormalTok"/>
        </w:rPr>
        <w:t xml:space="preserve">, </w:t>
      </w:r>
      <w:r>
        <w:rPr>
          <w:rStyle w:val="AttributeTok"/>
        </w:rPr>
        <w:t xml:space="preserve">alternative =</w:t>
      </w:r>
      <w:r>
        <w:rPr>
          <w:rStyle w:val="NormalTok"/>
        </w:rPr>
        <w:t xml:space="preserve"> </w:t>
      </w:r>
      <w:r>
        <w:rPr>
          <w:rStyle w:val="StringTok"/>
        </w:rPr>
        <w:t xml:space="preserve">"two.sided"</w:t>
      </w:r>
      <w:r>
        <w:rPr>
          <w:rStyle w:val="NormalTok"/>
        </w:rPr>
        <w:t xml:space="preserve">)</w:t>
      </w:r>
    </w:p>
    <w:p>
      <w:pPr>
        <w:pStyle w:val="SourceCode"/>
      </w:pPr>
      <w:r>
        <w:br/>
      </w:r>
      <w:r>
        <w:rPr>
          <w:rStyle w:val="VerbatimChar"/>
        </w:rPr>
        <w:t xml:space="preserve">     Paired t test power calculation </w:t>
      </w:r>
      <w:r>
        <w:br/>
      </w:r>
      <w:r>
        <w:br/>
      </w:r>
      <w:r>
        <w:rPr>
          <w:rStyle w:val="VerbatimChar"/>
        </w:rPr>
        <w:t xml:space="preserve">              n = 33</w:t>
      </w:r>
      <w:r>
        <w:br/>
      </w:r>
      <w:r>
        <w:rPr>
          <w:rStyle w:val="VerbatimChar"/>
        </w:rPr>
        <w:t xml:space="preserve">              d = 0.01932367</w:t>
      </w:r>
      <w:r>
        <w:br/>
      </w:r>
      <w:r>
        <w:rPr>
          <w:rStyle w:val="VerbatimChar"/>
        </w:rPr>
        <w:t xml:space="preserve">      sig.level = 0.05</w:t>
      </w:r>
      <w:r>
        <w:br/>
      </w:r>
      <w:r>
        <w:rPr>
          <w:rStyle w:val="VerbatimChar"/>
        </w:rPr>
        <w:t xml:space="preserve">          power = 0.05133016</w:t>
      </w:r>
      <w:r>
        <w:br/>
      </w:r>
      <w:r>
        <w:rPr>
          <w:rStyle w:val="VerbatimChar"/>
        </w:rPr>
        <w:t xml:space="preserve">    alternative = two.sided</w:t>
      </w:r>
      <w:r>
        <w:br/>
      </w:r>
      <w:r>
        <w:br/>
      </w:r>
      <w:r>
        <w:rPr>
          <w:rStyle w:val="VerbatimChar"/>
        </w:rPr>
        <w:t xml:space="preserve">NOTE: n is number of *pairs*</w:t>
      </w:r>
    </w:p>
    <w:p>
      <w:pPr>
        <w:pStyle w:val="FirstParagraph"/>
      </w:pPr>
      <w:r>
        <w:t xml:space="preserve">Researchers frequently use these tools to estimate the sample size required to obtain a statistically significant effect. In these scenarios we set</w:t>
      </w:r>
      <w:r>
        <w:t xml:space="preserve"> </w:t>
      </w:r>
      <w:r>
        <w:rPr>
          <w:iCs/>
          <w:i/>
        </w:rPr>
        <w:t xml:space="preserve">n</w:t>
      </w:r>
      <w:r>
        <w:t xml:space="preserve"> </w:t>
      </w:r>
      <w:r>
        <w:t xml:space="preserve">to</w:t>
      </w:r>
      <w:r>
        <w:t xml:space="preserve"> </w:t>
      </w:r>
      <w:r>
        <w:rPr>
          <w:iCs/>
          <w:i/>
        </w:rPr>
        <w:t xml:space="preserve">NULL</w:t>
      </w:r>
      <w:r>
        <w:t xml:space="preserve">. Using the results from the simulation of our research vignette, you can see that we would have needed 21,022 individuals for the</w:t>
      </w:r>
      <w:r>
        <w:t xml:space="preserve"> </w:t>
      </w:r>
      <w:r>
        <w:rPr>
          <w:iCs/>
          <w:i/>
        </w:rPr>
        <w:t xml:space="preserve">p</w:t>
      </w:r>
      <w:r>
        <w:t xml:space="preserve"> </w:t>
      </w:r>
      <w:r>
        <w:t xml:space="preserve">value to be &lt; .05.</w:t>
      </w:r>
    </w:p>
    <w:p>
      <w:pPr>
        <w:pStyle w:val="SourceCode"/>
      </w:pPr>
      <w:r>
        <w:rPr>
          <w:rStyle w:val="NormalTok"/>
        </w:rPr>
        <w:t xml:space="preserve">pwr</w:t>
      </w:r>
      <w:r>
        <w:rPr>
          <w:rStyle w:val="SpecialCharTok"/>
        </w:rPr>
        <w:t xml:space="preserve">::</w:t>
      </w:r>
      <w:r>
        <w:rPr>
          <w:rStyle w:val="FunctionTok"/>
        </w:rPr>
        <w:t xml:space="preserve">pwr.t.test</w:t>
      </w:r>
      <w:r>
        <w:rPr>
          <w:rStyle w:val="NormalTok"/>
        </w:rPr>
        <w:t xml:space="preserve">(</w:t>
      </w:r>
      <w:r>
        <w:rPr>
          <w:rStyle w:val="AttributeTok"/>
        </w:rPr>
        <w:t xml:space="preserve">d =</w:t>
      </w:r>
      <w:r>
        <w:rPr>
          <w:rStyle w:val="NormalTok"/>
        </w:rPr>
        <w:t xml:space="preserve"> (</w:t>
      </w:r>
      <w:r>
        <w:rPr>
          <w:rStyle w:val="FloatTok"/>
        </w:rPr>
        <w:t xml:space="preserve">0.08</w:t>
      </w:r>
      <w:r>
        <w:rPr>
          <w:rStyle w:val="NormalTok"/>
        </w:rPr>
        <w:t xml:space="preserve">)</w:t>
      </w:r>
      <w:r>
        <w:rPr>
          <w:rStyle w:val="SpecialCharTok"/>
        </w:rPr>
        <w:t xml:space="preserve">/</w:t>
      </w:r>
      <w:r>
        <w:rPr>
          <w:rStyle w:val="FloatTok"/>
        </w:rPr>
        <w:t xml:space="preserve">4.14</w:t>
      </w:r>
      <w:r>
        <w:rPr>
          <w:rStyle w:val="NormalTok"/>
        </w:rPr>
        <w:t xml:space="preserve">, </w:t>
      </w:r>
      <w:r>
        <w:rPr>
          <w:rStyle w:val="AttributeTok"/>
        </w:rPr>
        <w:t xml:space="preserve">n =</w:t>
      </w:r>
      <w:r>
        <w:rPr>
          <w:rStyle w:val="NormalTok"/>
        </w:rPr>
        <w:t xml:space="preserve"> </w:t>
      </w:r>
      <w:r>
        <w:rPr>
          <w:rStyle w:val="ConstantTok"/>
        </w:rPr>
        <w:t xml:space="preserve">NULL</w:t>
      </w:r>
      <w:r>
        <w:rPr>
          <w:rStyle w:val="NormalTok"/>
        </w:rPr>
        <w:t xml:space="preserve">, </w:t>
      </w:r>
      <w:r>
        <w:rPr>
          <w:rStyle w:val="AttributeTok"/>
        </w:rPr>
        <w:t xml:space="preserve">power =</w:t>
      </w:r>
      <w:r>
        <w:rPr>
          <w:rStyle w:val="NormalTok"/>
        </w:rPr>
        <w:t xml:space="preserve"> </w:t>
      </w:r>
      <w:r>
        <w:rPr>
          <w:rStyle w:val="FloatTok"/>
        </w:rPr>
        <w:t xml:space="preserve">0.8</w:t>
      </w:r>
      <w:r>
        <w:rPr>
          <w:rStyle w:val="NormalTok"/>
        </w:rPr>
        <w:t xml:space="preserve">, </w:t>
      </w:r>
      <w:r>
        <w:rPr>
          <w:rStyle w:val="AttributeTok"/>
        </w:rPr>
        <w:t xml:space="preserve">sig.level =</w:t>
      </w:r>
      <w:r>
        <w:rPr>
          <w:rStyle w:val="NormalTok"/>
        </w:rPr>
        <w:t xml:space="preserve"> </w:t>
      </w:r>
      <w:r>
        <w:rPr>
          <w:rStyle w:val="FloatTok"/>
        </w:rPr>
        <w:t xml:space="preserve">0.05</w:t>
      </w:r>
      <w:r>
        <w:rPr>
          <w:rStyle w:val="NormalTok"/>
        </w:rPr>
        <w:t xml:space="preserve">,</w:t>
      </w:r>
      <w:r>
        <w:br/>
      </w:r>
      <w:r>
        <w:rPr>
          <w:rStyle w:val="NormalTok"/>
        </w:rPr>
        <w:t xml:space="preserve">    </w:t>
      </w:r>
      <w:r>
        <w:rPr>
          <w:rStyle w:val="AttributeTok"/>
        </w:rPr>
        <w:t xml:space="preserve">type =</w:t>
      </w:r>
      <w:r>
        <w:rPr>
          <w:rStyle w:val="NormalTok"/>
        </w:rPr>
        <w:t xml:space="preserve"> </w:t>
      </w:r>
      <w:r>
        <w:rPr>
          <w:rStyle w:val="StringTok"/>
        </w:rPr>
        <w:t xml:space="preserve">"paired"</w:t>
      </w:r>
      <w:r>
        <w:rPr>
          <w:rStyle w:val="NormalTok"/>
        </w:rPr>
        <w:t xml:space="preserve">, </w:t>
      </w:r>
      <w:r>
        <w:rPr>
          <w:rStyle w:val="AttributeTok"/>
        </w:rPr>
        <w:t xml:space="preserve">alternative =</w:t>
      </w:r>
      <w:r>
        <w:rPr>
          <w:rStyle w:val="NormalTok"/>
        </w:rPr>
        <w:t xml:space="preserve"> </w:t>
      </w:r>
      <w:r>
        <w:rPr>
          <w:rStyle w:val="StringTok"/>
        </w:rPr>
        <w:t xml:space="preserve">"two.sided"</w:t>
      </w:r>
      <w:r>
        <w:rPr>
          <w:rStyle w:val="NormalTok"/>
        </w:rPr>
        <w:t xml:space="preserve">)</w:t>
      </w:r>
    </w:p>
    <w:p>
      <w:pPr>
        <w:pStyle w:val="SourceCode"/>
      </w:pPr>
      <w:r>
        <w:br/>
      </w:r>
      <w:r>
        <w:rPr>
          <w:rStyle w:val="VerbatimChar"/>
        </w:rPr>
        <w:t xml:space="preserve">     Paired t test power calculation </w:t>
      </w:r>
      <w:r>
        <w:br/>
      </w:r>
      <w:r>
        <w:br/>
      </w:r>
      <w:r>
        <w:rPr>
          <w:rStyle w:val="VerbatimChar"/>
        </w:rPr>
        <w:t xml:space="preserve">              n = 21021.66</w:t>
      </w:r>
      <w:r>
        <w:br/>
      </w:r>
      <w:r>
        <w:rPr>
          <w:rStyle w:val="VerbatimChar"/>
        </w:rPr>
        <w:t xml:space="preserve">              d = 0.01932367</w:t>
      </w:r>
      <w:r>
        <w:br/>
      </w:r>
      <w:r>
        <w:rPr>
          <w:rStyle w:val="VerbatimChar"/>
        </w:rPr>
        <w:t xml:space="preserve">      sig.level = 0.05</w:t>
      </w:r>
      <w:r>
        <w:br/>
      </w:r>
      <w:r>
        <w:rPr>
          <w:rStyle w:val="VerbatimChar"/>
        </w:rPr>
        <w:t xml:space="preserve">          power = 0.8</w:t>
      </w:r>
      <w:r>
        <w:br/>
      </w:r>
      <w:r>
        <w:rPr>
          <w:rStyle w:val="VerbatimChar"/>
        </w:rPr>
        <w:t xml:space="preserve">    alternative = two.sided</w:t>
      </w:r>
      <w:r>
        <w:br/>
      </w:r>
      <w:r>
        <w:br/>
      </w:r>
      <w:r>
        <w:rPr>
          <w:rStyle w:val="VerbatimChar"/>
        </w:rPr>
        <w:t xml:space="preserve">NOTE: n is number of *pairs*</w:t>
      </w:r>
    </w:p>
    <w:p>
      <w:pPr>
        <w:pStyle w:val="FirstParagraph"/>
      </w:pPr>
      <w:r>
        <w:t xml:space="preserve">Let’s see if this is true. Below I will re-simulate the data for the verbal scores, changing only the sample size:</w:t>
      </w:r>
    </w:p>
    <w:p>
      <w:pPr>
        <w:pStyle w:val="SourceCode"/>
      </w:pPr>
      <w:r>
        <w:rPr>
          <w:rStyle w:val="FunctionTok"/>
        </w:rPr>
        <w:t xml:space="preserve">set.seed</w:t>
      </w:r>
      <w:r>
        <w:rPr>
          <w:rStyle w:val="NormalTok"/>
        </w:rPr>
        <w:t xml:space="preserve">(</w:t>
      </w:r>
      <w:r>
        <w:rPr>
          <w:rStyle w:val="DecValTok"/>
        </w:rPr>
        <w:t xml:space="preserve">220820</w:t>
      </w:r>
      <w:r>
        <w:rPr>
          <w:rStyle w:val="NormalTok"/>
        </w:rPr>
        <w:t xml:space="preserve">)</w:t>
      </w:r>
      <w:r>
        <w:br/>
      </w:r>
      <w:r>
        <w:rPr>
          <w:rStyle w:val="CommentTok"/>
        </w:rPr>
        <w:t xml:space="preserve"># These define the characteristics of the verbal variable. It is</w:t>
      </w:r>
      <w:r>
        <w:br/>
      </w:r>
      <w:r>
        <w:rPr>
          <w:rStyle w:val="CommentTok"/>
        </w:rPr>
        <w:t xml:space="preserve"># essential that the object names (e.g., A_mean) are not changed</w:t>
      </w:r>
      <w:r>
        <w:br/>
      </w:r>
      <w:r>
        <w:rPr>
          <w:rStyle w:val="CommentTok"/>
        </w:rPr>
        <w:t xml:space="preserve"># because they will be fed to the function in the faux package.</w:t>
      </w:r>
      <w:r>
        <w:br/>
      </w:r>
      <w:r>
        <w:rPr>
          <w:rStyle w:val="NormalTok"/>
        </w:rPr>
        <w:t xml:space="preserve">sub_n </w:t>
      </w:r>
      <w:r>
        <w:rPr>
          <w:rStyle w:val="OtherTok"/>
        </w:rPr>
        <w:t xml:space="preserve">&lt;-</w:t>
      </w:r>
      <w:r>
        <w:rPr>
          <w:rStyle w:val="NormalTok"/>
        </w:rPr>
        <w:t xml:space="preserve"> </w:t>
      </w:r>
      <w:r>
        <w:rPr>
          <w:rStyle w:val="DecValTok"/>
        </w:rPr>
        <w:t xml:space="preserve">21022</w:t>
      </w:r>
      <w:r>
        <w:br/>
      </w:r>
      <w:r>
        <w:rPr>
          <w:rStyle w:val="NormalTok"/>
        </w:rPr>
        <w:t xml:space="preserve">A_mean </w:t>
      </w:r>
      <w:r>
        <w:rPr>
          <w:rStyle w:val="OtherTok"/>
        </w:rPr>
        <w:t xml:space="preserve">&lt;-</w:t>
      </w:r>
      <w:r>
        <w:rPr>
          <w:rStyle w:val="NormalTok"/>
        </w:rPr>
        <w:t xml:space="preserve"> </w:t>
      </w:r>
      <w:r>
        <w:rPr>
          <w:rStyle w:val="FloatTok"/>
        </w:rPr>
        <w:t xml:space="preserve">8.37</w:t>
      </w:r>
      <w:r>
        <w:br/>
      </w:r>
      <w:r>
        <w:rPr>
          <w:rStyle w:val="NormalTok"/>
        </w:rPr>
        <w:t xml:space="preserve">B_mean </w:t>
      </w:r>
      <w:r>
        <w:rPr>
          <w:rStyle w:val="OtherTok"/>
        </w:rPr>
        <w:t xml:space="preserve">&lt;-</w:t>
      </w:r>
      <w:r>
        <w:rPr>
          <w:rStyle w:val="NormalTok"/>
        </w:rPr>
        <w:t xml:space="preserve"> </w:t>
      </w:r>
      <w:r>
        <w:rPr>
          <w:rStyle w:val="FloatTok"/>
        </w:rPr>
        <w:t xml:space="preserve">8.41</w:t>
      </w:r>
      <w:r>
        <w:br/>
      </w:r>
      <w:r>
        <w:rPr>
          <w:rStyle w:val="NormalTok"/>
        </w:rPr>
        <w:t xml:space="preserve">A_sd </w:t>
      </w:r>
      <w:r>
        <w:rPr>
          <w:rStyle w:val="OtherTok"/>
        </w:rPr>
        <w:t xml:space="preserve">&lt;-</w:t>
      </w:r>
      <w:r>
        <w:rPr>
          <w:rStyle w:val="NormalTok"/>
        </w:rPr>
        <w:t xml:space="preserve"> </w:t>
      </w:r>
      <w:r>
        <w:rPr>
          <w:rStyle w:val="FloatTok"/>
        </w:rPr>
        <w:t xml:space="preserve">3.36</w:t>
      </w:r>
      <w:r>
        <w:br/>
      </w:r>
      <w:r>
        <w:rPr>
          <w:rStyle w:val="NormalTok"/>
        </w:rPr>
        <w:t xml:space="preserve">B_sd </w:t>
      </w:r>
      <w:r>
        <w:rPr>
          <w:rStyle w:val="OtherTok"/>
        </w:rPr>
        <w:t xml:space="preserve">&lt;-</w:t>
      </w:r>
      <w:r>
        <w:rPr>
          <w:rStyle w:val="NormalTok"/>
        </w:rPr>
        <w:t xml:space="preserve"> </w:t>
      </w:r>
      <w:r>
        <w:rPr>
          <w:rStyle w:val="FloatTok"/>
        </w:rPr>
        <w:t xml:space="preserve">3.21</w:t>
      </w:r>
      <w:r>
        <w:br/>
      </w:r>
      <w:r>
        <w:rPr>
          <w:rStyle w:val="NormalTok"/>
        </w:rPr>
        <w:t xml:space="preserve">AB_r </w:t>
      </w:r>
      <w:r>
        <w:rPr>
          <w:rStyle w:val="OtherTok"/>
        </w:rPr>
        <w:t xml:space="preserve">&lt;-</w:t>
      </w:r>
      <w:r>
        <w:rPr>
          <w:rStyle w:val="NormalTok"/>
        </w:rPr>
        <w:t xml:space="preserve"> </w:t>
      </w:r>
      <w:r>
        <w:rPr>
          <w:rStyle w:val="FloatTok"/>
        </w:rPr>
        <w:t xml:space="preserve">0.3</w:t>
      </w:r>
      <w:r>
        <w:br/>
      </w:r>
      <w:r>
        <w:br/>
      </w:r>
      <w:r>
        <w:rPr>
          <w:rStyle w:val="CommentTok"/>
        </w:rPr>
        <w:t xml:space="preserve"># the faux package can simulate a variety of data. This function</w:t>
      </w:r>
      <w:r>
        <w:br/>
      </w:r>
      <w:r>
        <w:rPr>
          <w:rStyle w:val="CommentTok"/>
        </w:rPr>
        <w:t xml:space="preserve"># within the faux package will use the objects above to simulate</w:t>
      </w:r>
      <w:r>
        <w:br/>
      </w:r>
      <w:r>
        <w:rPr>
          <w:rStyle w:val="CommentTok"/>
        </w:rPr>
        <w:t xml:space="preserve"># paired samples data</w:t>
      </w:r>
      <w:r>
        <w:br/>
      </w:r>
      <w:r>
        <w:rPr>
          <w:rStyle w:val="NormalTok"/>
        </w:rPr>
        <w:t xml:space="preserve">paired_V2 </w:t>
      </w:r>
      <w:r>
        <w:rPr>
          <w:rStyle w:val="OtherTok"/>
        </w:rPr>
        <w:t xml:space="preserve">&lt;-</w:t>
      </w:r>
      <w:r>
        <w:rPr>
          <w:rStyle w:val="NormalTok"/>
        </w:rPr>
        <w:t xml:space="preserve"> faux</w:t>
      </w:r>
      <w:r>
        <w:rPr>
          <w:rStyle w:val="SpecialCharTok"/>
        </w:rPr>
        <w:t xml:space="preserve">::</w:t>
      </w:r>
      <w:r>
        <w:rPr>
          <w:rStyle w:val="FunctionTok"/>
        </w:rPr>
        <w:t xml:space="preserve">rnorm_multi</w:t>
      </w:r>
      <w:r>
        <w:rPr>
          <w:rStyle w:val="NormalTok"/>
        </w:rPr>
        <w:t xml:space="preserve">(</w:t>
      </w:r>
      <w:r>
        <w:rPr>
          <w:rStyle w:val="AttributeTok"/>
        </w:rPr>
        <w:t xml:space="preserve">n =</w:t>
      </w:r>
      <w:r>
        <w:rPr>
          <w:rStyle w:val="NormalTok"/>
        </w:rPr>
        <w:t xml:space="preserve"> sub_n, </w:t>
      </w:r>
      <w:r>
        <w:rPr>
          <w:rStyle w:val="AttributeTok"/>
        </w:rPr>
        <w:t xml:space="preserve">vars =</w:t>
      </w:r>
      <w:r>
        <w:rPr>
          <w:rStyle w:val="NormalTok"/>
        </w:rPr>
        <w:t xml:space="preserve"> </w:t>
      </w:r>
      <w:r>
        <w:rPr>
          <w:rStyle w:val="DecValTok"/>
        </w:rPr>
        <w:t xml:space="preserve">2</w:t>
      </w:r>
      <w:r>
        <w:rPr>
          <w:rStyle w:val="NormalTok"/>
        </w:rPr>
        <w:t xml:space="preserve">, </w:t>
      </w:r>
      <w:r>
        <w:rPr>
          <w:rStyle w:val="AttributeTok"/>
        </w:rPr>
        <w:t xml:space="preserve">r =</w:t>
      </w:r>
      <w:r>
        <w:rPr>
          <w:rStyle w:val="NormalTok"/>
        </w:rPr>
        <w:t xml:space="preserve"> AB_r, </w:t>
      </w:r>
      <w:r>
        <w:rPr>
          <w:rStyle w:val="AttributeTok"/>
        </w:rPr>
        <w:t xml:space="preserve">mu =</w:t>
      </w:r>
      <w:r>
        <w:rPr>
          <w:rStyle w:val="NormalTok"/>
        </w:rPr>
        <w:t xml:space="preserve"> </w:t>
      </w:r>
      <w:r>
        <w:rPr>
          <w:rStyle w:val="FunctionTok"/>
        </w:rPr>
        <w:t xml:space="preserve">c</w:t>
      </w:r>
      <w:r>
        <w:rPr>
          <w:rStyle w:val="NormalTok"/>
        </w:rPr>
        <w:t xml:space="preserve">(A_mean,</w:t>
      </w:r>
      <w:r>
        <w:br/>
      </w:r>
      <w:r>
        <w:rPr>
          <w:rStyle w:val="NormalTok"/>
        </w:rPr>
        <w:t xml:space="preserve">    B_mean), </w:t>
      </w:r>
      <w:r>
        <w:rPr>
          <w:rStyle w:val="AttributeTok"/>
        </w:rPr>
        <w:t xml:space="preserve">sd =</w:t>
      </w:r>
      <w:r>
        <w:rPr>
          <w:rStyle w:val="NormalTok"/>
        </w:rPr>
        <w:t xml:space="preserve"> </w:t>
      </w:r>
      <w:r>
        <w:rPr>
          <w:rStyle w:val="FunctionTok"/>
        </w:rPr>
        <w:t xml:space="preserve">c</w:t>
      </w:r>
      <w:r>
        <w:rPr>
          <w:rStyle w:val="NormalTok"/>
        </w:rPr>
        <w:t xml:space="preserve">(A_sd, B_sd), </w:t>
      </w:r>
      <w:r>
        <w:rPr>
          <w:rStyle w:val="AttributeTok"/>
        </w:rPr>
        <w:t xml:space="preserve">varnames =</w:t>
      </w:r>
      <w:r>
        <w:rPr>
          <w:rStyle w:val="NormalTok"/>
        </w:rPr>
        <w:t xml:space="preserve"> </w:t>
      </w:r>
      <w:r>
        <w:rPr>
          <w:rStyle w:val="FunctionTok"/>
        </w:rPr>
        <w:t xml:space="preserve">c</w:t>
      </w:r>
      <w:r>
        <w:rPr>
          <w:rStyle w:val="NormalTok"/>
        </w:rPr>
        <w:t xml:space="preserve">(</w:t>
      </w:r>
      <w:r>
        <w:rPr>
          <w:rStyle w:val="StringTok"/>
        </w:rPr>
        <w:t xml:space="preserve">"Verbal_BL"</w:t>
      </w:r>
      <w:r>
        <w:rPr>
          <w:rStyle w:val="NormalTok"/>
        </w:rPr>
        <w:t xml:space="preserve">, </w:t>
      </w:r>
      <w:r>
        <w:rPr>
          <w:rStyle w:val="StringTok"/>
        </w:rPr>
        <w:t xml:space="preserve">"Verbal_WH"</w:t>
      </w:r>
      <w:r>
        <w:rPr>
          <w:rStyle w:val="NormalTok"/>
        </w:rPr>
        <w:t xml:space="preserve">))</w:t>
      </w:r>
    </w:p>
    <w:p>
      <w:pPr>
        <w:pStyle w:val="FirstParagraph"/>
      </w:pPr>
      <w:r>
        <w:t xml:space="preserve">Now I will conduct the paired samples</w:t>
      </w:r>
      <w:r>
        <w:t xml:space="preserve"> </w:t>
      </w:r>
      <w:r>
        <w:rPr>
          <w:iCs/>
          <w:i/>
        </w:rPr>
        <w:t xml:space="preserve">t</w:t>
      </w:r>
      <w:r>
        <w:t xml:space="preserve"> </w:t>
      </w:r>
      <w:r>
        <w:t xml:space="preserve">test.</w:t>
      </w:r>
    </w:p>
    <w:p>
      <w:pPr>
        <w:pStyle w:val="SourceCode"/>
      </w:pPr>
      <w:r>
        <w:rPr>
          <w:rStyle w:val="NormalTok"/>
        </w:rPr>
        <w:t xml:space="preserve">lsr</w:t>
      </w:r>
      <w:r>
        <w:rPr>
          <w:rStyle w:val="SpecialCharTok"/>
        </w:rPr>
        <w:t xml:space="preserve">::</w:t>
      </w:r>
      <w:r>
        <w:rPr>
          <w:rStyle w:val="FunctionTok"/>
        </w:rPr>
        <w:t xml:space="preserve">pairedSamplesTTest</w:t>
      </w:r>
      <w:r>
        <w:rPr>
          <w:rStyle w:val="NormalTok"/>
        </w:rPr>
        <w:t xml:space="preserve">(</w:t>
      </w:r>
      <w:r>
        <w:rPr>
          <w:rStyle w:val="AttributeTok"/>
        </w:rPr>
        <w:t xml:space="preserve">formula =</w:t>
      </w:r>
      <w:r>
        <w:rPr>
          <w:rStyle w:val="NormalTok"/>
        </w:rPr>
        <w:t xml:space="preserve"> </w:t>
      </w:r>
      <w:r>
        <w:rPr>
          <w:rStyle w:val="SpecialCharTok"/>
        </w:rPr>
        <w:t xml:space="preserve">~</w:t>
      </w:r>
      <w:r>
        <w:rPr>
          <w:rStyle w:val="NormalTok"/>
        </w:rPr>
        <w:t xml:space="preserve">Verbal_BL </w:t>
      </w:r>
      <w:r>
        <w:rPr>
          <w:rStyle w:val="SpecialCharTok"/>
        </w:rPr>
        <w:t xml:space="preserve">+</w:t>
      </w:r>
      <w:r>
        <w:rPr>
          <w:rStyle w:val="NormalTok"/>
        </w:rPr>
        <w:t xml:space="preserve"> Verbal_WH, </w:t>
      </w:r>
      <w:r>
        <w:rPr>
          <w:rStyle w:val="AttributeTok"/>
        </w:rPr>
        <w:t xml:space="preserve">data =</w:t>
      </w:r>
      <w:r>
        <w:rPr>
          <w:rStyle w:val="NormalTok"/>
        </w:rPr>
        <w:t xml:space="preserve"> paired_V2)</w:t>
      </w:r>
    </w:p>
    <w:p>
      <w:pPr>
        <w:pStyle w:val="SourceCode"/>
      </w:pPr>
      <w:r>
        <w:br/>
      </w:r>
      <w:r>
        <w:rPr>
          <w:rStyle w:val="VerbatimChar"/>
        </w:rPr>
        <w:t xml:space="preserve">   Paired samples t-test </w:t>
      </w:r>
      <w:r>
        <w:br/>
      </w:r>
      <w:r>
        <w:br/>
      </w:r>
      <w:r>
        <w:rPr>
          <w:rStyle w:val="VerbatimChar"/>
        </w:rPr>
        <w:t xml:space="preserve">Variables:  Verbal_BL , Verbal_WH </w:t>
      </w:r>
      <w:r>
        <w:br/>
      </w:r>
      <w:r>
        <w:br/>
      </w:r>
      <w:r>
        <w:rPr>
          <w:rStyle w:val="VerbatimChar"/>
        </w:rPr>
        <w:t xml:space="preserve">Descriptive statistics: </w:t>
      </w:r>
      <w:r>
        <w:br/>
      </w:r>
      <w:r>
        <w:rPr>
          <w:rStyle w:val="VerbatimChar"/>
        </w:rPr>
        <w:t xml:space="preserve">            Verbal_BL Verbal_WH difference</w:t>
      </w:r>
      <w:r>
        <w:br/>
      </w:r>
      <w:r>
        <w:rPr>
          <w:rStyle w:val="VerbatimChar"/>
        </w:rPr>
        <w:t xml:space="preserve">   mean         8.367     8.419     -0.052</w:t>
      </w:r>
      <w:r>
        <w:br/>
      </w:r>
      <w:r>
        <w:rPr>
          <w:rStyle w:val="VerbatimChar"/>
        </w:rPr>
        <w:t xml:space="preserve">   std dev.     3.359     3.213      3.867</w:t>
      </w:r>
      <w:r>
        <w:br/>
      </w:r>
      <w:r>
        <w:br/>
      </w:r>
      <w:r>
        <w:rPr>
          <w:rStyle w:val="VerbatimChar"/>
        </w:rPr>
        <w:t xml:space="preserve">Hypotheses: </w:t>
      </w:r>
      <w:r>
        <w:br/>
      </w:r>
      <w:r>
        <w:rPr>
          <w:rStyle w:val="VerbatimChar"/>
        </w:rPr>
        <w:t xml:space="preserve">   null:        population means equal for both measurements</w:t>
      </w:r>
      <w:r>
        <w:br/>
      </w:r>
      <w:r>
        <w:rPr>
          <w:rStyle w:val="VerbatimChar"/>
        </w:rPr>
        <w:t xml:space="preserve">   alternative: different population means for each measurement</w:t>
      </w:r>
      <w:r>
        <w:br/>
      </w:r>
      <w:r>
        <w:br/>
      </w:r>
      <w:r>
        <w:rPr>
          <w:rStyle w:val="VerbatimChar"/>
        </w:rPr>
        <w:t xml:space="preserve">Test results: </w:t>
      </w:r>
      <w:r>
        <w:br/>
      </w:r>
      <w:r>
        <w:rPr>
          <w:rStyle w:val="VerbatimChar"/>
        </w:rPr>
        <w:t xml:space="preserve">   t-statistic:  -1.936 </w:t>
      </w:r>
      <w:r>
        <w:br/>
      </w:r>
      <w:r>
        <w:rPr>
          <w:rStyle w:val="VerbatimChar"/>
        </w:rPr>
        <w:t xml:space="preserve">   degrees of freedom:  21021 </w:t>
      </w:r>
      <w:r>
        <w:br/>
      </w:r>
      <w:r>
        <w:rPr>
          <w:rStyle w:val="VerbatimChar"/>
        </w:rPr>
        <w:t xml:space="preserve">   p-value:  0.053 </w:t>
      </w:r>
      <w:r>
        <w:br/>
      </w:r>
      <w:r>
        <w:br/>
      </w:r>
      <w:r>
        <w:rPr>
          <w:rStyle w:val="VerbatimChar"/>
        </w:rPr>
        <w:t xml:space="preserve">Other information: </w:t>
      </w:r>
      <w:r>
        <w:br/>
      </w:r>
      <w:r>
        <w:rPr>
          <w:rStyle w:val="VerbatimChar"/>
        </w:rPr>
        <w:t xml:space="preserve">   two-sided 95% confidence interval:  [-0.104, 0.001] </w:t>
      </w:r>
      <w:r>
        <w:br/>
      </w:r>
      <w:r>
        <w:rPr>
          <w:rStyle w:val="VerbatimChar"/>
        </w:rPr>
        <w:t xml:space="preserve">   estimated effect size (Cohen's d):  0.013 </w:t>
      </w:r>
    </w:p>
    <w:p>
      <w:pPr>
        <w:pStyle w:val="FirstParagraph"/>
      </w:pPr>
      <w:r>
        <w:t xml:space="preserve">The new results is much closer to statistical significance, but, wisely, remains non-significant:</w:t>
      </w:r>
      <w:r>
        <w:t xml:space="preserve"> </w:t>
      </w:r>
      <m:oMath>
        <m:r>
          <m:t>t</m:t>
        </m:r>
        <m:d>
          <m:dPr>
            <m:begChr m:val="("/>
            <m:endChr m:val=")"/>
            <m:sepChr m:val=""/>
            <m:grow/>
          </m:dPr>
          <m:e>
            <m:r>
              <m:t>21021</m:t>
            </m:r>
          </m:e>
        </m:d>
        <m:r>
          <m:rPr>
            <m:sty m:val="p"/>
          </m:rPr>
          <m:t>=</m:t>
        </m:r>
        <m:r>
          <m:rPr>
            <m:sty m:val="p"/>
          </m:rPr>
          <m:t>−</m:t>
        </m:r>
        <m:r>
          <m:t>1.936</m:t>
        </m:r>
        <m:r>
          <m:rPr>
            <m:sty m:val="p"/>
          </m:rPr>
          <m:t>,</m:t>
        </m:r>
        <m:r>
          <m:t>p</m:t>
        </m:r>
        <m:r>
          <m:rPr>
            <m:sty m:val="p"/>
          </m:rPr>
          <m:t>=</m:t>
        </m:r>
        <m:r>
          <m:t>.053</m:t>
        </m:r>
        <m:r>
          <m:rPr>
            <m:sty m:val="p"/>
          </m:rPr>
          <m:t>,</m:t>
        </m:r>
        <m:r>
          <m:t>d</m:t>
        </m:r>
        <m:r>
          <m:rPr>
            <m:sty m:val="p"/>
          </m:rPr>
          <m:t>=</m:t>
        </m:r>
        <m:r>
          <m:t>0.013</m:t>
        </m:r>
      </m:oMath>
      <w:r>
        <w:t xml:space="preserve">.</w:t>
      </w:r>
    </w:p>
    <w:p>
      <w:pPr>
        <w:pStyle w:val="BodyText"/>
      </w:pPr>
      <w:r>
        <w:t xml:space="preserve">Conducting power analyses requires that researchers speculate about their values. In this case, in order to estimate sample size, the researcher would need to make some guesses about the difference scores means and standard deviations. These values could be estimated from prior literature or a pilot study.</w:t>
      </w:r>
    </w:p>
    <w:bookmarkEnd w:id="270"/>
    <w:bookmarkStart w:id="275" w:name="practice-problems-4"/>
    <w:p>
      <w:pPr>
        <w:pStyle w:val="Heading2"/>
      </w:pPr>
      <w:r>
        <w:rPr>
          <w:rStyle w:val="SectionNumber"/>
        </w:rPr>
        <w:t xml:space="preserve">6.9</w:t>
      </w:r>
      <w:r>
        <w:tab/>
      </w:r>
      <w:r>
        <w:t xml:space="preserve">Practice Problems</w:t>
      </w:r>
    </w:p>
    <w:p>
      <w:pPr>
        <w:pStyle w:val="FirstParagraph"/>
      </w:pPr>
      <w:r>
        <w:t xml:space="preserve">The suggestions for homework differ in degree of complexity. I encourage you to start with a problem that feels</w:t>
      </w:r>
      <w:r>
        <w:t xml:space="preserve"> </w:t>
      </w:r>
      <w:r>
        <w:t xml:space="preserve">“</w:t>
      </w:r>
      <w:r>
        <w:t xml:space="preserve">do-able</w:t>
      </w:r>
      <w:r>
        <w:t xml:space="preserve">”</w:t>
      </w:r>
      <w:r>
        <w:t xml:space="preserve"> </w:t>
      </w:r>
      <w:r>
        <w:t xml:space="preserve">and then try at least one more problem that challenges you in some way. Regardless, your choices should meet you where you are (e.g., in terms of your self-efficacy for statistics, your learning goals, and competing life demands).</w:t>
      </w:r>
    </w:p>
    <w:bookmarkStart w:id="271" w:name="Xab63dc058d43411a5b5be9a22d9f8ea71daf25d"/>
    <w:p>
      <w:pPr>
        <w:pStyle w:val="Heading3"/>
      </w:pPr>
      <w:r>
        <w:rPr>
          <w:rStyle w:val="SectionNumber"/>
        </w:rPr>
        <w:t xml:space="preserve">6.9.1</w:t>
      </w:r>
      <w:r>
        <w:tab/>
      </w:r>
      <w:r>
        <w:t xml:space="preserve">Problem #1: Rework the research vignette as demonstrated, but change the random seed</w:t>
      </w:r>
    </w:p>
    <w:p>
      <w:pPr>
        <w:pStyle w:val="FirstParagraph"/>
      </w:pPr>
      <w:r>
        <w:t xml:space="preserve">If this topic feels a bit overwhelming, simply change the random seed in the data simulation of the research vignette, then rework the problem. This should provide minor changes to the data (maybe even in the second or third decimal point), but the results will likely be very similar. That said, don’t be alarmed if what was non-significant in my working of the problem becomes significant. Our selection of</w:t>
      </w:r>
      <w:r>
        <w:t xml:space="preserve"> </w:t>
      </w:r>
      <w:r>
        <w:rPr>
          <w:iCs/>
          <w:i/>
        </w:rPr>
        <w:t xml:space="preserve">p</w:t>
      </w:r>
      <w:r>
        <w:t xml:space="preserve"> </w:t>
      </w:r>
      <w:r>
        <w:t xml:space="preserve">&lt; .05 (and the corresponding 95% confidence interval) means that 5% of the time there could be a difference in statistical significance.</w:t>
      </w:r>
    </w:p>
    <w:bookmarkEnd w:id="271"/>
    <w:bookmarkStart w:id="272" w:name="X183fe2ca9160372eee846a3eeae77a9af464476"/>
    <w:p>
      <w:pPr>
        <w:pStyle w:val="Heading3"/>
      </w:pPr>
      <w:r>
        <w:rPr>
          <w:rStyle w:val="SectionNumber"/>
        </w:rPr>
        <w:t xml:space="preserve">6.9.2</w:t>
      </w:r>
      <w:r>
        <w:tab/>
      </w:r>
      <w:r>
        <w:t xml:space="preserve">Problem #2: Rework the research vignette, but change something about the simulation</w:t>
      </w:r>
    </w:p>
    <w:p>
      <w:pPr>
        <w:pStyle w:val="FirstParagraph"/>
      </w:pPr>
      <w:r>
        <w:t xml:space="preserve">Rework the paired samples</w:t>
      </w:r>
      <w:r>
        <w:t xml:space="preserve"> </w:t>
      </w:r>
      <w:r>
        <w:rPr>
          <w:iCs/>
          <w:i/>
        </w:rPr>
        <w:t xml:space="preserve">t</w:t>
      </w:r>
      <w:r>
        <w:t xml:space="preserve"> </w:t>
      </w:r>
      <w:r>
        <w:t xml:space="preserve">test in the lesson by changing something else about the simulation. For example, if you are interested in understanding more about power, consider changing the sample size. Alternatively, you could specify different means and/or standard deviations.</w:t>
      </w:r>
    </w:p>
    <w:bookmarkEnd w:id="272"/>
    <w:bookmarkStart w:id="273" w:name="X63f2ea792ab41d2f07be2f3c52bf6a72ad09ef0"/>
    <w:p>
      <w:pPr>
        <w:pStyle w:val="Heading3"/>
      </w:pPr>
      <w:r>
        <w:rPr>
          <w:rStyle w:val="SectionNumber"/>
        </w:rPr>
        <w:t xml:space="preserve">6.9.3</w:t>
      </w:r>
      <w:r>
        <w:tab/>
      </w:r>
      <w:r>
        <w:t xml:space="preserve">Problem #3: Rework the research vignette, but swap one or more variables</w:t>
      </w:r>
    </w:p>
    <w:p>
      <w:pPr>
        <w:pStyle w:val="FirstParagraph"/>
      </w:pPr>
      <w:r>
        <w:t xml:space="preserve">Use the simulated data, but select the nonverbal communication variables that were evaluated in the Elliott et al.</w:t>
      </w:r>
      <w:r>
        <w:t xml:space="preserve"> </w:t>
      </w:r>
      <w:r>
        <w:t xml:space="preserve">(</w:t>
      </w:r>
      <w:hyperlink w:anchor="ref-elliott_differences_2016">
        <w:r>
          <w:rPr>
            <w:rStyle w:val="Hyperlink"/>
          </w:rPr>
          <w:t xml:space="preserve">2016</w:t>
        </w:r>
      </w:hyperlink>
      <w:r>
        <w:t xml:space="preserve">)</w:t>
      </w:r>
      <w:r>
        <w:t xml:space="preserve">study. Compare your results to those reported in the mansucript.</w:t>
      </w:r>
    </w:p>
    <w:bookmarkEnd w:id="273"/>
    <w:bookmarkStart w:id="274" w:name="Xeb355ae486e320034b857bb47b633e2f4d0ea3d"/>
    <w:p>
      <w:pPr>
        <w:pStyle w:val="Heading3"/>
      </w:pPr>
      <w:r>
        <w:rPr>
          <w:rStyle w:val="SectionNumber"/>
        </w:rPr>
        <w:t xml:space="preserve">6.9.4</w:t>
      </w:r>
      <w:r>
        <w:tab/>
      </w:r>
      <w:r>
        <w:t xml:space="preserve">Problem #4: Use other data that is available to you</w:t>
      </w:r>
    </w:p>
    <w:p>
      <w:pPr>
        <w:pStyle w:val="FirstParagraph"/>
      </w:pPr>
      <w:r>
        <w:t xml:space="preserve">Using data for which you have permission and access (e.g., IRB approved data you have collected or from your lab; data you simulate from a published article; data from an open science repository; data from other chapters in this OER), complete a paired samples</w:t>
      </w:r>
      <w:r>
        <w:t xml:space="preserve"> </w:t>
      </w:r>
      <w:r>
        <w:rPr>
          <w:iCs/>
          <w:i/>
        </w:rPr>
        <w:t xml:space="preserve">t</w:t>
      </w:r>
      <w:r>
        <w:t xml:space="preserve"> </w:t>
      </w:r>
      <w:r>
        <w:t xml:space="preserve">test.</w:t>
      </w:r>
    </w:p>
    <w:p>
      <w:pPr>
        <w:pStyle w:val="BodyText"/>
      </w:pPr>
      <w:r>
        <w:t xml:space="preserve">Regardless which option(s) you chose, use the elements in the grading rubric to guide you through the practice.</w:t>
      </w:r>
    </w:p>
    <w:tbl>
      <w:tblPr>
        <w:tblStyle w:val="Table"/>
        <w:tblW w:type="pct" w:w="5000"/>
        <w:tblLook w:firstRow="1" w:lastRow="0" w:firstColumn="0" w:lastColumn="0" w:noHBand="0" w:noVBand="0" w:val="0020"/>
      </w:tblPr>
      <w:tblGrid>
        <w:gridCol w:w="4350"/>
        <w:gridCol w:w="2007"/>
        <w:gridCol w:w="1561"/>
      </w:tblGrid>
      <w:tr>
        <w:trPr>
          <w:tblHeader w:val="true"/>
        </w:trPr>
        <w:tc>
          <w:tcPr/>
          <w:p>
            <w:pPr>
              <w:pStyle w:val="Compact"/>
              <w:jc w:val="left"/>
            </w:pPr>
            <w:r>
              <w:t xml:space="preserve">Assignment Component</w:t>
            </w:r>
          </w:p>
        </w:tc>
        <w:tc>
          <w:tcPr/>
          <w:p>
            <w:pPr>
              <w:pStyle w:val="Compact"/>
              <w:jc w:val="center"/>
            </w:pPr>
            <w:r>
              <w:t xml:space="preserve">Points Possible</w:t>
            </w:r>
          </w:p>
        </w:tc>
        <w:tc>
          <w:tcPr/>
          <w:p>
            <w:pPr>
              <w:pStyle w:val="Compact"/>
              <w:jc w:val="center"/>
            </w:pPr>
            <w:r>
              <w:t xml:space="preserve">Points Earned</w:t>
            </w:r>
          </w:p>
        </w:tc>
      </w:tr>
      <w:tr>
        <w:tc>
          <w:tcPr/>
          <w:p>
            <w:pPr>
              <w:pStyle w:val="Compact"/>
              <w:jc w:val="left"/>
            </w:pPr>
            <w:r>
              <w:t xml:space="preserve">1. Narrate the research vignette, describing the variables and their role in the analysis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Simulate (or import) and format data</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Evaluate statistical assumptions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Conduct a paired samples</w:t>
            </w:r>
            <w:r>
              <w:t xml:space="preserve"> </w:t>
            </w:r>
            <w:r>
              <w:rPr>
                <w:iCs/>
                <w:i/>
              </w:rPr>
              <w:t xml:space="preserve">t</w:t>
            </w:r>
            <w:r>
              <w:t xml:space="preserve"> </w:t>
            </w:r>
            <w:r>
              <w:t xml:space="preserve">test (with an effect size &amp; 95%CIs)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 APA style results with table(s) and figure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6 Explanation to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30</w:t>
            </w:r>
          </w:p>
        </w:tc>
        <w:tc>
          <w:tcPr/>
          <w:p>
            <w:pPr>
              <w:pStyle w:val="Compact"/>
              <w:jc w:val="center"/>
            </w:pPr>
            <w:r>
              <w:t xml:space="preserve">_____</w:t>
            </w:r>
          </w:p>
        </w:tc>
      </w:tr>
    </w:tbl>
    <w:bookmarkEnd w:id="274"/>
    <w:bookmarkEnd w:id="275"/>
    <w:bookmarkEnd w:id="276"/>
    <w:bookmarkStart w:id="277" w:name="analysis-of-variance"/>
    <w:p>
      <w:pPr>
        <w:pStyle w:val="Heading1"/>
      </w:pPr>
      <w:r>
        <w:t xml:space="preserve">Analysis of Variance</w:t>
      </w:r>
    </w:p>
    <w:bookmarkEnd w:id="277"/>
    <w:bookmarkStart w:id="382" w:name="oneway"/>
    <w:p>
      <w:pPr>
        <w:pStyle w:val="Heading1"/>
      </w:pPr>
      <w:r>
        <w:rPr>
          <w:rStyle w:val="SectionNumber"/>
        </w:rPr>
        <w:t xml:space="preserve">7</w:t>
      </w:r>
      <w:r>
        <w:tab/>
      </w:r>
      <w:r>
        <w:t xml:space="preserve">One-way ANOVA</w:t>
      </w:r>
    </w:p>
    <w:p>
      <w:pPr>
        <w:pStyle w:val="FirstParagraph"/>
      </w:pPr>
      <w:hyperlink r:id="rId278">
        <w:r>
          <w:rPr>
            <w:rStyle w:val="Hyperlink"/>
          </w:rPr>
          <w:t xml:space="preserve">Screencasted Lecture Link</w:t>
        </w:r>
      </w:hyperlink>
    </w:p>
    <w:p>
      <w:pPr>
        <w:pStyle w:val="BodyText"/>
      </w:pPr>
      <w:r>
        <w:t xml:space="preserve">One-way ANOVA allows the researcher to analyze mean differences between two or more groups on a between-subjects factor. For the one-way ANOVA, each case (i.e., individual, participant) must have scores on two variables: a factor and a dependent variable.</w:t>
      </w:r>
    </w:p>
    <w:p>
      <w:pPr>
        <w:pStyle w:val="BodyText"/>
      </w:pPr>
      <w:r>
        <w:t xml:space="preserve">The factor must be categorical in nature, dividing the cases into two or more groups or levels. These levels could be ordered (e.g., placebo, low dose, high dose) or unordered (e.g., cognitive-behavioral, existential, psychodynamic). The dependent variable must be assessed on a quantitative, continuous dimension. The ANOVA</w:t>
      </w:r>
      <w:r>
        <w:t xml:space="preserve"> </w:t>
      </w:r>
      <w:r>
        <w:rPr>
          <w:iCs/>
          <w:i/>
        </w:rPr>
        <w:t xml:space="preserve">F</w:t>
      </w:r>
      <w:r>
        <w:t xml:space="preserve"> </w:t>
      </w:r>
      <w:r>
        <w:t xml:space="preserve">test evaluates whether population means on the dependent variable differ across the levels of the factor.</w:t>
      </w:r>
    </w:p>
    <w:p>
      <w:pPr>
        <w:pStyle w:val="BodyText"/>
      </w:pPr>
      <w:r>
        <w:t xml:space="preserve">One-way ANOVA can be used in experimental, quasi-experimental, and field studies. As we work through the chapter, we will examine some some of the requirements (assumptions) of the statistic in greater detail.</w:t>
      </w:r>
    </w:p>
    <w:bookmarkStart w:id="285" w:name="navigating-this-lesson-5"/>
    <w:p>
      <w:pPr>
        <w:pStyle w:val="Heading2"/>
      </w:pPr>
      <w:r>
        <w:rPr>
          <w:rStyle w:val="SectionNumber"/>
        </w:rPr>
        <w:t xml:space="preserve">7.1</w:t>
      </w:r>
      <w:r>
        <w:tab/>
      </w:r>
      <w:r>
        <w:t xml:space="preserve">Navigating this Lesson</w:t>
      </w:r>
    </w:p>
    <w:p>
      <w:pPr>
        <w:pStyle w:val="FirstParagraph"/>
      </w:pPr>
      <w:r>
        <w:t xml:space="preserve">There is about 2 hours of lecture. If you work through the materials with me, plan for another two hours of study.</w:t>
      </w:r>
    </w:p>
    <w:bookmarkStart w:id="279" w:name="learning-objectives-5"/>
    <w:p>
      <w:pPr>
        <w:pStyle w:val="Heading3"/>
      </w:pPr>
      <w:r>
        <w:rPr>
          <w:rStyle w:val="SectionNumber"/>
        </w:rPr>
        <w:t xml:space="preserve">7.1.1</w:t>
      </w:r>
      <w:r>
        <w:tab/>
      </w:r>
      <w:r>
        <w:t xml:space="preserve">Learning Objectives</w:t>
      </w:r>
    </w:p>
    <w:p>
      <w:pPr>
        <w:pStyle w:val="FirstParagraph"/>
      </w:pPr>
      <w:r>
        <w:t xml:space="preserve">Learning objectives from this lecture include the following:</w:t>
      </w:r>
    </w:p>
    <w:p>
      <w:pPr>
        <w:numPr>
          <w:ilvl w:val="0"/>
          <w:numId w:val="1081"/>
        </w:numPr>
        <w:pStyle w:val="Compact"/>
      </w:pPr>
      <w:r>
        <w:t xml:space="preserve">Evaluate the statistical assumptions associated with one-way analysis of variance (ANOVA).</w:t>
      </w:r>
    </w:p>
    <w:p>
      <w:pPr>
        <w:numPr>
          <w:ilvl w:val="0"/>
          <w:numId w:val="1081"/>
        </w:numPr>
        <w:pStyle w:val="Compact"/>
      </w:pPr>
      <w:r>
        <w:t xml:space="preserve">Describe the relationship between model/between-subjects and residual/within-subjects variance.</w:t>
      </w:r>
    </w:p>
    <w:p>
      <w:pPr>
        <w:numPr>
          <w:ilvl w:val="0"/>
          <w:numId w:val="1081"/>
        </w:numPr>
        <w:pStyle w:val="Compact"/>
      </w:pPr>
      <w:r>
        <w:t xml:space="preserve">Narrate the steps in conducting a formal one-way ANOVA beginning with testing the statistical assumptions through writing up an APA style results section.</w:t>
      </w:r>
    </w:p>
    <w:p>
      <w:pPr>
        <w:numPr>
          <w:ilvl w:val="0"/>
          <w:numId w:val="1081"/>
        </w:numPr>
        <w:pStyle w:val="Compact"/>
      </w:pPr>
      <w:r>
        <w:t xml:space="preserve">Conduct a one-way ANOVA in R (including calculation of effect sizes and follow-up to the omnibus).</w:t>
      </w:r>
    </w:p>
    <w:p>
      <w:pPr>
        <w:numPr>
          <w:ilvl w:val="0"/>
          <w:numId w:val="1081"/>
        </w:numPr>
        <w:pStyle w:val="Compact"/>
      </w:pPr>
      <w:r>
        <w:t xml:space="preserve">Conduct a power analysis for a one-way ANOVA.</w:t>
      </w:r>
    </w:p>
    <w:p>
      <w:pPr>
        <w:numPr>
          <w:ilvl w:val="0"/>
          <w:numId w:val="1081"/>
        </w:numPr>
        <w:pStyle w:val="Compact"/>
      </w:pPr>
      <w:r>
        <w:t xml:space="preserve">Produce an APA style results section.</w:t>
      </w:r>
    </w:p>
    <w:bookmarkEnd w:id="279"/>
    <w:bookmarkStart w:id="280" w:name="planning-for-practice-4"/>
    <w:p>
      <w:pPr>
        <w:pStyle w:val="Heading3"/>
      </w:pPr>
      <w:r>
        <w:rPr>
          <w:rStyle w:val="SectionNumber"/>
        </w:rPr>
        <w:t xml:space="preserve">7.1.2</w:t>
      </w:r>
      <w:r>
        <w:tab/>
      </w:r>
      <w:r>
        <w:t xml:space="preserve">Planning for Practice</w:t>
      </w:r>
    </w:p>
    <w:p>
      <w:pPr>
        <w:pStyle w:val="FirstParagraph"/>
      </w:pPr>
      <w:r>
        <w:t xml:space="preserve">In each of these lessons I provide suggestions for practice that allow you to select one or more problems that are graded in difficulty. The least complex is to change the random seed and rework the problem demonstrated in the lesson. The results</w:t>
      </w:r>
      <w:r>
        <w:t xml:space="preserve"> </w:t>
      </w:r>
      <w:r>
        <w:rPr>
          <w:iCs/>
          <w:i/>
        </w:rPr>
        <w:t xml:space="preserve">should</w:t>
      </w:r>
      <w:r>
        <w:t xml:space="preserve"> </w:t>
      </w:r>
      <w:r>
        <w:t xml:space="preserve">map onto the ones obtained in the lecture.</w:t>
      </w:r>
    </w:p>
    <w:p>
      <w:pPr>
        <w:pStyle w:val="BodyText"/>
      </w:pPr>
      <w:r>
        <w:t xml:space="preserve">The second option comes from the research vignette. The Tran et al.</w:t>
      </w:r>
      <w:r>
        <w:t xml:space="preserve"> </w:t>
      </w:r>
      <w:r>
        <w:t xml:space="preserve">(</w:t>
      </w:r>
      <w:hyperlink w:anchor="ref-tran_you_2014">
        <w:r>
          <w:rPr>
            <w:rStyle w:val="Hyperlink"/>
          </w:rPr>
          <w:t xml:space="preserve">2014</w:t>
        </w:r>
      </w:hyperlink>
      <w:r>
        <w:t xml:space="preserve">)</w:t>
      </w:r>
      <w:r>
        <w:t xml:space="preserve"> </w:t>
      </w:r>
      <w:r>
        <w:t xml:space="preserve">vignette has two variables where the authors have conducted one-way ANOVAs. I will demonstrate one (</w:t>
      </w:r>
      <w:r>
        <w:rPr>
          <w:iCs/>
          <w:i/>
        </w:rPr>
        <w:t xml:space="preserve">Accurate</w:t>
      </w:r>
      <w:r>
        <w:t xml:space="preserve">) in this lecture; the second is available as one of the homework options.</w:t>
      </w:r>
    </w:p>
    <w:p>
      <w:pPr>
        <w:pStyle w:val="BodyText"/>
      </w:pPr>
      <w:r>
        <w:t xml:space="preserve">As a third option, you are welcome to use data to which you have access and is suitable for two-way ANOVA. In either case the practice options suggest that you:</w:t>
      </w:r>
    </w:p>
    <w:p>
      <w:pPr>
        <w:numPr>
          <w:ilvl w:val="0"/>
          <w:numId w:val="1082"/>
        </w:numPr>
        <w:pStyle w:val="Compact"/>
      </w:pPr>
      <w:r>
        <w:t xml:space="preserve">test the statistical assumptions</w:t>
      </w:r>
    </w:p>
    <w:p>
      <w:pPr>
        <w:numPr>
          <w:ilvl w:val="0"/>
          <w:numId w:val="1082"/>
        </w:numPr>
        <w:pStyle w:val="Compact"/>
      </w:pPr>
      <w:r>
        <w:t xml:space="preserve">conduct a one-way ANOVA, including</w:t>
      </w:r>
    </w:p>
    <w:p>
      <w:pPr>
        <w:numPr>
          <w:ilvl w:val="1"/>
          <w:numId w:val="1083"/>
        </w:numPr>
        <w:pStyle w:val="Compact"/>
      </w:pPr>
      <w:r>
        <w:t xml:space="preserve">omnibus test and effect size</w:t>
      </w:r>
    </w:p>
    <w:p>
      <w:pPr>
        <w:numPr>
          <w:ilvl w:val="1"/>
          <w:numId w:val="1083"/>
        </w:numPr>
        <w:pStyle w:val="Compact"/>
      </w:pPr>
      <w:r>
        <w:t xml:space="preserve">follow-up (pairwise, planned comparisons, polynomial trends)</w:t>
      </w:r>
    </w:p>
    <w:p>
      <w:pPr>
        <w:numPr>
          <w:ilvl w:val="0"/>
          <w:numId w:val="1082"/>
        </w:numPr>
        <w:pStyle w:val="Compact"/>
      </w:pPr>
      <w:r>
        <w:t xml:space="preserve">write a results section to include a figure and tables</w:t>
      </w:r>
    </w:p>
    <w:bookmarkEnd w:id="280"/>
    <w:bookmarkStart w:id="283" w:name="readings-resources-4"/>
    <w:p>
      <w:pPr>
        <w:pStyle w:val="Heading3"/>
      </w:pPr>
      <w:r>
        <w:rPr>
          <w:rStyle w:val="SectionNumber"/>
        </w:rPr>
        <w:t xml:space="preserve">7.1.3</w:t>
      </w:r>
      <w:r>
        <w:tab/>
      </w:r>
      <w:r>
        <w:t xml:space="preserve">Readings &amp; Resources</w:t>
      </w:r>
    </w:p>
    <w:p>
      <w:pPr>
        <w:pStyle w:val="FirstParagraph"/>
      </w:pPr>
      <w:r>
        <w:t xml:space="preserve">In preparing this chapter, I drew heavily from the following resource(s) that are freely available on the internet. Other resources are cited (when possible, linked) in the text with complete citations in the reference list.</w:t>
      </w:r>
    </w:p>
    <w:p>
      <w:pPr>
        <w:numPr>
          <w:ilvl w:val="0"/>
          <w:numId w:val="1084"/>
        </w:numPr>
        <w:pStyle w:val="Compact"/>
      </w:pPr>
      <w:r>
        <w:t xml:space="preserve">Navarro, D. (2020). Chapter 14: Comparing Several Means (one-Way ANOVA). In</w:t>
      </w:r>
      <w:r>
        <w:t xml:space="preserve"> </w:t>
      </w:r>
      <w:hyperlink r:id="rId132">
        <w:r>
          <w:rPr>
            <w:rStyle w:val="Hyperlink"/>
          </w:rPr>
          <w:t xml:space="preserve">Learning Statistics with R - A tutorial for Psychology Students and other Beginners</w:t>
        </w:r>
      </w:hyperlink>
      <w:r>
        <w:t xml:space="preserve">. Retrieved from</w:t>
      </w:r>
      <w:r>
        <w:t xml:space="preserve"> </w:t>
      </w:r>
      <w:hyperlink r:id="rId133">
        <w:r>
          <w:rPr>
            <w:rStyle w:val="Hyperlink"/>
          </w:rPr>
          <w:t xml:space="preserve">https://stats.libretexts.org/Bookshelves/Applied_Statistics/Book%3A_Learning_Statistics_with_R_-_A_tutorial_for_Psychology_Students_and_other_Beginners_(Navarro)</w:t>
        </w:r>
      </w:hyperlink>
    </w:p>
    <w:p>
      <w:pPr>
        <w:numPr>
          <w:ilvl w:val="1"/>
          <w:numId w:val="1085"/>
        </w:numPr>
        <w:pStyle w:val="Compact"/>
      </w:pPr>
      <w:r>
        <w:t xml:space="preserve">Navarro’s OER includes a good mix of conceptual information about one-way ANOVA as well as R code. My code/approach is a mix of Green and Salkind’s</w:t>
      </w:r>
      <w:r>
        <w:t xml:space="preserve"> </w:t>
      </w:r>
      <w:r>
        <w:t xml:space="preserve">(</w:t>
      </w:r>
      <w:hyperlink w:anchor="ref-green_using_2014">
        <w:r>
          <w:rPr>
            <w:rStyle w:val="Hyperlink"/>
          </w:rPr>
          <w:t xml:space="preserve">2014b</w:t>
        </w:r>
      </w:hyperlink>
      <w:r>
        <w:t xml:space="preserve">)</w:t>
      </w:r>
      <w:r>
        <w:t xml:space="preserve">, Field’s</w:t>
      </w:r>
      <w:r>
        <w:t xml:space="preserve"> </w:t>
      </w:r>
      <w:r>
        <w:t xml:space="preserve">(</w:t>
      </w:r>
      <w:hyperlink w:anchor="ref-field_discovering_2012">
        <w:r>
          <w:rPr>
            <w:rStyle w:val="Hyperlink"/>
          </w:rPr>
          <w:t xml:space="preserve">2012</w:t>
        </w:r>
      </w:hyperlink>
      <w:r>
        <w:t xml:space="preserve">)</w:t>
      </w:r>
      <w:r>
        <w:t xml:space="preserve">, Navarro’s</w:t>
      </w:r>
      <w:r>
        <w:t xml:space="preserve"> </w:t>
      </w:r>
      <w:r>
        <w:t xml:space="preserve">(</w:t>
      </w:r>
      <w:hyperlink w:anchor="ref-navarro_chapter_2020">
        <w:r>
          <w:rPr>
            <w:rStyle w:val="Hyperlink"/>
          </w:rPr>
          <w:t xml:space="preserve">2020</w:t>
        </w:r>
      </w:hyperlink>
      <w:r>
        <w:t xml:space="preserve">)</w:t>
      </w:r>
      <w:r>
        <w:t xml:space="preserve">, and other techniques I have found on the internet and learned from my students.</w:t>
      </w:r>
    </w:p>
    <w:p>
      <w:pPr>
        <w:numPr>
          <w:ilvl w:val="0"/>
          <w:numId w:val="1084"/>
        </w:numPr>
        <w:pStyle w:val="Compact"/>
      </w:pPr>
      <w:r>
        <w:t xml:space="preserve">Crump, M. J. C. (2018). Chapter 5.5.2, Simulating data for one-way between subjects design with 3 levels. In</w:t>
      </w:r>
      <w:r>
        <w:t xml:space="preserve"> </w:t>
      </w:r>
      <w:hyperlink r:id="rId281">
        <w:r>
          <w:rPr>
            <w:rStyle w:val="Hyperlink"/>
          </w:rPr>
          <w:t xml:space="preserve">Programming for Psychologists: Data Creation and Analysis</w:t>
        </w:r>
      </w:hyperlink>
      <w:r>
        <w:t xml:space="preserve">. Retrieved from</w:t>
      </w:r>
      <w:r>
        <w:t xml:space="preserve"> </w:t>
      </w:r>
      <w:hyperlink r:id="rId281">
        <w:r>
          <w:rPr>
            <w:rStyle w:val="Hyperlink"/>
          </w:rPr>
          <w:t xml:space="preserve">https://crumplab.github.io/programmingforpsych/simulating-and-analyzing-data-in-r.html#single-factor-anovas-data-simulation-and-analysis</w:t>
        </w:r>
      </w:hyperlink>
    </w:p>
    <w:p>
      <w:pPr>
        <w:numPr>
          <w:ilvl w:val="1"/>
          <w:numId w:val="1086"/>
        </w:numPr>
        <w:pStyle w:val="Compact"/>
      </w:pPr>
      <w:r>
        <w:t xml:space="preserve">Although this reference is on simulating data, the process of simulation can provide another perspective on one-way ANOVA.</w:t>
      </w:r>
    </w:p>
    <w:p>
      <w:pPr>
        <w:numPr>
          <w:ilvl w:val="0"/>
          <w:numId w:val="1084"/>
        </w:numPr>
        <w:pStyle w:val="Compact"/>
      </w:pPr>
      <w:r>
        <w:t xml:space="preserve">Tran, A. G. T. T., &amp; Lee, R. M. (2014). You speak English well! Asian Americans’ reactions to an exceptionalizing stereotype.</w:t>
      </w:r>
      <w:r>
        <w:t xml:space="preserve"> </w:t>
      </w:r>
      <w:r>
        <w:rPr>
          <w:iCs/>
          <w:i/>
        </w:rPr>
        <w:t xml:space="preserve">Journal of Counseling Psychology, 61</w:t>
      </w:r>
      <w:r>
        <w:t xml:space="preserve">(3), 484–490.</w:t>
      </w:r>
      <w:r>
        <w:t xml:space="preserve"> </w:t>
      </w:r>
      <w:hyperlink r:id="rId282">
        <w:r>
          <w:rPr>
            <w:rStyle w:val="Hyperlink"/>
          </w:rPr>
          <w:t xml:space="preserve">https://doi.org/10.1037/cou0000034</w:t>
        </w:r>
      </w:hyperlink>
    </w:p>
    <w:p>
      <w:pPr>
        <w:numPr>
          <w:ilvl w:val="1"/>
          <w:numId w:val="1087"/>
        </w:numPr>
        <w:pStyle w:val="Compact"/>
      </w:pPr>
      <w:r>
        <w:t xml:space="preserve">The source of our research vignette.</w:t>
      </w:r>
    </w:p>
    <w:bookmarkEnd w:id="283"/>
    <w:bookmarkStart w:id="284" w:name="packages-3"/>
    <w:p>
      <w:pPr>
        <w:pStyle w:val="Heading3"/>
      </w:pPr>
      <w:r>
        <w:rPr>
          <w:rStyle w:val="SectionNumber"/>
        </w:rPr>
        <w:t xml:space="preserve">7.1.4</w:t>
      </w:r>
      <w:r>
        <w:tab/>
      </w:r>
      <w:r>
        <w:t xml:space="preserve">Packages</w:t>
      </w:r>
    </w:p>
    <w:p>
      <w:pPr>
        <w:pStyle w:val="FirstParagraph"/>
      </w:pPr>
      <w:r>
        <w:t xml:space="preserve">The packages used in this lesson are embedded in this code. When the hashtags are removed, the script below will (a) check to see if the following packages are installed on your computer and, if not (b) install them.</w:t>
      </w:r>
    </w:p>
    <w:p>
      <w:pPr>
        <w:pStyle w:val="SourceCode"/>
      </w:pPr>
      <w:r>
        <w:rPr>
          <w:rStyle w:val="CommentTok"/>
        </w:rPr>
        <w:t xml:space="preserve"># will install the package if not already installed easy plotting for</w:t>
      </w:r>
      <w:r>
        <w:br/>
      </w:r>
      <w:r>
        <w:rPr>
          <w:rStyle w:val="CommentTok"/>
        </w:rPr>
        <w:t xml:space="preserve"># simple ANOVA if(!require(gplots)){install.packages('gplots')}</w:t>
      </w:r>
      <w:r>
        <w:br/>
      </w:r>
      <w:r>
        <w:rPr>
          <w:rStyle w:val="CommentTok"/>
        </w:rPr>
        <w:t xml:space="preserve"># creating new variables and other handy functions</w:t>
      </w:r>
      <w:r>
        <w:br/>
      </w:r>
      <w:r>
        <w:rPr>
          <w:rStyle w:val="CommentTok"/>
        </w:rPr>
        <w:t xml:space="preserve"># if(!require(tidyverse)){install.packages('tidyverse')} a specific</w:t>
      </w:r>
      <w:r>
        <w:br/>
      </w:r>
      <w:r>
        <w:rPr>
          <w:rStyle w:val="CommentTok"/>
        </w:rPr>
        <w:t xml:space="preserve"># part of the tidyverse with useful tools for manipulating data</w:t>
      </w:r>
      <w:r>
        <w:br/>
      </w:r>
      <w:r>
        <w:rPr>
          <w:rStyle w:val="CommentTok"/>
        </w:rPr>
        <w:t xml:space="preserve"># if(!require(dplyr)){install.packages('dplyr')} for descriptive</w:t>
      </w:r>
      <w:r>
        <w:br/>
      </w:r>
      <w:r>
        <w:rPr>
          <w:rStyle w:val="CommentTok"/>
        </w:rPr>
        <w:t xml:space="preserve"># statistics and writing them as csv files</w:t>
      </w:r>
      <w:r>
        <w:br/>
      </w:r>
      <w:r>
        <w:rPr>
          <w:rStyle w:val="CommentTok"/>
        </w:rPr>
        <w:t xml:space="preserve"># if(!require(psych)){install.packages('psych')} a number of wrappers</w:t>
      </w:r>
      <w:r>
        <w:br/>
      </w:r>
      <w:r>
        <w:rPr>
          <w:rStyle w:val="CommentTok"/>
        </w:rPr>
        <w:t xml:space="preserve"># for ANOVA models; today for evaluating the Shapiro</w:t>
      </w:r>
      <w:r>
        <w:br/>
      </w:r>
      <w:r>
        <w:rPr>
          <w:rStyle w:val="CommentTok"/>
        </w:rPr>
        <w:t xml:space="preserve"># if(!require(rstatix)){install.packages('rstatix')} produces effect</w:t>
      </w:r>
      <w:r>
        <w:br/>
      </w:r>
      <w:r>
        <w:rPr>
          <w:rStyle w:val="CommentTok"/>
        </w:rPr>
        <w:t xml:space="preserve"># sizes if(!require(lsr)){install.packages('lsr')} estimating sample</w:t>
      </w:r>
      <w:r>
        <w:br/>
      </w:r>
      <w:r>
        <w:rPr>
          <w:rStyle w:val="CommentTok"/>
        </w:rPr>
        <w:t xml:space="preserve"># sizes and power analysis if(!require(pwr)){install.packages('pwr')}</w:t>
      </w:r>
      <w:r>
        <w:br/>
      </w:r>
      <w:r>
        <w:rPr>
          <w:rStyle w:val="CommentTok"/>
        </w:rPr>
        <w:t xml:space="preserve"># produces an APA style table for ANOVAs and other models</w:t>
      </w:r>
      <w:r>
        <w:br/>
      </w:r>
      <w:r>
        <w:rPr>
          <w:rStyle w:val="CommentTok"/>
        </w:rPr>
        <w:t xml:space="preserve"># if(!require(apaTAbles)){install.packages('apaTables')} helps with</w:t>
      </w:r>
      <w:r>
        <w:br/>
      </w:r>
      <w:r>
        <w:rPr>
          <w:rStyle w:val="CommentTok"/>
        </w:rPr>
        <w:t xml:space="preserve"># formats like decimals and percentages for inline code</w:t>
      </w:r>
      <w:r>
        <w:br/>
      </w:r>
      <w:r>
        <w:rPr>
          <w:rStyle w:val="CommentTok"/>
        </w:rPr>
        <w:t xml:space="preserve"># if(!require(formattable)){install.packages('formattable')} more</w:t>
      </w:r>
      <w:r>
        <w:br/>
      </w:r>
      <w:r>
        <w:rPr>
          <w:rStyle w:val="CommentTok"/>
        </w:rPr>
        <w:t xml:space="preserve"># effect size options</w:t>
      </w:r>
      <w:r>
        <w:br/>
      </w:r>
      <w:r>
        <w:rPr>
          <w:rStyle w:val="CommentTok"/>
        </w:rPr>
        <w:t xml:space="preserve"># if(!require(effectsize)){install.packages('effectsize')}</w:t>
      </w:r>
    </w:p>
    <w:bookmarkEnd w:id="284"/>
    <w:bookmarkEnd w:id="285"/>
    <w:bookmarkStart w:id="289" w:name="workflow-for-one-way-anova"/>
    <w:p>
      <w:pPr>
        <w:pStyle w:val="Heading2"/>
      </w:pPr>
      <w:r>
        <w:rPr>
          <w:rStyle w:val="SectionNumber"/>
        </w:rPr>
        <w:t xml:space="preserve">7.2</w:t>
      </w:r>
      <w:r>
        <w:tab/>
      </w:r>
      <w:r>
        <w:t xml:space="preserve">Workflow for One-Way ANOVA</w:t>
      </w:r>
    </w:p>
    <w:p>
      <w:pPr>
        <w:pStyle w:val="FirstParagraph"/>
      </w:pPr>
      <w:r>
        <w:t xml:space="preserve">The following is a proposed workflow for conducting a one-way ANOVA.</w:t>
      </w:r>
    </w:p>
    <w:p>
      <w:pPr>
        <w:pStyle w:val="CaptionedFigure"/>
      </w:pPr>
      <w:r>
        <w:drawing>
          <wp:inline>
            <wp:extent cx="4636770" cy="6477000"/>
            <wp:effectExtent b="0" l="0" r="0" t="0"/>
            <wp:docPr descr="A colorful image of a workflow for the one-way ANOVA" title="" id="287" name="Picture"/>
            <a:graphic>
              <a:graphicData uri="http://schemas.openxmlformats.org/drawingml/2006/picture">
                <pic:pic>
                  <pic:nvPicPr>
                    <pic:cNvPr descr="images/oneway/OnewayWrkFlw.jpg" id="288" name="Picture"/>
                    <pic:cNvPicPr>
                      <a:picLocks noChangeArrowheads="1" noChangeAspect="1"/>
                    </pic:cNvPicPr>
                  </pic:nvPicPr>
                  <pic:blipFill>
                    <a:blip r:embed="rId286"/>
                    <a:stretch>
                      <a:fillRect/>
                    </a:stretch>
                  </pic:blipFill>
                  <pic:spPr bwMode="auto">
                    <a:xfrm>
                      <a:off x="0" y="0"/>
                      <a:ext cx="4636770" cy="6477000"/>
                    </a:xfrm>
                    <a:prstGeom prst="rect">
                      <a:avLst/>
                    </a:prstGeom>
                    <a:noFill/>
                    <a:ln w="9525">
                      <a:noFill/>
                      <a:headEnd/>
                      <a:tailEnd/>
                    </a:ln>
                  </pic:spPr>
                </pic:pic>
              </a:graphicData>
            </a:graphic>
          </wp:inline>
        </w:drawing>
      </w:r>
    </w:p>
    <w:p>
      <w:pPr>
        <w:pStyle w:val="ImageCaption"/>
      </w:pPr>
      <w:r>
        <w:t xml:space="preserve">A colorful image of a workflow for the one-way ANOVA</w:t>
      </w:r>
    </w:p>
    <w:p>
      <w:pPr>
        <w:numPr>
          <w:ilvl w:val="0"/>
          <w:numId w:val="1088"/>
        </w:numPr>
        <w:pStyle w:val="Compact"/>
      </w:pPr>
      <w:r>
        <w:t xml:space="preserve">Prepare (upload) data.</w:t>
      </w:r>
    </w:p>
    <w:p>
      <w:pPr>
        <w:numPr>
          <w:ilvl w:val="0"/>
          <w:numId w:val="1088"/>
        </w:numPr>
        <w:pStyle w:val="Compact"/>
      </w:pPr>
      <w:r>
        <w:t xml:space="preserve">Explore data</w:t>
      </w:r>
    </w:p>
    <w:p>
      <w:pPr>
        <w:numPr>
          <w:ilvl w:val="1"/>
          <w:numId w:val="1089"/>
        </w:numPr>
        <w:pStyle w:val="Compact"/>
      </w:pPr>
      <w:r>
        <w:t xml:space="preserve">graphs</w:t>
      </w:r>
    </w:p>
    <w:p>
      <w:pPr>
        <w:numPr>
          <w:ilvl w:val="1"/>
          <w:numId w:val="1089"/>
        </w:numPr>
        <w:pStyle w:val="Compact"/>
      </w:pPr>
      <w:r>
        <w:t xml:space="preserve">descriptive statistics</w:t>
      </w:r>
    </w:p>
    <w:p>
      <w:pPr>
        <w:numPr>
          <w:ilvl w:val="0"/>
          <w:numId w:val="1088"/>
        </w:numPr>
        <w:pStyle w:val="Compact"/>
      </w:pPr>
      <w:r>
        <w:t xml:space="preserve">Checking distributional assumptions</w:t>
      </w:r>
    </w:p>
    <w:p>
      <w:pPr>
        <w:numPr>
          <w:ilvl w:val="1"/>
          <w:numId w:val="1090"/>
        </w:numPr>
        <w:pStyle w:val="Compact"/>
      </w:pPr>
      <w:r>
        <w:t xml:space="preserve">assessing normality via skew, kurtosis, Shapiro Wilks</w:t>
      </w:r>
    </w:p>
    <w:p>
      <w:pPr>
        <w:numPr>
          <w:ilvl w:val="1"/>
          <w:numId w:val="1090"/>
        </w:numPr>
        <w:pStyle w:val="Compact"/>
      </w:pPr>
      <w:r>
        <w:t xml:space="preserve">checking for violation of homogeneity of variance assumption with Levene’s test; if we violate this we can use Welch’s omnibus ANOVA</w:t>
      </w:r>
    </w:p>
    <w:p>
      <w:pPr>
        <w:numPr>
          <w:ilvl w:val="0"/>
          <w:numId w:val="1088"/>
        </w:numPr>
        <w:pStyle w:val="Compact"/>
      </w:pPr>
      <w:r>
        <w:t xml:space="preserve">Compute the omnibus ANOVA (remember to use Welch’s if Levene’s</w:t>
      </w:r>
      <w:r>
        <w:t xml:space="preserve"> </w:t>
      </w:r>
      <w:r>
        <w:rPr>
          <w:iCs/>
          <w:i/>
        </w:rPr>
        <w:t xml:space="preserve">p</w:t>
      </w:r>
      <w:r>
        <w:t xml:space="preserve"> </w:t>
      </w:r>
      <w:r>
        <w:t xml:space="preserve">&lt; .05)</w:t>
      </w:r>
    </w:p>
    <w:p>
      <w:pPr>
        <w:numPr>
          <w:ilvl w:val="0"/>
          <w:numId w:val="1088"/>
        </w:numPr>
        <w:pStyle w:val="Compact"/>
      </w:pPr>
      <w:r>
        <w:t xml:space="preserve">Compute post-hoc comparisons, planned contrasts, or polynomial trends</w:t>
      </w:r>
    </w:p>
    <w:p>
      <w:pPr>
        <w:numPr>
          <w:ilvl w:val="0"/>
          <w:numId w:val="1088"/>
        </w:numPr>
        <w:pStyle w:val="Compact"/>
      </w:pPr>
      <w:r>
        <w:t xml:space="preserve">Managing Type I error</w:t>
      </w:r>
    </w:p>
    <w:p>
      <w:pPr>
        <w:numPr>
          <w:ilvl w:val="0"/>
          <w:numId w:val="1088"/>
        </w:numPr>
        <w:pStyle w:val="Compact"/>
      </w:pPr>
      <w:r>
        <w:t xml:space="preserve">Sample size/power analysis (which you should think about first – but in the context of teaching ANOVA, it’s more pedagogically sensible, here)</w:t>
      </w:r>
    </w:p>
    <w:bookmarkEnd w:id="289"/>
    <w:bookmarkStart w:id="292" w:name="research-vignette-4"/>
    <w:p>
      <w:pPr>
        <w:pStyle w:val="Heading2"/>
      </w:pPr>
      <w:r>
        <w:rPr>
          <w:rStyle w:val="SectionNumber"/>
        </w:rPr>
        <w:t xml:space="preserve">7.3</w:t>
      </w:r>
      <w:r>
        <w:tab/>
      </w:r>
      <w:r>
        <w:t xml:space="preserve">Research Vignette</w:t>
      </w:r>
    </w:p>
    <w:p>
      <w:pPr>
        <w:pStyle w:val="FirstParagraph"/>
      </w:pPr>
      <w:r>
        <w:t xml:space="preserve">The</w:t>
      </w:r>
      <w:r>
        <w:t xml:space="preserve"> </w:t>
      </w:r>
      <w:r>
        <w:rPr>
          <w:iCs/>
          <w:i/>
        </w:rPr>
        <w:t xml:space="preserve">exceptionalizing racial stereotype</w:t>
      </w:r>
      <w:r>
        <w:t xml:space="preserve"> </w:t>
      </w:r>
      <w:r>
        <w:t xml:space="preserve">is microaggression framed as interpersonally complimentary, but perpetuates negative stereotypical views of a racial/ethnic group. We are using data that is</w:t>
      </w:r>
      <w:r>
        <w:t xml:space="preserve"> </w:t>
      </w:r>
      <w:r>
        <w:rPr>
          <w:iCs/>
          <w:i/>
        </w:rPr>
        <w:t xml:space="preserve">simulated</w:t>
      </w:r>
      <w:r>
        <w:t xml:space="preserve"> </w:t>
      </w:r>
      <w:r>
        <w:t xml:space="preserve">from a random clinical trial (RCT) conducted by Tran and Lee</w:t>
      </w:r>
      <w:r>
        <w:t xml:space="preserve"> </w:t>
      </w:r>
      <w:r>
        <w:t xml:space="preserve">(</w:t>
      </w:r>
      <w:hyperlink w:anchor="ref-tran_you_2014">
        <w:r>
          <w:rPr>
            <w:rStyle w:val="Hyperlink"/>
          </w:rPr>
          <w:t xml:space="preserve">2014</w:t>
        </w:r>
      </w:hyperlink>
      <w:r>
        <w:t xml:space="preserve">)</w:t>
      </w:r>
      <w:r>
        <w:t xml:space="preserve">.</w:t>
      </w:r>
    </w:p>
    <w:p>
      <w:pPr>
        <w:pStyle w:val="BodyText"/>
      </w:pPr>
      <w:r>
        <w:t xml:space="preserve">The one-way ANOVA examples we are simulating represent the post-only design which investigated three levels of the exceptionalizing stereotype in a sample of Asian American participants. This experimental design involved a confederate (posing as a peer) whose parting comment fell into the low racial loading, high racial loading, or control conditions.</w:t>
      </w:r>
    </w:p>
    <w:tbl>
      <w:tblPr>
        <w:tblStyle w:val="Table"/>
        <w:tblW w:type="pct" w:w="5000"/>
        <w:tblLook w:firstRow="1" w:lastRow="0" w:firstColumn="0" w:lastColumn="0" w:noHBand="0" w:noVBand="0" w:val="0020"/>
      </w:tblPr>
      <w:tblGrid>
        <w:gridCol w:w="1891"/>
        <w:gridCol w:w="1418"/>
        <w:gridCol w:w="2127"/>
        <w:gridCol w:w="2482"/>
      </w:tblGrid>
      <w:tr>
        <w:trPr>
          <w:tblHeader w:val="true"/>
        </w:trPr>
        <w:tc>
          <w:tcPr/>
          <w:p>
            <w:pPr>
              <w:pStyle w:val="Compact"/>
              <w:jc w:val="left"/>
            </w:pPr>
            <w:r>
              <w:t xml:space="preserve">COND</w:t>
            </w:r>
          </w:p>
        </w:tc>
        <w:tc>
          <w:tcPr/>
          <w:p>
            <w:pPr>
              <w:pStyle w:val="Compact"/>
              <w:jc w:val="left"/>
            </w:pPr>
            <w:r>
              <w:t xml:space="preserve">Assignment</w:t>
            </w:r>
          </w:p>
        </w:tc>
        <w:tc>
          <w:tcPr/>
          <w:p>
            <w:pPr>
              <w:pStyle w:val="Compact"/>
              <w:jc w:val="left"/>
            </w:pPr>
            <w:r>
              <w:t xml:space="preserve">Manipulation</w:t>
            </w:r>
          </w:p>
        </w:tc>
        <w:tc>
          <w:tcPr/>
          <w:p>
            <w:pPr>
              <w:pStyle w:val="Compact"/>
              <w:jc w:val="left"/>
            </w:pPr>
            <w:r>
              <w:t xml:space="preserve">Post-test Observation</w:t>
            </w:r>
          </w:p>
        </w:tc>
      </w:tr>
      <w:tr>
        <w:tc>
          <w:tcPr/>
          <w:p>
            <w:pPr>
              <w:pStyle w:val="Compact"/>
              <w:jc w:val="left"/>
            </w:pPr>
            <w:r>
              <w:rPr>
                <w:bCs/>
                <w:b/>
              </w:rPr>
              <w:t xml:space="preserve">Low</w:t>
            </w:r>
            <w:r>
              <w:t xml:space="preserve"> </w:t>
            </w:r>
            <w:r>
              <w:t xml:space="preserve">racial loading condition (</w:t>
            </w:r>
            <w:r>
              <w:rPr>
                <w:iCs/>
                <w:i/>
              </w:rPr>
              <w:t xml:space="preserve">n</w:t>
            </w:r>
            <w:r>
              <w:t xml:space="preserve"> </w:t>
            </w:r>
            <w:r>
              <w:t xml:space="preserve">= 22)</w:t>
            </w:r>
          </w:p>
        </w:tc>
        <w:tc>
          <w:tcPr/>
          <w:p>
            <w:pPr>
              <w:pStyle w:val="Compact"/>
              <w:jc w:val="left"/>
            </w:pPr>
            <w:r>
              <w:t xml:space="preserve">Random</w:t>
            </w:r>
          </w:p>
        </w:tc>
        <w:tc>
          <w:tcPr/>
          <w:p>
            <w:pPr>
              <w:pStyle w:val="Compact"/>
              <w:jc w:val="left"/>
            </w:pPr>
            <w:r>
              <w:t xml:space="preserve">Yes:</w:t>
            </w:r>
            <w:r>
              <w:t xml:space="preserve"> </w:t>
            </w:r>
            <w:r>
              <w:t xml:space="preserve">“</w:t>
            </w:r>
            <w:r>
              <w:t xml:space="preserve">Nice talking to you. You speak English well.</w:t>
            </w:r>
            <w:r>
              <w:t xml:space="preserve">”</w:t>
            </w:r>
          </w:p>
        </w:tc>
        <w:tc>
          <w:tcPr/>
          <w:p>
            <w:pPr>
              <w:pStyle w:val="Compact"/>
              <w:jc w:val="left"/>
            </w:pPr>
            <w:r>
              <w:rPr>
                <w:bCs/>
                <w:b/>
              </w:rPr>
              <w:t xml:space="preserve">Accurate</w:t>
            </w:r>
          </w:p>
        </w:tc>
      </w:tr>
      <w:tr>
        <w:tc>
          <w:tcPr/>
          <w:p>
            <w:pPr>
              <w:pStyle w:val="Compact"/>
              <w:jc w:val="left"/>
            </w:pPr>
            <w:r>
              <w:rPr>
                <w:bCs/>
                <w:b/>
              </w:rPr>
              <w:t xml:space="preserve">High</w:t>
            </w:r>
            <w:r>
              <w:t xml:space="preserve"> </w:t>
            </w:r>
            <w:r>
              <w:t xml:space="preserve">racial loading (</w:t>
            </w:r>
            <w:r>
              <w:rPr>
                <w:iCs/>
                <w:i/>
              </w:rPr>
              <w:t xml:space="preserve">n</w:t>
            </w:r>
            <w:r>
              <w:t xml:space="preserve"> </w:t>
            </w:r>
            <w:r>
              <w:t xml:space="preserve">= 23)</w:t>
            </w:r>
          </w:p>
        </w:tc>
        <w:tc>
          <w:tcPr/>
          <w:p>
            <w:pPr>
              <w:pStyle w:val="Compact"/>
              <w:jc w:val="left"/>
            </w:pPr>
            <w:r>
              <w:t xml:space="preserve">Random</w:t>
            </w:r>
          </w:p>
        </w:tc>
        <w:tc>
          <w:tcPr/>
          <w:p>
            <w:pPr>
              <w:pStyle w:val="Compact"/>
              <w:jc w:val="left"/>
            </w:pPr>
            <w:r>
              <w:t xml:space="preserve">Yes:</w:t>
            </w:r>
            <w:r>
              <w:t xml:space="preserve"> </w:t>
            </w:r>
            <w:r>
              <w:t xml:space="preserve">“</w:t>
            </w:r>
            <w:r>
              <w:t xml:space="preserve">Nice talking to you. You speak English well for an Asian.</w:t>
            </w:r>
            <w:r>
              <w:t xml:space="preserve">”</w:t>
            </w:r>
          </w:p>
        </w:tc>
        <w:tc>
          <w:tcPr/>
          <w:p>
            <w:pPr>
              <w:pStyle w:val="Compact"/>
              <w:jc w:val="left"/>
            </w:pPr>
            <w:r>
              <w:rPr>
                <w:bCs/>
                <w:b/>
              </w:rPr>
              <w:t xml:space="preserve">Accurate</w:t>
            </w:r>
          </w:p>
        </w:tc>
      </w:tr>
      <w:tr>
        <w:tc>
          <w:tcPr/>
          <w:p>
            <w:pPr>
              <w:pStyle w:val="Compact"/>
              <w:jc w:val="left"/>
            </w:pPr>
            <w:r>
              <w:rPr>
                <w:bCs/>
                <w:b/>
              </w:rPr>
              <w:t xml:space="preserve">Control</w:t>
            </w:r>
            <w:r>
              <w:t xml:space="preserve"> </w:t>
            </w:r>
            <w:r>
              <w:t xml:space="preserve">(</w:t>
            </w:r>
            <w:r>
              <w:rPr>
                <w:iCs/>
                <w:i/>
              </w:rPr>
              <w:t xml:space="preserve">n</w:t>
            </w:r>
            <w:r>
              <w:t xml:space="preserve"> </w:t>
            </w:r>
            <w:r>
              <w:t xml:space="preserve">= 23)</w:t>
            </w:r>
          </w:p>
        </w:tc>
        <w:tc>
          <w:tcPr/>
          <w:p>
            <w:pPr>
              <w:pStyle w:val="Compact"/>
              <w:jc w:val="left"/>
            </w:pPr>
            <w:r>
              <w:t xml:space="preserve">Random</w:t>
            </w:r>
          </w:p>
        </w:tc>
        <w:tc>
          <w:tcPr/>
          <w:p>
            <w:pPr>
              <w:pStyle w:val="Compact"/>
              <w:jc w:val="left"/>
            </w:pPr>
            <w:r>
              <w:t xml:space="preserve">No:</w:t>
            </w:r>
            <w:r>
              <w:t xml:space="preserve"> </w:t>
            </w:r>
            <w:r>
              <w:t xml:space="preserve">“</w:t>
            </w:r>
            <w:r>
              <w:t xml:space="preserve">Nice talking to you.</w:t>
            </w:r>
            <w:r>
              <w:t xml:space="preserve">”</w:t>
            </w:r>
          </w:p>
        </w:tc>
        <w:tc>
          <w:tcPr/>
          <w:p>
            <w:pPr>
              <w:pStyle w:val="Compact"/>
              <w:jc w:val="left"/>
            </w:pPr>
            <w:r>
              <w:rPr>
                <w:bCs/>
                <w:b/>
              </w:rPr>
              <w:t xml:space="preserve">Accurate</w:t>
            </w:r>
          </w:p>
        </w:tc>
      </w:tr>
    </w:tbl>
    <w:p>
      <w:pPr>
        <w:pStyle w:val="BodyText"/>
      </w:pPr>
      <w:r>
        <w:t xml:space="preserve">Tran and Lee</w:t>
      </w:r>
      <w:r>
        <w:t xml:space="preserve"> </w:t>
      </w:r>
      <w:r>
        <w:t xml:space="preserve">(</w:t>
      </w:r>
      <w:hyperlink w:anchor="ref-tran_you_2014">
        <w:r>
          <w:rPr>
            <w:rStyle w:val="Hyperlink"/>
          </w:rPr>
          <w:t xml:space="preserve">2014</w:t>
        </w:r>
      </w:hyperlink>
      <w:r>
        <w:t xml:space="preserve">)</w:t>
      </w:r>
      <w:r>
        <w:t xml:space="preserve"> </w:t>
      </w:r>
      <w:r>
        <w:t xml:space="preserve">reported results from two ANOVAs and 4 ANCOVAs, using a pre-test as a covariate. A preprint of their article is available</w:t>
      </w:r>
      <w:r>
        <w:t xml:space="preserve"> </w:t>
      </w:r>
      <w:hyperlink r:id="rId290">
        <w:r>
          <w:rPr>
            <w:rStyle w:val="Hyperlink"/>
          </w:rPr>
          <w:t xml:space="preserve">here</w:t>
        </w:r>
      </w:hyperlink>
      <w:r>
        <w:t xml:space="preserve">.</w:t>
      </w:r>
    </w:p>
    <w:p>
      <w:pPr>
        <w:numPr>
          <w:ilvl w:val="0"/>
          <w:numId w:val="1091"/>
        </w:numPr>
        <w:pStyle w:val="Compact"/>
      </w:pPr>
      <w:r>
        <w:rPr>
          <w:bCs/>
          <w:b/>
        </w:rPr>
        <w:t xml:space="preserve">Accurate</w:t>
      </w:r>
      <w:r>
        <w:t xml:space="preserve"> </w:t>
      </w:r>
      <w:r>
        <w:t xml:space="preserve">is the DV we will be exploring in this lesson. Participants rated how</w:t>
      </w:r>
      <w:r>
        <w:t xml:space="preserve"> </w:t>
      </w:r>
      <w:r>
        <w:rPr>
          <w:iCs/>
          <w:i/>
        </w:rPr>
        <w:t xml:space="preserve">accurate</w:t>
      </w:r>
      <w:r>
        <w:t xml:space="preserve"> </w:t>
      </w:r>
      <w:r>
        <w:t xml:space="preserve">they believed their partner’s impression of them was (0 =</w:t>
      </w:r>
      <w:r>
        <w:t xml:space="preserve"> </w:t>
      </w:r>
      <w:r>
        <w:rPr>
          <w:iCs/>
          <w:i/>
        </w:rPr>
        <w:t xml:space="preserve">very inaccurate</w:t>
      </w:r>
      <w:r>
        <w:t xml:space="preserve">, 3 =</w:t>
      </w:r>
      <w:r>
        <w:t xml:space="preserve"> </w:t>
      </w:r>
      <w:r>
        <w:rPr>
          <w:iCs/>
          <w:i/>
        </w:rPr>
        <w:t xml:space="preserve">very accurate</w:t>
      </w:r>
      <w:r>
        <w:t xml:space="preserve">).</w:t>
      </w:r>
    </w:p>
    <w:p>
      <w:pPr>
        <w:numPr>
          <w:ilvl w:val="0"/>
          <w:numId w:val="1091"/>
        </w:numPr>
        <w:pStyle w:val="Compact"/>
      </w:pPr>
      <w:r>
        <w:rPr>
          <w:bCs/>
          <w:b/>
        </w:rPr>
        <w:t xml:space="preserve">moreTalk</w:t>
      </w:r>
      <w:r>
        <w:t xml:space="preserve"> </w:t>
      </w:r>
      <w:r>
        <w:t xml:space="preserve">is the DV suggested as a practice problem. Participants rated how much longer they would continue the interaction with their partner compared to their interactions in general (-2 =</w:t>
      </w:r>
      <w:r>
        <w:t xml:space="preserve"> </w:t>
      </w:r>
      <w:r>
        <w:rPr>
          <w:iCs/>
          <w:i/>
        </w:rPr>
        <w:t xml:space="preserve">much less than average</w:t>
      </w:r>
      <w:r>
        <w:t xml:space="preserve">, 0 =</w:t>
      </w:r>
      <w:r>
        <w:t xml:space="preserve"> </w:t>
      </w:r>
      <w:r>
        <w:rPr>
          <w:iCs/>
          <w:i/>
        </w:rPr>
        <w:t xml:space="preserve">average</w:t>
      </w:r>
      <w:r>
        <w:t xml:space="preserve">, 2 =</w:t>
      </w:r>
      <w:r>
        <w:t xml:space="preserve"> </w:t>
      </w:r>
      <w:r>
        <w:rPr>
          <w:iCs/>
          <w:i/>
        </w:rPr>
        <w:t xml:space="preserve">much more than average</w:t>
      </w:r>
      <w:r>
        <w:t xml:space="preserve">).</w:t>
      </w:r>
    </w:p>
    <w:bookmarkStart w:id="291" w:name="data-simulation"/>
    <w:p>
      <w:pPr>
        <w:pStyle w:val="Heading3"/>
      </w:pPr>
      <w:r>
        <w:rPr>
          <w:rStyle w:val="SectionNumber"/>
        </w:rPr>
        <w:t xml:space="preserve">7.3.1</w:t>
      </w:r>
      <w:r>
        <w:tab/>
      </w:r>
      <w:r>
        <w:t xml:space="preserve">Data Simulation</w:t>
      </w:r>
    </w:p>
    <w:p>
      <w:pPr>
        <w:pStyle w:val="FirstParagraph"/>
      </w:pPr>
      <w:r>
        <w:t xml:space="preserve">Simulating data for a one-way ANOVA requires the sample size (rnorm), mean (mean), and standard deviation (sd) for each of the groups</w:t>
      </w:r>
      <w:r>
        <w:t xml:space="preserve"> </w:t>
      </w:r>
      <w:r>
        <w:t xml:space="preserve">(</w:t>
      </w:r>
      <w:hyperlink w:anchor="ref-crump_simulating_2018">
        <w:r>
          <w:rPr>
            <w:rStyle w:val="Hyperlink"/>
          </w:rPr>
          <w:t xml:space="preserve">Crump, 2018</w:t>
        </w:r>
      </w:hyperlink>
      <w:r>
        <w:t xml:space="preserve">)</w:t>
      </w:r>
      <w:r>
        <w:t xml:space="preserve">. In creating this simulation, I used the data from Table 1 in the Tran and Lee</w:t>
      </w:r>
      <w:r>
        <w:t xml:space="preserve"> </w:t>
      </w:r>
      <w:r>
        <w:t xml:space="preserve">(</w:t>
      </w:r>
      <w:hyperlink w:anchor="ref-tran_you_2014">
        <w:r>
          <w:rPr>
            <w:rStyle w:val="Hyperlink"/>
          </w:rPr>
          <w:t xml:space="preserve">2014</w:t>
        </w:r>
      </w:hyperlink>
      <w:r>
        <w:t xml:space="preserve">)</w:t>
      </w:r>
      <w:r>
        <w:t xml:space="preserve"> </w:t>
      </w:r>
      <w:r>
        <w:t xml:space="preserve">article. Having worked the problem several times, I made one change. The group sizes in the original study were 23, 22, and 23. To increase the probability that we would have statistically significant results in our worked example, I increased the sample sizes to 30 for each group. In this way we have a perfectly</w:t>
      </w:r>
      <w:r>
        <w:t xml:space="preserve"> </w:t>
      </w:r>
      <w:r>
        <w:rPr>
          <w:iCs/>
          <w:i/>
        </w:rPr>
        <w:t xml:space="preserve">balanced</w:t>
      </w:r>
      <w:r>
        <w:t xml:space="preserve"> </w:t>
      </w:r>
      <w:r>
        <w:t xml:space="preserve">(equal cell sizes) design.</w:t>
      </w:r>
    </w:p>
    <w:p>
      <w:pPr>
        <w:pStyle w:val="SourceCode"/>
      </w:pPr>
      <w:r>
        <w:rPr>
          <w:rStyle w:val="CommentTok"/>
        </w:rPr>
        <w:t xml:space="preserve"># Note, this script results in a different simulation than is in the</w:t>
      </w:r>
      <w:r>
        <w:br/>
      </w:r>
      <w:r>
        <w:rPr>
          <w:rStyle w:val="CommentTok"/>
        </w:rPr>
        <w:t xml:space="preserve"># ReadySetR lesson sets a random seed so that we get the same results</w:t>
      </w:r>
      <w:r>
        <w:br/>
      </w:r>
      <w:r>
        <w:rPr>
          <w:rStyle w:val="CommentTok"/>
        </w:rPr>
        <w:t xml:space="preserve"># each time</w:t>
      </w:r>
      <w:r>
        <w:br/>
      </w:r>
      <w:r>
        <w:rPr>
          <w:rStyle w:val="FunctionTok"/>
        </w:rPr>
        <w:t xml:space="preserve">set.seed</w:t>
      </w:r>
      <w:r>
        <w:rPr>
          <w:rStyle w:val="NormalTok"/>
        </w:rPr>
        <w:t xml:space="preserve">(</w:t>
      </w:r>
      <w:r>
        <w:rPr>
          <w:rStyle w:val="DecValTok"/>
        </w:rPr>
        <w:t xml:space="preserve">210820</w:t>
      </w:r>
      <w:r>
        <w:rPr>
          <w:rStyle w:val="NormalTok"/>
        </w:rPr>
        <w:t xml:space="preserve">)</w:t>
      </w:r>
      <w:r>
        <w:br/>
      </w:r>
      <w:r>
        <w:rPr>
          <w:rStyle w:val="CommentTok"/>
        </w:rPr>
        <w:t xml:space="preserve"># sample size, M and SD for each group</w:t>
      </w:r>
      <w:r>
        <w:br/>
      </w:r>
      <w:r>
        <w:rPr>
          <w:rStyle w:val="NormalTok"/>
        </w:rPr>
        <w:t xml:space="preserve">Accurate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30</w:t>
      </w:r>
      <w:r>
        <w:rPr>
          <w:rStyle w:val="NormalTok"/>
        </w:rPr>
        <w:t xml:space="preserve">, </w:t>
      </w:r>
      <w:r>
        <w:rPr>
          <w:rStyle w:val="AttributeTok"/>
        </w:rPr>
        <w:t xml:space="preserve">mean =</w:t>
      </w:r>
      <w:r>
        <w:rPr>
          <w:rStyle w:val="NormalTok"/>
        </w:rPr>
        <w:t xml:space="preserve"> </w:t>
      </w:r>
      <w:r>
        <w:rPr>
          <w:rStyle w:val="FloatTok"/>
        </w:rPr>
        <w:t xml:space="preserve">1.18</w:t>
      </w:r>
      <w:r>
        <w:rPr>
          <w:rStyle w:val="NormalTok"/>
        </w:rPr>
        <w:t xml:space="preserve">, </w:t>
      </w:r>
      <w:r>
        <w:rPr>
          <w:rStyle w:val="AttributeTok"/>
        </w:rPr>
        <w:t xml:space="preserve">sd =</w:t>
      </w:r>
      <w:r>
        <w:rPr>
          <w:rStyle w:val="NormalTok"/>
        </w:rPr>
        <w:t xml:space="preserve"> </w:t>
      </w:r>
      <w:r>
        <w:rPr>
          <w:rStyle w:val="FloatTok"/>
        </w:rPr>
        <w:t xml:space="preserve">0.8</w:t>
      </w:r>
      <w:r>
        <w:rPr>
          <w:rStyle w:val="NormalTok"/>
        </w:rPr>
        <w:t xml:space="preserve">), </w:t>
      </w:r>
      <w:r>
        <w:rPr>
          <w:rStyle w:val="FunctionTok"/>
        </w:rPr>
        <w:t xml:space="preserve">rnorm</w:t>
      </w:r>
      <w:r>
        <w:rPr>
          <w:rStyle w:val="NormalTok"/>
        </w:rPr>
        <w:t xml:space="preserve">(</w:t>
      </w:r>
      <w:r>
        <w:rPr>
          <w:rStyle w:val="DecValTok"/>
        </w:rPr>
        <w:t xml:space="preserve">30</w:t>
      </w:r>
      <w:r>
        <w:rPr>
          <w:rStyle w:val="NormalTok"/>
        </w:rPr>
        <w:t xml:space="preserve">, </w:t>
      </w:r>
      <w:r>
        <w:rPr>
          <w:rStyle w:val="AttributeTok"/>
        </w:rPr>
        <w:t xml:space="preserve">mean =</w:t>
      </w:r>
      <w:r>
        <w:rPr>
          <w:rStyle w:val="NormalTok"/>
        </w:rPr>
        <w:t xml:space="preserve"> </w:t>
      </w:r>
      <w:r>
        <w:rPr>
          <w:rStyle w:val="FloatTok"/>
        </w:rPr>
        <w:t xml:space="preserve">1.83</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0.58</w:t>
      </w:r>
      <w:r>
        <w:rPr>
          <w:rStyle w:val="NormalTok"/>
        </w:rPr>
        <w:t xml:space="preserve">), </w:t>
      </w:r>
      <w:r>
        <w:rPr>
          <w:rStyle w:val="FunctionTok"/>
        </w:rPr>
        <w:t xml:space="preserve">rnorm</w:t>
      </w:r>
      <w:r>
        <w:rPr>
          <w:rStyle w:val="NormalTok"/>
        </w:rPr>
        <w:t xml:space="preserve">(</w:t>
      </w:r>
      <w:r>
        <w:rPr>
          <w:rStyle w:val="DecValTok"/>
        </w:rPr>
        <w:t xml:space="preserve">30</w:t>
      </w:r>
      <w:r>
        <w:rPr>
          <w:rStyle w:val="NormalTok"/>
        </w:rPr>
        <w:t xml:space="preserve">, </w:t>
      </w:r>
      <w:r>
        <w:rPr>
          <w:rStyle w:val="AttributeTok"/>
        </w:rPr>
        <w:t xml:space="preserve">mean =</w:t>
      </w:r>
      <w:r>
        <w:rPr>
          <w:rStyle w:val="NormalTok"/>
        </w:rPr>
        <w:t xml:space="preserve"> </w:t>
      </w:r>
      <w:r>
        <w:rPr>
          <w:rStyle w:val="FloatTok"/>
        </w:rPr>
        <w:t xml:space="preserve">1.76</w:t>
      </w:r>
      <w:r>
        <w:rPr>
          <w:rStyle w:val="NormalTok"/>
        </w:rPr>
        <w:t xml:space="preserve">, </w:t>
      </w:r>
      <w:r>
        <w:rPr>
          <w:rStyle w:val="AttributeTok"/>
        </w:rPr>
        <w:t xml:space="preserve">sd =</w:t>
      </w:r>
      <w:r>
        <w:rPr>
          <w:rStyle w:val="NormalTok"/>
        </w:rPr>
        <w:t xml:space="preserve"> </w:t>
      </w:r>
      <w:r>
        <w:rPr>
          <w:rStyle w:val="FloatTok"/>
        </w:rPr>
        <w:t xml:space="preserve">0.56</w:t>
      </w:r>
      <w:r>
        <w:rPr>
          <w:rStyle w:val="NormalTok"/>
        </w:rPr>
        <w:t xml:space="preserve">))</w:t>
      </w:r>
      <w:r>
        <w:br/>
      </w:r>
      <w:r>
        <w:rPr>
          <w:rStyle w:val="CommentTok"/>
        </w:rPr>
        <w:t xml:space="preserve"># set upper bound for DV</w:t>
      </w:r>
      <w:r>
        <w:br/>
      </w:r>
      <w:r>
        <w:rPr>
          <w:rStyle w:val="NormalTok"/>
        </w:rPr>
        <w:t xml:space="preserve">Accurate[Accurate </w:t>
      </w:r>
      <w:r>
        <w:rPr>
          <w:rStyle w:val="SpecialCharTok"/>
        </w:rPr>
        <w:t xml:space="preserve">&gt;</w:t>
      </w:r>
      <w:r>
        <w:rPr>
          <w:rStyle w:val="NormalTok"/>
        </w:rPr>
        <w:t xml:space="preserve"> </w:t>
      </w:r>
      <w:r>
        <w:rPr>
          <w:rStyle w:val="DecValTok"/>
        </w:rPr>
        <w:t xml:space="preserve">3</w:t>
      </w:r>
      <w:r>
        <w:rPr>
          <w:rStyle w:val="NormalTok"/>
        </w:rPr>
        <w:t xml:space="preserve">] </w:t>
      </w:r>
      <w:r>
        <w:rPr>
          <w:rStyle w:val="OtherTok"/>
        </w:rPr>
        <w:t xml:space="preserve">&lt;-</w:t>
      </w:r>
      <w:r>
        <w:rPr>
          <w:rStyle w:val="NormalTok"/>
        </w:rPr>
        <w:t xml:space="preserve"> </w:t>
      </w:r>
      <w:r>
        <w:rPr>
          <w:rStyle w:val="DecValTok"/>
        </w:rPr>
        <w:t xml:space="preserve">3</w:t>
      </w:r>
      <w:r>
        <w:br/>
      </w:r>
      <w:r>
        <w:rPr>
          <w:rStyle w:val="CommentTok"/>
        </w:rPr>
        <w:t xml:space="preserve"># set lower bound for DV</w:t>
      </w:r>
      <w:r>
        <w:br/>
      </w:r>
      <w:r>
        <w:rPr>
          <w:rStyle w:val="NormalTok"/>
        </w:rPr>
        <w:t xml:space="preserve">Accurate[Accurate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rPr>
          <w:rStyle w:val="CommentTok"/>
        </w:rPr>
        <w:t xml:space="preserve"># sample size, M and SD for each group</w:t>
      </w:r>
      <w:r>
        <w:br/>
      </w:r>
      <w:r>
        <w:rPr>
          <w:rStyle w:val="NormalTok"/>
        </w:rPr>
        <w:t xml:space="preserve">moreTalk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30</w:t>
      </w:r>
      <w:r>
        <w:rPr>
          <w:rStyle w:val="NormalTok"/>
        </w:rPr>
        <w:t xml:space="preserve">, </w:t>
      </w:r>
      <w:r>
        <w:rPr>
          <w:rStyle w:val="AttributeTok"/>
        </w:rPr>
        <w:t xml:space="preserve">mean =</w:t>
      </w:r>
      <w:r>
        <w:rPr>
          <w:rStyle w:val="NormalTok"/>
        </w:rPr>
        <w:t xml:space="preserve"> </w:t>
      </w:r>
      <w:r>
        <w:rPr>
          <w:rStyle w:val="SpecialCharTok"/>
        </w:rPr>
        <w:t xml:space="preserve">-</w:t>
      </w:r>
      <w:r>
        <w:rPr>
          <w:rStyle w:val="FloatTok"/>
        </w:rPr>
        <w:t xml:space="preserve">0.82</w:t>
      </w:r>
      <w:r>
        <w:rPr>
          <w:rStyle w:val="NormalTok"/>
        </w:rPr>
        <w:t xml:space="preserve">, </w:t>
      </w:r>
      <w:r>
        <w:rPr>
          <w:rStyle w:val="AttributeTok"/>
        </w:rPr>
        <w:t xml:space="preserve">sd =</w:t>
      </w:r>
      <w:r>
        <w:rPr>
          <w:rStyle w:val="NormalTok"/>
        </w:rPr>
        <w:t xml:space="preserve"> </w:t>
      </w:r>
      <w:r>
        <w:rPr>
          <w:rStyle w:val="FloatTok"/>
        </w:rPr>
        <w:t xml:space="preserve">0.91</w:t>
      </w:r>
      <w:r>
        <w:rPr>
          <w:rStyle w:val="NormalTok"/>
        </w:rPr>
        <w:t xml:space="preserve">), </w:t>
      </w:r>
      <w:r>
        <w:rPr>
          <w:rStyle w:val="FunctionTok"/>
        </w:rPr>
        <w:t xml:space="preserve">rnorm</w:t>
      </w:r>
      <w:r>
        <w:rPr>
          <w:rStyle w:val="NormalTok"/>
        </w:rPr>
        <w:t xml:space="preserve">(</w:t>
      </w:r>
      <w:r>
        <w:rPr>
          <w:rStyle w:val="DecValTok"/>
        </w:rPr>
        <w:t xml:space="preserve">30</w:t>
      </w:r>
      <w:r>
        <w:rPr>
          <w:rStyle w:val="NormalTok"/>
        </w:rPr>
        <w:t xml:space="preserve">, </w:t>
      </w:r>
      <w:r>
        <w:rPr>
          <w:rStyle w:val="AttributeTok"/>
        </w:rPr>
        <w:t xml:space="preserve">mean =</w:t>
      </w:r>
      <w:r>
        <w:rPr>
          <w:rStyle w:val="NormalTok"/>
        </w:rPr>
        <w:t xml:space="preserve"> </w:t>
      </w:r>
      <w:r>
        <w:rPr>
          <w:rStyle w:val="SpecialCharTok"/>
        </w:rPr>
        <w:t xml:space="preserve">-</w:t>
      </w:r>
      <w:r>
        <w:rPr>
          <w:rStyle w:val="FloatTok"/>
        </w:rPr>
        <w:t xml:space="preserve">0.39</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0.66</w:t>
      </w:r>
      <w:r>
        <w:rPr>
          <w:rStyle w:val="NormalTok"/>
        </w:rPr>
        <w:t xml:space="preserve">), </w:t>
      </w:r>
      <w:r>
        <w:rPr>
          <w:rStyle w:val="FunctionTok"/>
        </w:rPr>
        <w:t xml:space="preserve">rnorm</w:t>
      </w:r>
      <w:r>
        <w:rPr>
          <w:rStyle w:val="NormalTok"/>
        </w:rPr>
        <w:t xml:space="preserve">(</w:t>
      </w:r>
      <w:r>
        <w:rPr>
          <w:rStyle w:val="DecValTok"/>
        </w:rPr>
        <w:t xml:space="preserve">30</w:t>
      </w:r>
      <w:r>
        <w:rPr>
          <w:rStyle w:val="NormalTok"/>
        </w:rPr>
        <w:t xml:space="preserve">, </w:t>
      </w:r>
      <w:r>
        <w:rPr>
          <w:rStyle w:val="AttributeTok"/>
        </w:rPr>
        <w:t xml:space="preserve">mean =</w:t>
      </w:r>
      <w:r>
        <w:rPr>
          <w:rStyle w:val="NormalTok"/>
        </w:rPr>
        <w:t xml:space="preserve"> </w:t>
      </w:r>
      <w:r>
        <w:rPr>
          <w:rStyle w:val="SpecialCharTok"/>
        </w:rPr>
        <w:t xml:space="preserve">-</w:t>
      </w:r>
      <w:r>
        <w:rPr>
          <w:rStyle w:val="FloatTok"/>
        </w:rPr>
        <w:t xml:space="preserve">0.04</w:t>
      </w:r>
      <w:r>
        <w:rPr>
          <w:rStyle w:val="NormalTok"/>
        </w:rPr>
        <w:t xml:space="preserve">, </w:t>
      </w:r>
      <w:r>
        <w:rPr>
          <w:rStyle w:val="AttributeTok"/>
        </w:rPr>
        <w:t xml:space="preserve">sd =</w:t>
      </w:r>
      <w:r>
        <w:rPr>
          <w:rStyle w:val="NormalTok"/>
        </w:rPr>
        <w:t xml:space="preserve"> </w:t>
      </w:r>
      <w:r>
        <w:rPr>
          <w:rStyle w:val="FloatTok"/>
        </w:rPr>
        <w:t xml:space="preserve">0.71</w:t>
      </w:r>
      <w:r>
        <w:rPr>
          <w:rStyle w:val="NormalTok"/>
        </w:rPr>
        <w:t xml:space="preserve">))</w:t>
      </w:r>
      <w:r>
        <w:br/>
      </w:r>
      <w:r>
        <w:rPr>
          <w:rStyle w:val="CommentTok"/>
        </w:rPr>
        <w:t xml:space="preserve"># set upper bound for DV</w:t>
      </w:r>
      <w:r>
        <w:br/>
      </w:r>
      <w:r>
        <w:rPr>
          <w:rStyle w:val="NormalTok"/>
        </w:rPr>
        <w:t xml:space="preserve">moreTalk[moreTalk </w:t>
      </w:r>
      <w:r>
        <w:rPr>
          <w:rStyle w:val="SpecialCharTok"/>
        </w:rPr>
        <w:t xml:space="preserve">&gt;</w:t>
      </w:r>
      <w:r>
        <w:rPr>
          <w:rStyle w:val="NormalTok"/>
        </w:rPr>
        <w:t xml:space="preserve"> </w:t>
      </w:r>
      <w:r>
        <w:rPr>
          <w:rStyle w:val="DecValTok"/>
        </w:rPr>
        <w:t xml:space="preserve">2</w:t>
      </w:r>
      <w:r>
        <w:rPr>
          <w:rStyle w:val="NormalTok"/>
        </w:rPr>
        <w:t xml:space="preserve">] </w:t>
      </w:r>
      <w:r>
        <w:rPr>
          <w:rStyle w:val="OtherTok"/>
        </w:rPr>
        <w:t xml:space="preserve">&lt;-</w:t>
      </w:r>
      <w:r>
        <w:rPr>
          <w:rStyle w:val="NormalTok"/>
        </w:rPr>
        <w:t xml:space="preserve"> </w:t>
      </w:r>
      <w:r>
        <w:rPr>
          <w:rStyle w:val="DecValTok"/>
        </w:rPr>
        <w:t xml:space="preserve">2</w:t>
      </w:r>
      <w:r>
        <w:br/>
      </w:r>
      <w:r>
        <w:rPr>
          <w:rStyle w:val="CommentTok"/>
        </w:rPr>
        <w:t xml:space="preserve"># set lower bound for DV</w:t>
      </w:r>
      <w:r>
        <w:br/>
      </w:r>
      <w:r>
        <w:rPr>
          <w:rStyle w:val="NormalTok"/>
        </w:rPr>
        <w:t xml:space="preserve">moreTalk[moreTalk </w:t>
      </w:r>
      <w:r>
        <w:rPr>
          <w:rStyle w:val="OtherTok"/>
        </w:rPr>
        <w:t xml:space="preserve">&lt;-</w:t>
      </w:r>
      <w:r>
        <w:rPr>
          <w:rStyle w:val="NormalTok"/>
        </w:rPr>
        <w:t xml:space="preserve"> </w:t>
      </w:r>
      <w:r>
        <w:rPr>
          <w:rStyle w:val="DecValTok"/>
        </w:rPr>
        <w:t xml:space="preserve">2</w:t>
      </w:r>
      <w:r>
        <w:rPr>
          <w:rStyle w:val="NormalTok"/>
        </w:rPr>
        <w:t xml:space="preserve">]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CommentTok"/>
        </w:rPr>
        <w:t xml:space="preserve"># IDs for participants</w:t>
      </w:r>
      <w:r>
        <w:br/>
      </w:r>
      <w:r>
        <w:rPr>
          <w:rStyle w:val="NormalTok"/>
        </w:rPr>
        <w:t xml:space="preserve">ID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90</w:t>
      </w:r>
      <w:r>
        <w:rPr>
          <w:rStyle w:val="NormalTok"/>
        </w:rPr>
        <w:t xml:space="preserve">))</w:t>
      </w:r>
      <w:r>
        <w:br/>
      </w:r>
      <w:r>
        <w:rPr>
          <w:rStyle w:val="CommentTok"/>
        </w:rPr>
        <w:t xml:space="preserve"># name factors and identify how many in each group; should be in same</w:t>
      </w:r>
      <w:r>
        <w:br/>
      </w:r>
      <w:r>
        <w:rPr>
          <w:rStyle w:val="CommentTok"/>
        </w:rPr>
        <w:t xml:space="preserve"># order as first row of script</w:t>
      </w:r>
      <w:r>
        <w:br/>
      </w:r>
      <w:r>
        <w:rPr>
          <w:rStyle w:val="NormalTok"/>
        </w:rPr>
        <w:t xml:space="preserve">COND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StringTok"/>
        </w:rPr>
        <w:t xml:space="preserve">"High"</w:t>
      </w:r>
      <w:r>
        <w:rPr>
          <w:rStyle w:val="NormalTok"/>
        </w:rPr>
        <w:t xml:space="preserve">, </w:t>
      </w:r>
      <w:r>
        <w:rPr>
          <w:rStyle w:val="DecValTok"/>
        </w:rPr>
        <w:t xml:space="preserve">30</w:t>
      </w:r>
      <w:r>
        <w:rPr>
          <w:rStyle w:val="NormalTok"/>
        </w:rPr>
        <w:t xml:space="preserve">), </w:t>
      </w:r>
      <w:r>
        <w:rPr>
          <w:rStyle w:val="FunctionTok"/>
        </w:rPr>
        <w:t xml:space="preserve">rep</w:t>
      </w:r>
      <w:r>
        <w:rPr>
          <w:rStyle w:val="NormalTok"/>
        </w:rPr>
        <w:t xml:space="preserve">(</w:t>
      </w:r>
      <w:r>
        <w:rPr>
          <w:rStyle w:val="StringTok"/>
        </w:rPr>
        <w:t xml:space="preserve">"Low"</w:t>
      </w:r>
      <w:r>
        <w:rPr>
          <w:rStyle w:val="NormalTok"/>
        </w:rPr>
        <w:t xml:space="preserve">, </w:t>
      </w:r>
      <w:r>
        <w:rPr>
          <w:rStyle w:val="DecValTok"/>
        </w:rPr>
        <w:t xml:space="preserve">30</w:t>
      </w:r>
      <w:r>
        <w:rPr>
          <w:rStyle w:val="NormalTok"/>
        </w:rPr>
        <w:t xml:space="preserve">), </w:t>
      </w:r>
      <w:r>
        <w:rPr>
          <w:rStyle w:val="FunctionTok"/>
        </w:rPr>
        <w:t xml:space="preserve">rep</w:t>
      </w:r>
      <w:r>
        <w:rPr>
          <w:rStyle w:val="NormalTok"/>
        </w:rPr>
        <w:t xml:space="preserve">(</w:t>
      </w:r>
      <w:r>
        <w:rPr>
          <w:rStyle w:val="StringTok"/>
        </w:rPr>
        <w:t xml:space="preserve">"Control"</w:t>
      </w:r>
      <w:r>
        <w:rPr>
          <w:rStyle w:val="NormalTok"/>
        </w:rPr>
        <w:t xml:space="preserve">, </w:t>
      </w:r>
      <w:r>
        <w:rPr>
          <w:rStyle w:val="DecValTok"/>
        </w:rPr>
        <w:t xml:space="preserve">30</w:t>
      </w:r>
      <w:r>
        <w:rPr>
          <w:rStyle w:val="NormalTok"/>
        </w:rPr>
        <w:t xml:space="preserve">))</w:t>
      </w:r>
      <w:r>
        <w:br/>
      </w:r>
      <w:r>
        <w:rPr>
          <w:rStyle w:val="CommentTok"/>
        </w:rPr>
        <w:t xml:space="preserve"># groups the 3 variables into a single df: ID#, DV, condition</w:t>
      </w:r>
      <w:r>
        <w:br/>
      </w:r>
      <w:r>
        <w:rPr>
          <w:rStyle w:val="NormalTok"/>
        </w:rPr>
        <w:t xml:space="preserve">accSIM30 </w:t>
      </w:r>
      <w:r>
        <w:rPr>
          <w:rStyle w:val="OtherTok"/>
        </w:rPr>
        <w:t xml:space="preserve">&lt;-</w:t>
      </w:r>
      <w:r>
        <w:rPr>
          <w:rStyle w:val="NormalTok"/>
        </w:rPr>
        <w:t xml:space="preserve"> </w:t>
      </w:r>
      <w:r>
        <w:rPr>
          <w:rStyle w:val="FunctionTok"/>
        </w:rPr>
        <w:t xml:space="preserve">data.frame</w:t>
      </w:r>
      <w:r>
        <w:rPr>
          <w:rStyle w:val="NormalTok"/>
        </w:rPr>
        <w:t xml:space="preserve">(ID, COND, Accurate, moreTalk)</w:t>
      </w:r>
    </w:p>
    <w:bookmarkEnd w:id="291"/>
    <w:bookmarkEnd w:id="292"/>
    <w:bookmarkStart w:id="302" w:name="working-the-problem-3"/>
    <w:p>
      <w:pPr>
        <w:pStyle w:val="Heading2"/>
      </w:pPr>
      <w:r>
        <w:rPr>
          <w:rStyle w:val="SectionNumber"/>
        </w:rPr>
        <w:t xml:space="preserve">7.4</w:t>
      </w:r>
      <w:r>
        <w:tab/>
      </w:r>
      <w:r>
        <w:t xml:space="preserve">Working the Problem</w:t>
      </w:r>
    </w:p>
    <w:bookmarkStart w:id="293" w:name="preparing-the-data"/>
    <w:p>
      <w:pPr>
        <w:pStyle w:val="Heading3"/>
      </w:pPr>
      <w:r>
        <w:rPr>
          <w:rStyle w:val="SectionNumber"/>
        </w:rPr>
        <w:t xml:space="preserve">7.4.1</w:t>
      </w:r>
      <w:r>
        <w:tab/>
      </w:r>
      <w:r>
        <w:t xml:space="preserve">Preparing the Data</w:t>
      </w:r>
    </w:p>
    <w:p>
      <w:pPr>
        <w:pStyle w:val="FirstParagraph"/>
      </w:pPr>
      <w:r>
        <w:t xml:space="preserve">Examining the data is important for several reasons. First, we can begin to inspect for any anomalies. Second, if we are confused about what statistic we wish to apply, understanding the characteristics of the data can provide clues.</w:t>
      </w:r>
    </w:p>
    <w:p>
      <w:pPr>
        <w:pStyle w:val="BodyText"/>
      </w:pPr>
      <w:r>
        <w:t xml:space="preserve">In R markdown we can</w:t>
      </w:r>
    </w:p>
    <w:p>
      <w:pPr>
        <w:numPr>
          <w:ilvl w:val="0"/>
          <w:numId w:val="1092"/>
        </w:numPr>
        <w:pStyle w:val="Compact"/>
      </w:pPr>
      <w:r>
        <w:t xml:space="preserve">look at the data by clicking on it, and</w:t>
      </w:r>
    </w:p>
    <w:p>
      <w:pPr>
        <w:numPr>
          <w:ilvl w:val="0"/>
          <w:numId w:val="1092"/>
        </w:numPr>
        <w:pStyle w:val="Compact"/>
      </w:pPr>
      <w:r>
        <w:t xml:space="preserve">examine its structure with the</w:t>
      </w:r>
      <w:r>
        <w:t xml:space="preserve"> </w:t>
      </w:r>
      <w:r>
        <w:rPr>
          <w:iCs/>
          <w:i/>
        </w:rPr>
        <w:t xml:space="preserve">str()</w:t>
      </w:r>
      <w:r>
        <w:t xml:space="preserve"> </w:t>
      </w:r>
      <w:r>
        <w:t xml:space="preserve">function.</w:t>
      </w:r>
    </w:p>
    <w:p>
      <w:pPr>
        <w:pStyle w:val="FirstParagraph"/>
      </w:pPr>
      <w:r>
        <w:t xml:space="preserve">Let’s do both.</w:t>
      </w:r>
    </w:p>
    <w:p>
      <w:pPr>
        <w:pStyle w:val="SourceCode"/>
      </w:pPr>
      <w:r>
        <w:rPr>
          <w:rStyle w:val="FunctionTok"/>
        </w:rPr>
        <w:t xml:space="preserve">str</w:t>
      </w:r>
      <w:r>
        <w:rPr>
          <w:rStyle w:val="NormalTok"/>
        </w:rPr>
        <w:t xml:space="preserve">(accSIM30)</w:t>
      </w:r>
    </w:p>
    <w:p>
      <w:pPr>
        <w:pStyle w:val="SourceCode"/>
      </w:pPr>
      <w:r>
        <w:rPr>
          <w:rStyle w:val="VerbatimChar"/>
        </w:rPr>
        <w:t xml:space="preserve">'data.frame':   90 obs. of  4 variables:</w:t>
      </w:r>
      <w:r>
        <w:br/>
      </w:r>
      <w:r>
        <w:rPr>
          <w:rStyle w:val="VerbatimChar"/>
        </w:rPr>
        <w:t xml:space="preserve"> $ ID      : Factor w/ 90 levels "1","2","3","4",..: 1 2 3 4 5 6 7 8 9 10 ...</w:t>
      </w:r>
      <w:r>
        <w:br/>
      </w:r>
      <w:r>
        <w:rPr>
          <w:rStyle w:val="VerbatimChar"/>
        </w:rPr>
        <w:t xml:space="preserve"> $ COND    : chr  "High" "High" "High" "High" ...</w:t>
      </w:r>
      <w:r>
        <w:br/>
      </w:r>
      <w:r>
        <w:rPr>
          <w:rStyle w:val="VerbatimChar"/>
        </w:rPr>
        <w:t xml:space="preserve"> $ Accurate: num  0.42 1.123 0.885 1.569 1.831 ...</w:t>
      </w:r>
      <w:r>
        <w:br/>
      </w:r>
      <w:r>
        <w:rPr>
          <w:rStyle w:val="VerbatimChar"/>
        </w:rPr>
        <w:t xml:space="preserve"> $ moreTalk: num  -0.64 -2 -0.25 0.146 -0.996 ...</w:t>
      </w:r>
    </w:p>
    <w:p>
      <w:pPr>
        <w:pStyle w:val="FirstParagraph"/>
      </w:pPr>
      <w:r>
        <w:t xml:space="preserve">If we look at this simple dataset, we see that we see that</w:t>
      </w:r>
    </w:p>
    <w:p>
      <w:pPr>
        <w:numPr>
          <w:ilvl w:val="0"/>
          <w:numId w:val="1093"/>
        </w:numPr>
        <w:pStyle w:val="Compact"/>
      </w:pPr>
      <w:r>
        <w:rPr>
          <w:bCs/>
          <w:b/>
        </w:rPr>
        <w:t xml:space="preserve">COND</w:t>
      </w:r>
      <w:r>
        <w:t xml:space="preserve"> </w:t>
      </w:r>
      <w:r>
        <w:t xml:space="preserve">is a grouping variable) with 3 levels (high, low, control)</w:t>
      </w:r>
    </w:p>
    <w:p>
      <w:pPr>
        <w:numPr>
          <w:ilvl w:val="1"/>
          <w:numId w:val="1094"/>
        </w:numPr>
        <w:pStyle w:val="Compact"/>
      </w:pPr>
      <w:r>
        <w:t xml:space="preserve">it is presently in</w:t>
      </w:r>
      <w:r>
        <w:t xml:space="preserve"> </w:t>
      </w:r>
      <w:r>
        <w:t xml:space="preserve">“</w:t>
      </w:r>
      <w:r>
        <w:t xml:space="preserve">chr</w:t>
      </w:r>
      <w:r>
        <w:t xml:space="preserve">”</w:t>
      </w:r>
      <w:r>
        <w:t xml:space="preserve"> </w:t>
      </w:r>
      <w:r>
        <w:t xml:space="preserve">(character) format, it needs to be changed to be a factor.</w:t>
      </w:r>
    </w:p>
    <w:p>
      <w:pPr>
        <w:numPr>
          <w:ilvl w:val="0"/>
          <w:numId w:val="1093"/>
        </w:numPr>
        <w:pStyle w:val="Compact"/>
      </w:pPr>
      <w:r>
        <w:rPr>
          <w:bCs/>
          <w:b/>
        </w:rPr>
        <w:t xml:space="preserve">Accurate</w:t>
      </w:r>
      <w:r>
        <w:t xml:space="preserve"> </w:t>
      </w:r>
      <w:r>
        <w:t xml:space="preserve">is a continuous variable</w:t>
      </w:r>
    </w:p>
    <w:p>
      <w:pPr>
        <w:numPr>
          <w:ilvl w:val="1"/>
          <w:numId w:val="1095"/>
        </w:numPr>
        <w:pStyle w:val="Compact"/>
      </w:pPr>
      <w:r>
        <w:t xml:space="preserve">it is presently in</w:t>
      </w:r>
      <w:r>
        <w:t xml:space="preserve"> </w:t>
      </w:r>
      <w:r>
        <w:t xml:space="preserve">“</w:t>
      </w:r>
      <w:r>
        <w:t xml:space="preserve">num</w:t>
      </w:r>
      <w:r>
        <w:t xml:space="preserve">”</w:t>
      </w:r>
      <w:r>
        <w:t xml:space="preserve"> </w:t>
      </w:r>
      <w:r>
        <w:t xml:space="preserve">(numerical) format, this is an appropriate format.</w:t>
      </w:r>
    </w:p>
    <w:p>
      <w:pPr>
        <w:numPr>
          <w:ilvl w:val="0"/>
          <w:numId w:val="1093"/>
        </w:numPr>
        <w:pStyle w:val="Compact"/>
      </w:pPr>
      <w:r>
        <w:rPr>
          <w:bCs/>
          <w:b/>
        </w:rPr>
        <w:t xml:space="preserve">moreTalk</w:t>
      </w:r>
      <w:r>
        <w:t xml:space="preserve"> </w:t>
      </w:r>
      <w:r>
        <w:t xml:space="preserve">is a continuous variable</w:t>
      </w:r>
    </w:p>
    <w:p>
      <w:pPr>
        <w:numPr>
          <w:ilvl w:val="1"/>
          <w:numId w:val="1096"/>
        </w:numPr>
        <w:pStyle w:val="Compact"/>
      </w:pPr>
      <w:r>
        <w:t xml:space="preserve">it is presently in</w:t>
      </w:r>
      <w:r>
        <w:t xml:space="preserve"> </w:t>
      </w:r>
      <w:r>
        <w:t xml:space="preserve">“</w:t>
      </w:r>
      <w:r>
        <w:t xml:space="preserve">num</w:t>
      </w:r>
      <w:r>
        <w:t xml:space="preserve">”</w:t>
      </w:r>
      <w:r>
        <w:t xml:space="preserve"> </w:t>
      </w:r>
      <w:r>
        <w:t xml:space="preserve">(numerical) format, this is an appropriate format</w:t>
      </w:r>
    </w:p>
    <w:p>
      <w:pPr>
        <w:pStyle w:val="FirstParagraph"/>
      </w:pPr>
      <w:r>
        <w:t xml:space="preserve">There are many ways to convert variables to factors; here is one of the simplest.</w:t>
      </w:r>
    </w:p>
    <w:p>
      <w:pPr>
        <w:pStyle w:val="SourceCode"/>
      </w:pPr>
      <w:r>
        <w:rPr>
          <w:rStyle w:val="CommentTok"/>
        </w:rPr>
        <w:t xml:space="preserve">#convert variable to factor</w:t>
      </w:r>
      <w:r>
        <w:br/>
      </w:r>
      <w:r>
        <w:rPr>
          <w:rStyle w:val="NormalTok"/>
        </w:rPr>
        <w:t xml:space="preserve">accSIM30</w:t>
      </w:r>
      <w:r>
        <w:rPr>
          <w:rStyle w:val="SpecialCharTok"/>
        </w:rPr>
        <w:t xml:space="preserve">$</w:t>
      </w:r>
      <w:r>
        <w:rPr>
          <w:rStyle w:val="NormalTok"/>
        </w:rPr>
        <w:t xml:space="preserve">COND </w:t>
      </w:r>
      <w:r>
        <w:rPr>
          <w:rStyle w:val="OtherTok"/>
        </w:rPr>
        <w:t xml:space="preserve">&lt;-</w:t>
      </w:r>
      <w:r>
        <w:rPr>
          <w:rStyle w:val="NormalTok"/>
        </w:rPr>
        <w:t xml:space="preserve"> </w:t>
      </w:r>
      <w:r>
        <w:rPr>
          <w:rStyle w:val="FunctionTok"/>
        </w:rPr>
        <w:t xml:space="preserve">factor</w:t>
      </w:r>
      <w:r>
        <w:rPr>
          <w:rStyle w:val="NormalTok"/>
        </w:rPr>
        <w:t xml:space="preserve">(accSIM30</w:t>
      </w:r>
      <w:r>
        <w:rPr>
          <w:rStyle w:val="SpecialCharTok"/>
        </w:rPr>
        <w:t xml:space="preserve">$</w:t>
      </w:r>
      <w:r>
        <w:rPr>
          <w:rStyle w:val="NormalTok"/>
        </w:rPr>
        <w:t xml:space="preserve">COND)</w:t>
      </w:r>
    </w:p>
    <w:p>
      <w:pPr>
        <w:pStyle w:val="FirstParagraph"/>
      </w:pPr>
      <w:r>
        <w:t xml:space="preserve">Let’s recheck the structure</w:t>
      </w:r>
    </w:p>
    <w:p>
      <w:pPr>
        <w:pStyle w:val="SourceCode"/>
      </w:pPr>
      <w:r>
        <w:rPr>
          <w:rStyle w:val="FunctionTok"/>
        </w:rPr>
        <w:t xml:space="preserve">str</w:t>
      </w:r>
      <w:r>
        <w:rPr>
          <w:rStyle w:val="NormalTok"/>
        </w:rPr>
        <w:t xml:space="preserve">(accSIM30)</w:t>
      </w:r>
    </w:p>
    <w:p>
      <w:pPr>
        <w:pStyle w:val="SourceCode"/>
      </w:pPr>
      <w:r>
        <w:rPr>
          <w:rStyle w:val="VerbatimChar"/>
        </w:rPr>
        <w:t xml:space="preserve">'data.frame':   90 obs. of  4 variables:</w:t>
      </w:r>
      <w:r>
        <w:br/>
      </w:r>
      <w:r>
        <w:rPr>
          <w:rStyle w:val="VerbatimChar"/>
        </w:rPr>
        <w:t xml:space="preserve"> $ ID      : Factor w/ 90 levels "1","2","3","4",..: 1 2 3 4 5 6 7 8 9 10 ...</w:t>
      </w:r>
      <w:r>
        <w:br/>
      </w:r>
      <w:r>
        <w:rPr>
          <w:rStyle w:val="VerbatimChar"/>
        </w:rPr>
        <w:t xml:space="preserve"> $ COND    : Factor w/ 3 levels "Control","High",..: 2 2 2 2 2 2 2 2 2 2 ...</w:t>
      </w:r>
      <w:r>
        <w:br/>
      </w:r>
      <w:r>
        <w:rPr>
          <w:rStyle w:val="VerbatimChar"/>
        </w:rPr>
        <w:t xml:space="preserve"> $ Accurate: num  0.42 1.123 0.885 1.569 1.831 ...</w:t>
      </w:r>
      <w:r>
        <w:br/>
      </w:r>
      <w:r>
        <w:rPr>
          <w:rStyle w:val="VerbatimChar"/>
        </w:rPr>
        <w:t xml:space="preserve"> $ moreTalk: num  -0.64 -2 -0.25 0.146 -0.996 ...</w:t>
      </w:r>
    </w:p>
    <w:p>
      <w:pPr>
        <w:pStyle w:val="FirstParagraph"/>
      </w:pPr>
      <w:r>
        <w:t xml:space="preserve">By default, R orders factors alphabetically. This means, analyses will assume that</w:t>
      </w:r>
      <w:r>
        <w:t xml:space="preserve"> </w:t>
      </w:r>
      <w:r>
        <w:t xml:space="preserve">“</w:t>
      </w:r>
      <w:r>
        <w:t xml:space="preserve">Control</w:t>
      </w:r>
      <w:r>
        <w:t xml:space="preserve">”</w:t>
      </w:r>
      <w:r>
        <w:t xml:space="preserve"> </w:t>
      </w:r>
      <w:r>
        <w:t xml:space="preserve">(C) is the lowest condition, then</w:t>
      </w:r>
      <w:r>
        <w:t xml:space="preserve"> </w:t>
      </w:r>
      <w:r>
        <w:t xml:space="preserve">“</w:t>
      </w:r>
      <w:r>
        <w:t xml:space="preserve">High,</w:t>
      </w:r>
      <w:r>
        <w:t xml:space="preserve">”</w:t>
      </w:r>
      <w:r>
        <w:t xml:space="preserve"> </w:t>
      </w:r>
      <w:r>
        <w:t xml:space="preserve">then</w:t>
      </w:r>
      <w:r>
        <w:t xml:space="preserve"> </w:t>
      </w:r>
      <w:r>
        <w:t xml:space="preserve">“</w:t>
      </w:r>
      <w:r>
        <w:t xml:space="preserve">Low.</w:t>
      </w:r>
      <w:r>
        <w:t xml:space="preserve">”</w:t>
      </w:r>
      <w:r>
        <w:t xml:space="preserve"> </w:t>
      </w:r>
      <w:r>
        <w:t xml:space="preserve">Since these have theoretically ordered values, we want them in the order of</w:t>
      </w:r>
      <w:r>
        <w:t xml:space="preserve"> </w:t>
      </w:r>
      <w:r>
        <w:t xml:space="preserve">“</w:t>
      </w:r>
      <w:r>
        <w:t xml:space="preserve">Control,</w:t>
      </w:r>
      <w:r>
        <w:t xml:space="preserve">”</w:t>
      </w:r>
      <w:r>
        <w:t xml:space="preserve"> </w:t>
      </w:r>
      <w:r>
        <w:t xml:space="preserve">“</w:t>
      </w:r>
      <w:r>
        <w:t xml:space="preserve">Low,</w:t>
      </w:r>
      <w:r>
        <w:t xml:space="preserve">”</w:t>
      </w:r>
      <w:r>
        <w:t xml:space="preserve"> </w:t>
      </w:r>
      <w:r>
        <w:t xml:space="preserve">“</w:t>
      </w:r>
      <w:r>
        <w:t xml:space="preserve">High.</w:t>
      </w:r>
      <w:r>
        <w:t xml:space="preserve">”</w:t>
      </w:r>
    </w:p>
    <w:p>
      <w:pPr>
        <w:pStyle w:val="BodyText"/>
      </w:pPr>
      <w:r>
        <w:t xml:space="preserve">Here is the script to create an ordered factor. The order in which the variables are entered in the concatenated list (</w:t>
      </w:r>
      <w:r>
        <w:t xml:space="preserve">“</w:t>
      </w:r>
      <w:r>
        <w:t xml:space="preserve">c</w:t>
      </w:r>
      <w:r>
        <w:t xml:space="preserve">”</w:t>
      </w:r>
      <w:r>
        <w:t xml:space="preserve">) establishes the order (e.g., levels).</w:t>
      </w:r>
    </w:p>
    <w:p>
      <w:pPr>
        <w:pStyle w:val="SourceCode"/>
      </w:pPr>
      <w:r>
        <w:rPr>
          <w:rStyle w:val="CommentTok"/>
        </w:rPr>
        <w:t xml:space="preserve"># ordering the factor</w:t>
      </w:r>
      <w:r>
        <w:br/>
      </w:r>
      <w:r>
        <w:rPr>
          <w:rStyle w:val="NormalTok"/>
        </w:rPr>
        <w:t xml:space="preserve">accSIM30</w:t>
      </w:r>
      <w:r>
        <w:rPr>
          <w:rStyle w:val="SpecialCharTok"/>
        </w:rPr>
        <w:t xml:space="preserve">$</w:t>
      </w:r>
      <w:r>
        <w:rPr>
          <w:rStyle w:val="NormalTok"/>
        </w:rPr>
        <w:t xml:space="preserve">COND </w:t>
      </w:r>
      <w:r>
        <w:rPr>
          <w:rStyle w:val="OtherTok"/>
        </w:rPr>
        <w:t xml:space="preserve">&lt;-</w:t>
      </w:r>
      <w:r>
        <w:rPr>
          <w:rStyle w:val="NormalTok"/>
        </w:rPr>
        <w:t xml:space="preserve"> </w:t>
      </w:r>
      <w:r>
        <w:rPr>
          <w:rStyle w:val="FunctionTok"/>
        </w:rPr>
        <w:t xml:space="preserve">factor</w:t>
      </w:r>
      <w:r>
        <w:rPr>
          <w:rStyle w:val="NormalTok"/>
        </w:rPr>
        <w:t xml:space="preserve">(accSIM30</w:t>
      </w:r>
      <w:r>
        <w:rPr>
          <w:rStyle w:val="SpecialCharTok"/>
        </w:rPr>
        <w:t xml:space="preserve">$</w:t>
      </w:r>
      <w:r>
        <w:rPr>
          <w:rStyle w:val="NormalTok"/>
        </w:rPr>
        <w:t xml:space="preserve">COND,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"Control"</w:t>
      </w:r>
      <w:r>
        <w:rPr>
          <w:rStyle w:val="NormalTok"/>
        </w:rPr>
        <w:t xml:space="preserve">, </w:t>
      </w:r>
      <w:r>
        <w:rPr>
          <w:rStyle w:val="StringTok"/>
        </w:rPr>
        <w:t xml:space="preserve">"Low"</w:t>
      </w:r>
      <w:r>
        <w:rPr>
          <w:rStyle w:val="NormalTok"/>
        </w:rPr>
        <w:t xml:space="preserve">, </w:t>
      </w:r>
      <w:r>
        <w:rPr>
          <w:rStyle w:val="StringTok"/>
        </w:rPr>
        <w:t xml:space="preserve">"High"</w:t>
      </w:r>
      <w:r>
        <w:rPr>
          <w:rStyle w:val="NormalTok"/>
        </w:rPr>
        <w:t xml:space="preserve">))</w:t>
      </w:r>
    </w:p>
    <w:p>
      <w:pPr>
        <w:pStyle w:val="FirstParagraph"/>
      </w:pPr>
      <w:r>
        <w:t xml:space="preserve">Again, we can check our work.</w:t>
      </w:r>
    </w:p>
    <w:p>
      <w:pPr>
        <w:pStyle w:val="SourceCode"/>
      </w:pPr>
      <w:r>
        <w:rPr>
          <w:rStyle w:val="CommentTok"/>
        </w:rPr>
        <w:t xml:space="preserve">#another structure check</w:t>
      </w:r>
      <w:r>
        <w:br/>
      </w:r>
      <w:r>
        <w:rPr>
          <w:rStyle w:val="FunctionTok"/>
        </w:rPr>
        <w:t xml:space="preserve">str</w:t>
      </w:r>
      <w:r>
        <w:rPr>
          <w:rStyle w:val="NormalTok"/>
        </w:rPr>
        <w:t xml:space="preserve">(accSIM30)</w:t>
      </w:r>
    </w:p>
    <w:p>
      <w:pPr>
        <w:pStyle w:val="SourceCode"/>
      </w:pPr>
      <w:r>
        <w:rPr>
          <w:rStyle w:val="VerbatimChar"/>
        </w:rPr>
        <w:t xml:space="preserve">'data.frame':   90 obs. of  4 variables:</w:t>
      </w:r>
      <w:r>
        <w:br/>
      </w:r>
      <w:r>
        <w:rPr>
          <w:rStyle w:val="VerbatimChar"/>
        </w:rPr>
        <w:t xml:space="preserve"> $ ID      : Factor w/ 90 levels "1","2","3","4",..: 1 2 3 4 5 6 7 8 9 10 ...</w:t>
      </w:r>
      <w:r>
        <w:br/>
      </w:r>
      <w:r>
        <w:rPr>
          <w:rStyle w:val="VerbatimChar"/>
        </w:rPr>
        <w:t xml:space="preserve"> $ COND    : Factor w/ 3 levels "Control","Low",..: 3 3 3 3 3 3 3 3 3 3 ...</w:t>
      </w:r>
      <w:r>
        <w:br/>
      </w:r>
      <w:r>
        <w:rPr>
          <w:rStyle w:val="VerbatimChar"/>
        </w:rPr>
        <w:t xml:space="preserve"> $ Accurate: num  0.42 1.123 0.885 1.569 1.831 ...</w:t>
      </w:r>
      <w:r>
        <w:br/>
      </w:r>
      <w:r>
        <w:rPr>
          <w:rStyle w:val="VerbatimChar"/>
        </w:rPr>
        <w:t xml:space="preserve"> $ moreTalk: num  -0.64 -2 -0.25 0.146 -0.996 ...</w:t>
      </w:r>
    </w:p>
    <w:p>
      <w:pPr>
        <w:pStyle w:val="FirstParagraph"/>
      </w:pPr>
      <w:r>
        <w:t xml:space="preserve">Now our variables are suitable for analysis.</w:t>
      </w:r>
    </w:p>
    <w:p>
      <w:pPr>
        <w:pStyle w:val="BodyText"/>
      </w:pPr>
      <w:r>
        <w:t xml:space="preserve">At this point, you may wish to export and/or import the data as a .csv (think</w:t>
      </w:r>
      <w:r>
        <w:t xml:space="preserve"> </w:t>
      </w:r>
      <w:r>
        <w:t xml:space="preserve">“</w:t>
      </w:r>
      <w:r>
        <w:t xml:space="preserve">Excel lite</w:t>
      </w:r>
      <w:r>
        <w:t xml:space="preserve">”</w:t>
      </w:r>
      <w:r>
        <w:t xml:space="preserve">) or .rds (R object that preserves the information about the variables – such changing COND to an ordered factor), here is the code to do so. The data should save in the same folder as the .rmd file. Therefore, it is really important (think,</w:t>
      </w:r>
      <w:r>
        <w:t xml:space="preserve"> </w:t>
      </w:r>
      <w:r>
        <w:t xml:space="preserve">“</w:t>
      </w:r>
      <w:r>
        <w:t xml:space="preserve">good R hygiene</w:t>
      </w:r>
      <w:r>
        <w:t xml:space="preserve">”</w:t>
      </w:r>
      <w:r>
        <w:t xml:space="preserve">) to have organized your folders so that your .rmd and data files are co-located.</w:t>
      </w:r>
    </w:p>
    <w:p>
      <w:pPr>
        <w:pStyle w:val="BodyText"/>
      </w:pPr>
      <w:r>
        <w:t xml:space="preserve">I have hashtagged out the code. If you wish to use it, delete the hashtags. Although I show the .csv code first, my personal preference is to save R data as .rds files. While they aren’t easy to</w:t>
      </w:r>
      <w:r>
        <w:t xml:space="preserve"> </w:t>
      </w:r>
      <w:r>
        <w:t xml:space="preserve">“</w:t>
      </w:r>
      <w:r>
        <w:t xml:space="preserve">see</w:t>
      </w:r>
      <w:r>
        <w:t xml:space="preserve">”</w:t>
      </w:r>
      <w:r>
        <w:t xml:space="preserve"> </w:t>
      </w:r>
      <w:r>
        <w:t xml:space="preserve">as an independent file, they retain the formatting of the variables. For a demonstration, refer back to the</w:t>
      </w:r>
      <w:r>
        <w:t xml:space="preserve"> </w:t>
      </w:r>
      <w:hyperlink w:anchor="Ready">
        <w:r>
          <w:rPr>
            <w:rStyle w:val="Hyperlink"/>
          </w:rPr>
          <w:t xml:space="preserve">Ready_Set_R</w:t>
        </w:r>
      </w:hyperlink>
      <w:r>
        <w:t xml:space="preserve"> </w:t>
      </w:r>
      <w:r>
        <w:t xml:space="preserve">lesson.</w:t>
      </w:r>
    </w:p>
    <w:p>
      <w:pPr>
        <w:pStyle w:val="SourceCode"/>
      </w:pPr>
      <w:r>
        <w:rPr>
          <w:rStyle w:val="CommentTok"/>
        </w:rPr>
        <w:t xml:space="preserve"># write the simulated data as a .csv write.table(accSIM30,</w:t>
      </w:r>
      <w:r>
        <w:br/>
      </w:r>
      <w:r>
        <w:rPr>
          <w:rStyle w:val="CommentTok"/>
        </w:rPr>
        <w:t xml:space="preserve"># file='accSIM.csv', sep=',', col.names=TRUE, row.names=FALSE) bring</w:t>
      </w:r>
      <w:r>
        <w:br/>
      </w:r>
      <w:r>
        <w:rPr>
          <w:rStyle w:val="CommentTok"/>
        </w:rPr>
        <w:t xml:space="preserve"># back the simulated dat from a .csv file acc_csv &lt;- read.csv</w:t>
      </w:r>
      <w:r>
        <w:br/>
      </w:r>
      <w:r>
        <w:rPr>
          <w:rStyle w:val="CommentTok"/>
        </w:rPr>
        <w:t xml:space="preserve"># ('accSIM.csv', header = TRUE)</w:t>
      </w:r>
    </w:p>
    <w:p>
      <w:pPr>
        <w:pStyle w:val="SourceCode"/>
      </w:pPr>
      <w:r>
        <w:rPr>
          <w:rStyle w:val="CommentTok"/>
        </w:rPr>
        <w:t xml:space="preserve"># a quick demo to show that the .csv format loses the variable</w:t>
      </w:r>
      <w:r>
        <w:br/>
      </w:r>
      <w:r>
        <w:rPr>
          <w:rStyle w:val="CommentTok"/>
        </w:rPr>
        <w:t xml:space="preserve"># formatting str(acc_csv)</w:t>
      </w:r>
    </w:p>
    <w:p>
      <w:pPr>
        <w:pStyle w:val="SourceCode"/>
      </w:pPr>
      <w:r>
        <w:rPr>
          <w:rStyle w:val="CommentTok"/>
        </w:rPr>
        <w:t xml:space="preserve"># to save the df as an .rds (think 'R object') file on your computer;</w:t>
      </w:r>
      <w:r>
        <w:br/>
      </w:r>
      <w:r>
        <w:rPr>
          <w:rStyle w:val="CommentTok"/>
        </w:rPr>
        <w:t xml:space="preserve"># it should save in the same file as the .rmd file you are working</w:t>
      </w:r>
      <w:r>
        <w:br/>
      </w:r>
      <w:r>
        <w:rPr>
          <w:rStyle w:val="CommentTok"/>
        </w:rPr>
        <w:t xml:space="preserve"># with saveRDS(accSIM30, 'accSIM.rds') bring back the simulated dat</w:t>
      </w:r>
      <w:r>
        <w:br/>
      </w:r>
      <w:r>
        <w:rPr>
          <w:rStyle w:val="CommentTok"/>
        </w:rPr>
        <w:t xml:space="preserve"># from an .rds file acc_RDS &lt;- readRDS('accSIM.rds')</w:t>
      </w:r>
    </w:p>
    <w:p>
      <w:pPr>
        <w:pStyle w:val="SourceCode"/>
      </w:pPr>
      <w:r>
        <w:rPr>
          <w:rStyle w:val="CommentTok"/>
        </w:rPr>
        <w:t xml:space="preserve"># a quick demo to show that the .rds format preserves the variable</w:t>
      </w:r>
      <w:r>
        <w:br/>
      </w:r>
      <w:r>
        <w:rPr>
          <w:rStyle w:val="CommentTok"/>
        </w:rPr>
        <w:t xml:space="preserve"># formatting str(acc_RDS)</w:t>
      </w:r>
    </w:p>
    <w:p>
      <w:pPr>
        <w:pStyle w:val="FirstParagraph"/>
      </w:pPr>
      <w:r>
        <w:t xml:space="preserve">Note that I renamed each of these data objects to reflect the form in whic I saved them (i.e.,</w:t>
      </w:r>
      <w:r>
        <w:t xml:space="preserve"> </w:t>
      </w:r>
      <w:r>
        <w:t xml:space="preserve">“</w:t>
      </w:r>
      <w:r>
        <w:t xml:space="preserve">acc_csv</w:t>
      </w:r>
      <w:r>
        <w:t xml:space="preserve">”</w:t>
      </w:r>
      <w:r>
        <w:t xml:space="preserve">,</w:t>
      </w:r>
      <w:r>
        <w:t xml:space="preserve"> </w:t>
      </w:r>
      <w:r>
        <w:t xml:space="preserve">“</w:t>
      </w:r>
      <w:r>
        <w:t xml:space="preserve">acc_RDS</w:t>
      </w:r>
      <w:r>
        <w:t xml:space="preserve">”</w:t>
      </w:r>
      <w:r>
        <w:t xml:space="preserve">). If you have followed this step, you will want to rename the file before continuing with the rest of the chapter. Alternatively, you can start from scratch, re-run the code to simulate the data, and skip this portion on importing/exporting data.</w:t>
      </w:r>
    </w:p>
    <w:p>
      <w:pPr>
        <w:pStyle w:val="SourceCode"/>
      </w:pPr>
      <w:r>
        <w:rPr>
          <w:rStyle w:val="CommentTok"/>
        </w:rPr>
        <w:t xml:space="preserve">#accSIM30 &lt;- acc_RDS</w:t>
      </w:r>
      <w:r>
        <w:br/>
      </w:r>
      <w:r>
        <w:rPr>
          <w:rStyle w:val="CommentTok"/>
        </w:rPr>
        <w:t xml:space="preserve">#or</w:t>
      </w:r>
      <w:r>
        <w:br/>
      </w:r>
      <w:r>
        <w:rPr>
          <w:rStyle w:val="CommentTok"/>
        </w:rPr>
        <w:t xml:space="preserve">#accSIM30 &lt;- acc_csv</w:t>
      </w:r>
    </w:p>
    <w:bookmarkEnd w:id="293"/>
    <w:bookmarkStart w:id="294" w:name="Xaa3e3092c4cc194146027388e737e52441f7787"/>
    <w:p>
      <w:pPr>
        <w:pStyle w:val="Heading3"/>
      </w:pPr>
      <w:r>
        <w:rPr>
          <w:rStyle w:val="SectionNumber"/>
        </w:rPr>
        <w:t xml:space="preserve">7.4.2</w:t>
      </w:r>
      <w:r>
        <w:tab/>
      </w:r>
      <w:r>
        <w:t xml:space="preserve">Exploring the Distributional Characteristics Numerically</w:t>
      </w:r>
    </w:p>
    <w:p>
      <w:pPr>
        <w:pStyle w:val="FirstParagraph"/>
      </w:pPr>
      <w:r>
        <w:t xml:space="preserve">We will explore the data such that you will have several tools for future exploration. In this first demonstration I will quickly produce a mean and standard deviation.</w:t>
      </w:r>
    </w:p>
    <w:p>
      <w:pPr>
        <w:pStyle w:val="BodyText"/>
      </w:pPr>
      <w:r>
        <w:t xml:space="preserve">These functions are in base R. The</w:t>
      </w:r>
      <w:r>
        <w:t xml:space="preserve"> </w:t>
      </w:r>
      <w:r>
        <w:rPr>
          <w:iCs/>
          <w:i/>
        </w:rPr>
        <w:t xml:space="preserve">aggregate()</w:t>
      </w:r>
      <w:r>
        <w:t xml:space="preserve"> </w:t>
      </w:r>
      <w:r>
        <w:t xml:space="preserve">function lets R know we want output by a grouping variable. We then list the variable of interest, a tilda (I think of the word</w:t>
      </w:r>
      <w:r>
        <w:t xml:space="preserve"> </w:t>
      </w:r>
      <w:r>
        <w:t xml:space="preserve">“</w:t>
      </w:r>
      <w:r>
        <w:t xml:space="preserve">by</w:t>
      </w:r>
      <w:r>
        <w:t xml:space="preserve">”</w:t>
      </w:r>
      <w:r>
        <w:t xml:space="preserve">), and then the grouping variable (I think</w:t>
      </w:r>
      <w:r>
        <w:t xml:space="preserve"> </w:t>
      </w:r>
      <w:r>
        <w:t xml:space="preserve">“</w:t>
      </w:r>
      <w:r>
        <w:t xml:space="preserve">Accurate by COND</w:t>
      </w:r>
      <w:r>
        <w:t xml:space="preserve">”</w:t>
      </w:r>
      <w:r>
        <w:t xml:space="preserve">). Finally we list the dataframe and the statistic (e.g., mean or standard deviation). R is case sensitive to check your capitalization if your code fails to execute.</w:t>
      </w:r>
    </w:p>
    <w:p>
      <w:pPr>
        <w:pStyle w:val="SourceCode"/>
      </w:pPr>
      <w:r>
        <w:rPr>
          <w:rStyle w:val="FunctionTok"/>
        </w:rPr>
        <w:t xml:space="preserve">aggregate</w:t>
      </w:r>
      <w:r>
        <w:rPr>
          <w:rStyle w:val="NormalTok"/>
        </w:rPr>
        <w:t xml:space="preserve">(Accurate </w:t>
      </w:r>
      <w:r>
        <w:rPr>
          <w:rStyle w:val="SpecialCharTok"/>
        </w:rPr>
        <w:t xml:space="preserve">~</w:t>
      </w:r>
      <w:r>
        <w:rPr>
          <w:rStyle w:val="NormalTok"/>
        </w:rPr>
        <w:t xml:space="preserve"> COND, accSIM30, mean)</w:t>
      </w:r>
    </w:p>
    <w:p>
      <w:pPr>
        <w:pStyle w:val="SourceCode"/>
      </w:pPr>
      <w:r>
        <w:rPr>
          <w:rStyle w:val="VerbatimChar"/>
        </w:rPr>
        <w:t xml:space="preserve">     COND Accurate</w:t>
      </w:r>
      <w:r>
        <w:br/>
      </w:r>
      <w:r>
        <w:rPr>
          <w:rStyle w:val="VerbatimChar"/>
        </w:rPr>
        <w:t xml:space="preserve">1 Control 1.756195</w:t>
      </w:r>
      <w:r>
        <w:br/>
      </w:r>
      <w:r>
        <w:rPr>
          <w:rStyle w:val="VerbatimChar"/>
        </w:rPr>
        <w:t xml:space="preserve">2     Low 1.900116</w:t>
      </w:r>
      <w:r>
        <w:br/>
      </w:r>
      <w:r>
        <w:rPr>
          <w:rStyle w:val="VerbatimChar"/>
        </w:rPr>
        <w:t xml:space="preserve">3    High 1.152815</w:t>
      </w:r>
    </w:p>
    <w:p>
      <w:pPr>
        <w:pStyle w:val="SourceCode"/>
      </w:pPr>
      <w:r>
        <w:rPr>
          <w:rStyle w:val="FunctionTok"/>
        </w:rPr>
        <w:t xml:space="preserve">aggregate</w:t>
      </w:r>
      <w:r>
        <w:rPr>
          <w:rStyle w:val="NormalTok"/>
        </w:rPr>
        <w:t xml:space="preserve">(Accurate </w:t>
      </w:r>
      <w:r>
        <w:rPr>
          <w:rStyle w:val="SpecialCharTok"/>
        </w:rPr>
        <w:t xml:space="preserve">~</w:t>
      </w:r>
      <w:r>
        <w:rPr>
          <w:rStyle w:val="NormalTok"/>
        </w:rPr>
        <w:t xml:space="preserve"> COND, accSIM30, sd)</w:t>
      </w:r>
    </w:p>
    <w:p>
      <w:pPr>
        <w:pStyle w:val="SourceCode"/>
      </w:pPr>
      <w:r>
        <w:rPr>
          <w:rStyle w:val="VerbatimChar"/>
        </w:rPr>
        <w:t xml:space="preserve">     COND  Accurate</w:t>
      </w:r>
      <w:r>
        <w:br/>
      </w:r>
      <w:r>
        <w:rPr>
          <w:rStyle w:val="VerbatimChar"/>
        </w:rPr>
        <w:t xml:space="preserve">1 Control 0.4603964</w:t>
      </w:r>
      <w:r>
        <w:br/>
      </w:r>
      <w:r>
        <w:rPr>
          <w:rStyle w:val="VerbatimChar"/>
        </w:rPr>
        <w:t xml:space="preserve">2     Low 0.6301138</w:t>
      </w:r>
      <w:r>
        <w:br/>
      </w:r>
      <w:r>
        <w:rPr>
          <w:rStyle w:val="VerbatimChar"/>
        </w:rPr>
        <w:t xml:space="preserve">3    High 0.6587486</w:t>
      </w:r>
    </w:p>
    <w:p>
      <w:pPr>
        <w:pStyle w:val="FirstParagraph"/>
      </w:pPr>
      <w:r>
        <w:t xml:space="preserve">Before looking at graphs, we can see that racially loaded</w:t>
      </w:r>
      <w:r>
        <w:t xml:space="preserve"> </w:t>
      </w:r>
      <w:r>
        <w:rPr>
          <w:iCs/>
          <w:i/>
        </w:rPr>
        <w:t xml:space="preserve">high</w:t>
      </w:r>
      <w:r>
        <w:t xml:space="preserve"> </w:t>
      </w:r>
      <w:r>
        <w:t xml:space="preserve">condition has the lowest accuracy score and the largest variability. Let’s produce some helpful figures so that we can visualize this.</w:t>
      </w:r>
    </w:p>
    <w:bookmarkEnd w:id="294"/>
    <w:bookmarkStart w:id="301" w:name="Xd1972cb1fa42e88dbda7ff3ff973ee55d679f2a"/>
    <w:p>
      <w:pPr>
        <w:pStyle w:val="Heading3"/>
      </w:pPr>
      <w:r>
        <w:rPr>
          <w:rStyle w:val="SectionNumber"/>
        </w:rPr>
        <w:t xml:space="preserve">7.4.3</w:t>
      </w:r>
      <w:r>
        <w:tab/>
      </w:r>
      <w:r>
        <w:t xml:space="preserve">Exploring the Distributional Characteristics Graphically</w:t>
      </w:r>
    </w:p>
    <w:p>
      <w:pPr>
        <w:pStyle w:val="FirstParagraph"/>
      </w:pPr>
      <w:r>
        <w:t xml:space="preserve">The package</w:t>
      </w:r>
      <w:r>
        <w:t xml:space="preserve"> </w:t>
      </w:r>
      <w:r>
        <w:rPr>
          <w:iCs/>
          <w:i/>
        </w:rPr>
        <w:t xml:space="preserve">gplots</w:t>
      </w:r>
      <w:r>
        <w:t xml:space="preserve"> </w:t>
      </w:r>
      <w:r>
        <w:t xml:space="preserve">produces a simple line graph and the script is fairly intuitive. The</w:t>
      </w:r>
      <w:r>
        <w:t xml:space="preserve"> </w:t>
      </w:r>
      <w:r>
        <w:rPr>
          <w:iCs/>
          <w:i/>
        </w:rPr>
        <w:t xml:space="preserve">plotmeans()</w:t>
      </w:r>
      <w:r>
        <w:t xml:space="preserve"> </w:t>
      </w:r>
      <w:r>
        <w:t xml:space="preserve">function plots the means with error bars (95% confidence intervals) around the mean. Regarding the confidence intervals, we can think,</w:t>
      </w:r>
      <w:r>
        <w:t xml:space="preserve"> </w:t>
      </w:r>
      <w:r>
        <w:t xml:space="preserve">“</w:t>
      </w:r>
      <w:r>
        <w:t xml:space="preserve">How confident are we that the mean is this particular value?</w:t>
      </w:r>
      <w:r>
        <w:t xml:space="preserve">”</w:t>
      </w:r>
      <w:r>
        <w:t xml:space="preserve"> </w:t>
      </w:r>
      <w:r>
        <w:t xml:space="preserve">Earlier we noted that the</w:t>
      </w:r>
      <w:r>
        <w:t xml:space="preserve"> </w:t>
      </w:r>
      <w:r>
        <w:t xml:space="preserve">“</w:t>
      </w:r>
      <w:r>
        <w:t xml:space="preserve">high racial loading condition</w:t>
      </w:r>
      <w:r>
        <w:t xml:space="preserve">”</w:t>
      </w:r>
      <w:r>
        <w:t xml:space="preserve"> </w:t>
      </w:r>
      <w:r>
        <w:t xml:space="preserve">had the lowest mean and the widest variability. Is this apparent from the graph?</w:t>
      </w:r>
    </w:p>
    <w:p>
      <w:pPr>
        <w:pStyle w:val="SourceCode"/>
      </w:pPr>
      <w:r>
        <w:rPr>
          <w:rStyle w:val="CommentTok"/>
        </w:rPr>
        <w:t xml:space="preserve"># plots DV by IV</w:t>
      </w:r>
      <w:r>
        <w:br/>
      </w:r>
      <w:r>
        <w:rPr>
          <w:rStyle w:val="NormalTok"/>
        </w:rPr>
        <w:t xml:space="preserve">gplots</w:t>
      </w:r>
      <w:r>
        <w:rPr>
          <w:rStyle w:val="SpecialCharTok"/>
        </w:rPr>
        <w:t xml:space="preserve">::</w:t>
      </w:r>
      <w:r>
        <w:rPr>
          <w:rStyle w:val="FunctionTok"/>
        </w:rPr>
        <w:t xml:space="preserve">plotmeans</w:t>
      </w:r>
      <w:r>
        <w:rPr>
          <w:rStyle w:val="NormalTok"/>
        </w:rPr>
        <w:t xml:space="preserve">(</w:t>
      </w:r>
      <w:r>
        <w:rPr>
          <w:rStyle w:val="AttributeTok"/>
        </w:rPr>
        <w:t xml:space="preserve">formula =</w:t>
      </w:r>
      <w:r>
        <w:rPr>
          <w:rStyle w:val="NormalTok"/>
        </w:rPr>
        <w:t xml:space="preserve"> Accurate </w:t>
      </w:r>
      <w:r>
        <w:rPr>
          <w:rStyle w:val="SpecialCharTok"/>
        </w:rPr>
        <w:t xml:space="preserve">~</w:t>
      </w:r>
      <w:r>
        <w:rPr>
          <w:rStyle w:val="NormalTok"/>
        </w:rPr>
        <w:t xml:space="preserve"> COND, </w:t>
      </w:r>
      <w:r>
        <w:rPr>
          <w:rStyle w:val="AttributeTok"/>
        </w:rPr>
        <w:t xml:space="preserve">data =</w:t>
      </w:r>
      <w:r>
        <w:rPr>
          <w:rStyle w:val="NormalTok"/>
        </w:rPr>
        <w:t xml:space="preserve"> accSIM30, </w:t>
      </w:r>
      <w:r>
        <w:rPr>
          <w:rStyle w:val="AttributeTok"/>
        </w:rPr>
        <w:t xml:space="preserve">xlab =</w:t>
      </w:r>
      <w:r>
        <w:rPr>
          <w:rStyle w:val="NormalTok"/>
        </w:rPr>
        <w:t xml:space="preserve"> </w:t>
      </w:r>
      <w:r>
        <w:rPr>
          <w:rStyle w:val="StringTok"/>
        </w:rPr>
        <w:t xml:space="preserve">"Racial Loading Condition"</w:t>
      </w:r>
      <w:r>
        <w:rPr>
          <w:rStyle w:val="NormalTok"/>
        </w:rPr>
        <w:t xml:space="preserve">,</w:t>
      </w:r>
      <w:r>
        <w:br/>
      </w:r>
      <w:r>
        <w:rPr>
          <w:rStyle w:val="NormalTok"/>
        </w:rPr>
        <w:t xml:space="preserve">    </w:t>
      </w:r>
      <w:r>
        <w:rPr>
          <w:rStyle w:val="AttributeTok"/>
        </w:rPr>
        <w:t xml:space="preserve">ylab =</w:t>
      </w:r>
      <w:r>
        <w:rPr>
          <w:rStyle w:val="NormalTok"/>
        </w:rPr>
        <w:t xml:space="preserve"> </w:t>
      </w:r>
      <w:r>
        <w:rPr>
          <w:rStyle w:val="StringTok"/>
        </w:rPr>
        <w:t xml:space="preserve">"Accuracy of Confederate's Impression"</w:t>
      </w:r>
      <w:r>
        <w:rPr>
          <w:rStyle w:val="NormalTok"/>
        </w:rPr>
        <w:t xml:space="preserve">, </w:t>
      </w:r>
      <w:r>
        <w:rPr>
          <w:rStyle w:val="AttributeTok"/>
        </w:rPr>
        <w:t xml:space="preserve">n.label =</w:t>
      </w:r>
      <w:r>
        <w:rPr>
          <w:rStyle w:val="NormalTok"/>
        </w:rPr>
        <w:t xml:space="preserve"> </w:t>
      </w:r>
      <w:r>
        <w:rPr>
          <w:rStyle w:val="ConstantTok"/>
        </w:rPr>
        <w:t xml:space="preserve">TRUE</w:t>
      </w:r>
      <w:r>
        <w:rPr>
          <w:rStyle w:val="NormalTok"/>
        </w:rPr>
        <w:t xml:space="preserve">)</w:t>
      </w:r>
    </w:p>
    <w:p>
      <w:pPr>
        <w:pStyle w:val="FirstParagraph"/>
      </w:pPr>
      <w:r>
        <w:drawing>
          <wp:inline>
            <wp:extent cx="4620126" cy="3696101"/>
            <wp:effectExtent b="0" l="0" r="0" t="0"/>
            <wp:docPr descr="" title="" id="296" name="Picture"/>
            <a:graphic>
              <a:graphicData uri="http://schemas.openxmlformats.org/drawingml/2006/picture">
                <pic:pic>
                  <pic:nvPicPr>
                    <pic:cNvPr descr="ReCenterPsychStats_files/figure-docx/unnamed-chunk-186-1.png" id="297" name="Picture"/>
                    <pic:cNvPicPr>
                      <a:picLocks noChangeArrowheads="1" noChangeAspect="1"/>
                    </pic:cNvPicPr>
                  </pic:nvPicPr>
                  <pic:blipFill>
                    <a:blip r:embed="rId295"/>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this code could be more elegantly written in one row plotmeans</w:t>
      </w:r>
      <w:r>
        <w:br/>
      </w:r>
      <w:r>
        <w:rPr>
          <w:rStyle w:val="CommentTok"/>
        </w:rPr>
        <w:t xml:space="preserve"># (formula = Accurate ~ COND, data = accSIM30, xlab = 'Racial Loading</w:t>
      </w:r>
      <w:r>
        <w:br/>
      </w:r>
      <w:r>
        <w:rPr>
          <w:rStyle w:val="CommentTok"/>
        </w:rPr>
        <w:t xml:space="preserve"># Condition', ylab = 'Accuracy of Confederate's Impression', n.label</w:t>
      </w:r>
      <w:r>
        <w:br/>
      </w:r>
      <w:r>
        <w:rPr>
          <w:rStyle w:val="CommentTok"/>
        </w:rPr>
        <w:t xml:space="preserve"># = TRUE)</w:t>
      </w:r>
    </w:p>
    <w:p>
      <w:pPr>
        <w:pStyle w:val="FirstParagraph"/>
      </w:pPr>
      <w:r>
        <w:t xml:space="preserve">Boxplots, with the</w:t>
      </w:r>
      <w:r>
        <w:t xml:space="preserve"> </w:t>
      </w:r>
      <w:r>
        <w:rPr>
          <w:iCs/>
          <w:i/>
        </w:rPr>
        <w:t xml:space="preserve">boxplot2()</w:t>
      </w:r>
      <w:r>
        <w:t xml:space="preserve"> </w:t>
      </w:r>
      <w:r>
        <w:t xml:space="preserve">function provide another view of our data. In boxplots the center value is the median. The box spans the</w:t>
      </w:r>
      <w:r>
        <w:t xml:space="preserve"> </w:t>
      </w:r>
      <w:r>
        <w:rPr>
          <w:iCs/>
          <w:i/>
        </w:rPr>
        <w:t xml:space="preserve">interquartile range</w:t>
      </w:r>
      <w:r>
        <w:t xml:space="preserve"> </w:t>
      </w:r>
      <w:r>
        <w:t xml:space="preserve">and ranges from the 25th to the 75th percentile. The whiskers cover 1.5 times the interquartile range. When this does not capture the entire range, outliers are represented with dots.</w:t>
      </w:r>
    </w:p>
    <w:p>
      <w:pPr>
        <w:pStyle w:val="SourceCode"/>
      </w:pPr>
      <w:r>
        <w:rPr>
          <w:rStyle w:val="NormalTok"/>
        </w:rPr>
        <w:t xml:space="preserve">gplots</w:t>
      </w:r>
      <w:r>
        <w:rPr>
          <w:rStyle w:val="SpecialCharTok"/>
        </w:rPr>
        <w:t xml:space="preserve">::</w:t>
      </w:r>
      <w:r>
        <w:rPr>
          <w:rStyle w:val="FunctionTok"/>
        </w:rPr>
        <w:t xml:space="preserve">boxplot2</w:t>
      </w:r>
      <w:r>
        <w:rPr>
          <w:rStyle w:val="NormalTok"/>
        </w:rPr>
        <w:t xml:space="preserve">(Accurate </w:t>
      </w:r>
      <w:r>
        <w:rPr>
          <w:rStyle w:val="SpecialCharTok"/>
        </w:rPr>
        <w:t xml:space="preserve">~</w:t>
      </w:r>
      <w:r>
        <w:rPr>
          <w:rStyle w:val="NormalTok"/>
        </w:rPr>
        <w:t xml:space="preserve"> COND, </w:t>
      </w:r>
      <w:r>
        <w:rPr>
          <w:rStyle w:val="AttributeTok"/>
        </w:rPr>
        <w:t xml:space="preserve">data =</w:t>
      </w:r>
      <w:r>
        <w:rPr>
          <w:rStyle w:val="NormalTok"/>
        </w:rPr>
        <w:t xml:space="preserve"> accSIM30, </w:t>
      </w:r>
      <w:r>
        <w:rPr>
          <w:rStyle w:val="AttributeTok"/>
        </w:rPr>
        <w:t xml:space="preserve">xlab =</w:t>
      </w:r>
      <w:r>
        <w:rPr>
          <w:rStyle w:val="NormalTok"/>
        </w:rPr>
        <w:t xml:space="preserve"> </w:t>
      </w:r>
      <w:r>
        <w:rPr>
          <w:rStyle w:val="StringTok"/>
        </w:rPr>
        <w:t xml:space="preserve">"Racial Loading Condition"</w:t>
      </w:r>
      <w:r>
        <w:rPr>
          <w:rStyle w:val="NormalTok"/>
        </w:rPr>
        <w:t xml:space="preserve">,</w:t>
      </w:r>
      <w:r>
        <w:br/>
      </w:r>
      <w:r>
        <w:rPr>
          <w:rStyle w:val="NormalTok"/>
        </w:rPr>
        <w:t xml:space="preserve">    </w:t>
      </w:r>
      <w:r>
        <w:rPr>
          <w:rStyle w:val="AttributeTok"/>
        </w:rPr>
        <w:t xml:space="preserve">ylab =</w:t>
      </w:r>
      <w:r>
        <w:rPr>
          <w:rStyle w:val="NormalTok"/>
        </w:rPr>
        <w:t xml:space="preserve"> </w:t>
      </w:r>
      <w:r>
        <w:rPr>
          <w:rStyle w:val="StringTok"/>
        </w:rPr>
        <w:t xml:space="preserve">"Accuracy of Confederate's Impression"</w:t>
      </w:r>
      <w:r>
        <w:rPr>
          <w:rStyle w:val="NormalTok"/>
        </w:rPr>
        <w:t xml:space="preserve">, </w:t>
      </w:r>
      <w:r>
        <w:rPr>
          <w:rStyle w:val="AttributeTok"/>
        </w:rPr>
        <w:t xml:space="preserve">n.label =</w:t>
      </w:r>
      <w:r>
        <w:rPr>
          <w:rStyle w:val="NormalTok"/>
        </w:rPr>
        <w:t xml:space="preserve"> </w:t>
      </w:r>
      <w:r>
        <w:rPr>
          <w:rStyle w:val="ConstantTok"/>
        </w:rPr>
        <w:t xml:space="preserve">TRUE</w:t>
      </w:r>
      <w:r>
        <w:rPr>
          <w:rStyle w:val="NormalTok"/>
        </w:rPr>
        <w:t xml:space="preserve">)</w:t>
      </w:r>
    </w:p>
    <w:p>
      <w:pPr>
        <w:pStyle w:val="FirstParagraph"/>
      </w:pPr>
      <w:r>
        <w:drawing>
          <wp:inline>
            <wp:extent cx="4620126" cy="3696101"/>
            <wp:effectExtent b="0" l="0" r="0" t="0"/>
            <wp:docPr descr="" title="" id="299" name="Picture"/>
            <a:graphic>
              <a:graphicData uri="http://schemas.openxmlformats.org/drawingml/2006/picture">
                <pic:pic>
                  <pic:nvPicPr>
                    <pic:cNvPr descr="ReCenterPsychStats_files/figure-docx/unnamed-chunk-187-1.png" id="300" name="Picture"/>
                    <pic:cNvPicPr>
                      <a:picLocks noChangeArrowheads="1" noChangeAspect="1"/>
                    </pic:cNvPicPr>
                  </pic:nvPicPr>
                  <pic:blipFill>
                    <a:blip r:embed="rId298"/>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From both the boxplot and the linegraph with error bars, we can see that participants in the low racial loading condition have the highest accuracy ratings. This is followed by the control and then high racial loading conditions. Are these differences statistically significant? This is why we need the one-way ANOVA.</w:t>
      </w:r>
    </w:p>
    <w:bookmarkEnd w:id="301"/>
    <w:bookmarkEnd w:id="302"/>
    <w:bookmarkStart w:id="318" w:name="X6340d3e80135cd996db8173f73babb91a3928ce"/>
    <w:p>
      <w:pPr>
        <w:pStyle w:val="Heading2"/>
      </w:pPr>
      <w:r>
        <w:rPr>
          <w:rStyle w:val="SectionNumber"/>
        </w:rPr>
        <w:t xml:space="preserve">7.5</w:t>
      </w:r>
      <w:r>
        <w:tab/>
      </w:r>
      <w:r>
        <w:t xml:space="preserve">Understanding ANOVA with</w:t>
      </w:r>
      <w:r>
        <w:t xml:space="preserve"> </w:t>
      </w:r>
      <w:r>
        <w:rPr>
          <w:iCs/>
          <w:i/>
        </w:rPr>
        <w:t xml:space="preserve">Hand Calculations</w:t>
      </w:r>
    </w:p>
    <w:p>
      <w:pPr>
        <w:pStyle w:val="FirstParagraph"/>
      </w:pPr>
      <w:r>
        <w:t xml:space="preserve">ANOVA was developed by Sir Ronald Fisher in the early 20th century. The name is a bit of a misnomer – rather than analyzing</w:t>
      </w:r>
      <w:r>
        <w:t xml:space="preserve"> </w:t>
      </w:r>
      <w:r>
        <w:rPr>
          <w:iCs/>
          <w:i/>
        </w:rPr>
        <w:t xml:space="preserve">variances</w:t>
      </w:r>
      <w:r>
        <w:t xml:space="preserve">, we are investigating differences in</w:t>
      </w:r>
      <w:r>
        <w:t xml:space="preserve"> </w:t>
      </w:r>
      <w:r>
        <w:rPr>
          <w:iCs/>
          <w:i/>
        </w:rPr>
        <w:t xml:space="preserve">means</w:t>
      </w:r>
      <w:r>
        <w:t xml:space="preserve"> </w:t>
      </w:r>
      <w:r>
        <w:t xml:space="preserve">(but the formula does take variances into consideration…stay tuned).</w:t>
      </w:r>
    </w:p>
    <w:p>
      <w:pPr>
        <w:pStyle w:val="BodyText"/>
      </w:pPr>
      <w:r>
        <w:t xml:space="preserve">ANOVA falls squarely within the tradition of</w:t>
      </w:r>
      <w:r>
        <w:t xml:space="preserve"> </w:t>
      </w:r>
      <w:r>
        <w:rPr>
          <w:bCs/>
          <w:b/>
        </w:rPr>
        <w:t xml:space="preserve">null hypothesis significance testing</w:t>
      </w:r>
      <w:r>
        <w:t xml:space="preserve"> </w:t>
      </w:r>
      <w:r>
        <w:t xml:space="preserve">(NHST). As such, a formal, traditional, ANOVA begins with statements of the null and alternate hypotheses.</w:t>
      </w:r>
      <w:r>
        <w:t xml:space="preserve"> </w:t>
      </w:r>
      <w:r>
        <w:rPr>
          <w:iCs/>
          <w:i/>
        </w:rPr>
        <w:t xml:space="preserve">Note. In their article, Tran and Lee</w:t>
      </w:r>
      <w:r>
        <w:rPr>
          <w:iCs/>
          <w:i/>
        </w:rPr>
        <w:t xml:space="preserve"> </w:t>
      </w:r>
      <w:r>
        <w:rPr>
          <w:iCs/>
          <w:i/>
        </w:rPr>
        <w:t xml:space="preserve">(</w:t>
      </w:r>
      <w:hyperlink w:anchor="ref-tran_you_2014">
        <w:r>
          <w:rPr>
            <w:rStyle w:val="Hyperlink"/>
            <w:iCs/>
            <w:i/>
          </w:rPr>
          <w:t xml:space="preserve">2014</w:t>
        </w:r>
      </w:hyperlink>
      <w:r>
        <w:rPr>
          <w:iCs/>
          <w:i/>
        </w:rPr>
        <w:t xml:space="preserve">)</w:t>
      </w:r>
      <w:r>
        <w:rPr>
          <w:iCs/>
          <w:i/>
        </w:rPr>
        <w:t xml:space="preserve"> </w:t>
      </w:r>
      <w:r>
        <w:rPr>
          <w:iCs/>
          <w:i/>
        </w:rPr>
        <w:t xml:space="preserve">do not list such.</w:t>
      </w:r>
    </w:p>
    <w:p>
      <w:pPr>
        <w:pStyle w:val="BodyText"/>
      </w:pPr>
      <w:r>
        <w:t xml:space="preserve">In our example, we would hypothesize that the population means (i.e., Asian or Asian American individuals in the U.S.) are equal:</w:t>
      </w:r>
    </w:p>
    <w:p>
      <w:pPr>
        <w:pStyle w:val="BodyText"/>
      </w:pPr>
      <m:oMathPara>
        <m:oMathParaPr>
          <m:jc m:val="center"/>
        </m:oMathParaPr>
        <m:oMath>
          <m:sSub>
            <m:e>
              <m:r>
                <m:t>H</m:t>
              </m:r>
            </m:e>
            <m:sub>
              <m:r>
                <m:t>O</m:t>
              </m:r>
            </m:sub>
          </m:sSub>
          <m:r>
            <m:rPr>
              <m:sty m:val="p"/>
            </m:rPr>
            <m:t>:</m:t>
          </m:r>
          <m:sSub>
            <m:e>
              <m:r>
                <m:t>μ</m:t>
              </m:r>
            </m:e>
            <m:sub>
              <m:r>
                <m:t>1</m:t>
              </m:r>
            </m:sub>
          </m:sSub>
          <m:r>
            <m:rPr>
              <m:sty m:val="p"/>
            </m:rPr>
            <m:t>=</m:t>
          </m:r>
          <m:sSub>
            <m:e>
              <m:r>
                <m:t>μ</m:t>
              </m:r>
            </m:e>
            <m:sub>
              <m:r>
                <m:t>2</m:t>
              </m:r>
            </m:sub>
          </m:sSub>
          <m:r>
            <m:rPr>
              <m:sty m:val="p"/>
            </m:rPr>
            <m:t>=</m:t>
          </m:r>
          <m:sSub>
            <m:e>
              <m:r>
                <m:t>μ</m:t>
              </m:r>
            </m:e>
            <m:sub>
              <m:r>
                <m:t>3</m:t>
              </m:r>
            </m:sub>
          </m:sSub>
        </m:oMath>
      </m:oMathPara>
    </w:p>
    <w:p>
      <w:pPr>
        <w:pStyle w:val="FirstParagraph"/>
      </w:pPr>
      <w:r>
        <w:t xml:space="preserve">There are an number of ways that the</w:t>
      </w:r>
      <w:r>
        <w:t xml:space="preserve"> </w:t>
      </w:r>
      <m:oMath>
        <m:sSub>
          <m:e>
            <m:r>
              <m:t>H</m:t>
            </m:r>
          </m:e>
          <m:sub>
            <m:r>
              <m:t>O</m:t>
            </m:r>
          </m:sub>
        </m:sSub>
      </m:oMath>
      <w:r>
        <w:t xml:space="preserve"> </w:t>
      </w:r>
      <w:r>
        <w:t xml:space="preserve">could be false. Here are a few:</w:t>
      </w:r>
    </w:p>
    <w:p>
      <w:pPr>
        <w:pStyle w:val="BodyText"/>
      </w:pPr>
      <m:oMathPara>
        <m:oMathParaPr>
          <m:jc m:val="center"/>
        </m:oMathParaPr>
        <m:oMath>
          <m:sSub>
            <m:e>
              <m:r>
                <m:t>H</m:t>
              </m:r>
            </m:e>
            <m:sub>
              <m:r>
                <m:t>a</m:t>
              </m:r>
              <m:r>
                <m:t>1</m:t>
              </m:r>
            </m:sub>
          </m:sSub>
          <m:r>
            <m:rPr>
              <m:sty m:val="p"/>
            </m:rPr>
            <m:t>:</m:t>
          </m:r>
          <m:sSub>
            <m:e>
              <m:r>
                <m:t>μ</m:t>
              </m:r>
            </m:e>
            <m:sub>
              <m:r>
                <m:t>1</m:t>
              </m:r>
            </m:sub>
          </m:sSub>
          <m:r>
            <m:rPr>
              <m:sty m:val="p"/>
            </m:rPr>
            <m:t>≠</m:t>
          </m:r>
          <m:sSub>
            <m:e>
              <m:r>
                <m:t>μ</m:t>
              </m:r>
            </m:e>
            <m:sub>
              <m:r>
                <m:t>2</m:t>
              </m:r>
            </m:sub>
          </m:sSub>
          <m:r>
            <m:rPr>
              <m:sty m:val="p"/>
            </m:rPr>
            <m:t>≠</m:t>
          </m:r>
          <m:sSub>
            <m:e>
              <m:r>
                <m:t>μ</m:t>
              </m:r>
            </m:e>
            <m:sub>
              <m:r>
                <m:t>3</m:t>
              </m:r>
            </m:sub>
          </m:sSub>
        </m:oMath>
      </m:oMathPara>
    </w:p>
    <w:p>
      <w:pPr>
        <w:pStyle w:val="FirstParagraph"/>
      </w:pPr>
      <m:oMathPara>
        <m:oMathParaPr>
          <m:jc m:val="center"/>
        </m:oMathParaPr>
        <m:oMath>
          <m:sSub>
            <m:e>
              <m:r>
                <m:t>H</m:t>
              </m:r>
            </m:e>
            <m:sub>
              <m:r>
                <m:t>a</m:t>
              </m:r>
              <m:r>
                <m:t>2</m:t>
              </m:r>
            </m:sub>
          </m:sSub>
          <m:r>
            <m:rPr>
              <m:sty m:val="p"/>
            </m:rPr>
            <m:t>:</m:t>
          </m:r>
          <m:sSub>
            <m:e>
              <m:r>
                <m:t>μ</m:t>
              </m:r>
            </m:e>
            <m:sub>
              <m:r>
                <m:t>1</m:t>
              </m:r>
            </m:sub>
          </m:sSub>
          <m:r>
            <m:rPr>
              <m:sty m:val="p"/>
            </m:rPr>
            <m:t>=</m:t>
          </m:r>
          <m:sSub>
            <m:e>
              <m:r>
                <m:t>μ</m:t>
              </m:r>
            </m:e>
            <m:sub>
              <m:r>
                <m:t>2</m:t>
              </m:r>
            </m:sub>
          </m:sSub>
          <m:r>
            <m:rPr>
              <m:sty m:val="p"/>
            </m:rPr>
            <m:t>&gt;</m:t>
          </m:r>
          <m:sSub>
            <m:e>
              <m:r>
                <m:t>μ</m:t>
              </m:r>
            </m:e>
            <m:sub>
              <m:r>
                <m:t>3</m:t>
              </m:r>
            </m:sub>
          </m:sSub>
        </m:oMath>
      </m:oMathPara>
    </w:p>
    <w:p>
      <w:pPr>
        <w:pStyle w:val="FirstParagraph"/>
      </w:pPr>
      <m:oMathPara>
        <m:oMathParaPr>
          <m:jc m:val="center"/>
        </m:oMathParaPr>
        <m:oMath>
          <m:sSub>
            <m:e>
              <m:r>
                <m:t>H</m:t>
              </m:r>
            </m:e>
            <m:sub>
              <m:r>
                <m:t>a</m:t>
              </m:r>
              <m:r>
                <m:t>3</m:t>
              </m:r>
            </m:sub>
          </m:sSub>
          <m:r>
            <m:rPr>
              <m:sty m:val="p"/>
            </m:rPr>
            <m:t>:</m:t>
          </m:r>
          <m:sSub>
            <m:e>
              <m:r>
                <m:t>μ</m:t>
              </m:r>
            </m:e>
            <m:sub>
              <m:r>
                <m:t>1</m:t>
              </m:r>
            </m:sub>
          </m:sSub>
          <m:r>
            <m:rPr>
              <m:sty m:val="p"/>
            </m:rPr>
            <m:t>&gt;</m:t>
          </m:r>
          <m:sSub>
            <m:e>
              <m:r>
                <m:t>μ</m:t>
              </m:r>
            </m:e>
            <m:sub>
              <m:r>
                <m:t>2</m:t>
              </m:r>
            </m:sub>
          </m:sSub>
          <m:r>
            <m:rPr>
              <m:sty m:val="p"/>
            </m:rPr>
            <m:t>&gt;</m:t>
          </m:r>
          <m:sSub>
            <m:e>
              <m:r>
                <m:t>μ</m:t>
              </m:r>
            </m:e>
            <m:sub>
              <m:r>
                <m:t>3</m:t>
              </m:r>
            </m:sub>
          </m:sSub>
        </m:oMath>
      </m:oMathPara>
    </w:p>
    <w:p>
      <w:pPr>
        <w:pStyle w:val="FirstParagraph"/>
      </w:pPr>
      <w:r>
        <w:t xml:space="preserve">The bottom line is that if we have a statistically significant omnibus ANOVA (i.e., the test of the overall significance of the model) and the</w:t>
      </w:r>
      <w:r>
        <w:t xml:space="preserve"> </w:t>
      </w:r>
      <m:oMath>
        <m:sSub>
          <m:e>
            <m:r>
              <m:t>H</m:t>
            </m:r>
          </m:e>
          <m:sub>
            <m:r>
              <m:t>O</m:t>
            </m:r>
          </m:sub>
        </m:sSub>
      </m:oMath>
      <w:r>
        <w:t xml:space="preserve"> </w:t>
      </w:r>
      <w:r>
        <w:t xml:space="preserve">is false, somewhere between the three levels of the grouping factor, the means are statistically significantly different from each other.</w:t>
      </w:r>
    </w:p>
    <w:p>
      <w:pPr>
        <w:pStyle w:val="BodyText"/>
      </w:pPr>
      <w:r>
        <w:t xml:space="preserve">In evaluating the differences between means, one-way ANOVA compares:</w:t>
      </w:r>
    </w:p>
    <w:p>
      <w:pPr>
        <w:numPr>
          <w:ilvl w:val="0"/>
          <w:numId w:val="1097"/>
        </w:numPr>
        <w:pStyle w:val="Compact"/>
      </w:pPr>
      <w:r>
        <w:t xml:space="preserve">systematic variance to unsystematic variance</w:t>
      </w:r>
    </w:p>
    <w:p>
      <w:pPr>
        <w:numPr>
          <w:ilvl w:val="0"/>
          <w:numId w:val="1097"/>
        </w:numPr>
        <w:pStyle w:val="Compact"/>
      </w:pPr>
      <w:r>
        <w:t xml:space="preserve">explained to unexplained variation</w:t>
      </w:r>
    </w:p>
    <w:p>
      <w:pPr>
        <w:numPr>
          <w:ilvl w:val="0"/>
          <w:numId w:val="1097"/>
        </w:numPr>
        <w:pStyle w:val="Compact"/>
      </w:pPr>
      <w:r>
        <w:t xml:space="preserve">experimental effect to the individual differences</w:t>
      </w:r>
    </w:p>
    <w:p>
      <w:pPr>
        <w:numPr>
          <w:ilvl w:val="0"/>
          <w:numId w:val="1097"/>
        </w:numPr>
        <w:pStyle w:val="Compact"/>
      </w:pPr>
      <w:r>
        <w:t xml:space="preserve">model variance to residual variance</w:t>
      </w:r>
    </w:p>
    <w:p>
      <w:pPr>
        <w:numPr>
          <w:ilvl w:val="0"/>
          <w:numId w:val="1097"/>
        </w:numPr>
        <w:pStyle w:val="Compact"/>
      </w:pPr>
      <w:r>
        <w:t xml:space="preserve">between group variance to within group variance</w:t>
      </w:r>
    </w:p>
    <w:p>
      <w:pPr>
        <w:pStyle w:val="FirstParagraph"/>
      </w:pPr>
      <w:r>
        <w:t xml:space="preserve">The ratio of these variances is the</w:t>
      </w:r>
      <w:r>
        <w:t xml:space="preserve"> </w:t>
      </w:r>
      <w:r>
        <w:rPr>
          <w:iCs/>
          <w:i/>
        </w:rPr>
        <w:t xml:space="preserve">F</w:t>
      </w:r>
      <w:r>
        <w:t xml:space="preserve">-ratio.</w:t>
      </w:r>
    </w:p>
    <w:p>
      <w:pPr>
        <w:pStyle w:val="BodyText"/>
      </w:pPr>
      <w:r>
        <w:t xml:space="preserve">Navarro</w:t>
      </w:r>
      <w:r>
        <w:t xml:space="preserve"> </w:t>
      </w:r>
      <w:r>
        <w:t xml:space="preserve">(</w:t>
      </w:r>
      <w:hyperlink w:anchor="ref-navarro_book_2020">
        <w:r>
          <w:rPr>
            <w:rStyle w:val="Hyperlink"/>
          </w:rPr>
          <w:t xml:space="preserve">2020</w:t>
        </w:r>
      </w:hyperlink>
      <w:r>
        <w:t xml:space="preserve">)</w:t>
      </w:r>
      <w:r>
        <w:t xml:space="preserve"> </w:t>
      </w:r>
      <w:r>
        <w:t xml:space="preserve">offers a set of useful figures to compare between- and within-group variation.</w:t>
      </w:r>
    </w:p>
    <w:p>
      <w:pPr>
        <w:pStyle w:val="CaptionedFigure"/>
      </w:pPr>
      <w:r>
        <w:drawing>
          <wp:inline>
            <wp:extent cx="4620126" cy="3696101"/>
            <wp:effectExtent b="0" l="0" r="0" t="0"/>
            <wp:docPr descr="Figure 7.1: Graphical illustration of “between groups” variation" title="" id="304" name="Picture"/>
            <a:graphic>
              <a:graphicData uri="http://schemas.openxmlformats.org/drawingml/2006/picture">
                <pic:pic>
                  <pic:nvPicPr>
                    <pic:cNvPr descr="ReCenterPsychStats_files/figure-docx/unnamed-chunk-188-1.png" id="305" name="Picture"/>
                    <pic:cNvPicPr>
                      <a:picLocks noChangeArrowheads="1" noChangeAspect="1"/>
                    </pic:cNvPicPr>
                  </pic:nvPicPr>
                  <pic:blipFill>
                    <a:blip r:embed="rId303"/>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Figure 7.1: Graphical illustration of</w:t>
      </w:r>
      <w:r>
        <w:t xml:space="preserve"> </w:t>
      </w:r>
      <w:r>
        <w:t xml:space="preserve">“</w:t>
      </w:r>
      <w:r>
        <w:t xml:space="preserve">between groups</w:t>
      </w:r>
      <w:r>
        <w:t xml:space="preserve">”</w:t>
      </w:r>
      <w:r>
        <w:t xml:space="preserve"> </w:t>
      </w:r>
      <w:r>
        <w:t xml:space="preserve">variation</w:t>
      </w:r>
    </w:p>
    <w:p>
      <w:pPr>
        <w:pStyle w:val="CaptionedFigure"/>
      </w:pPr>
      <w:r>
        <w:drawing>
          <wp:inline>
            <wp:extent cx="4620126" cy="3696101"/>
            <wp:effectExtent b="0" l="0" r="0" t="0"/>
            <wp:docPr descr="Figure 7.2: Graphical illustration of “within groups” variation" title="" id="307" name="Picture"/>
            <a:graphic>
              <a:graphicData uri="http://schemas.openxmlformats.org/drawingml/2006/picture">
                <pic:pic>
                  <pic:nvPicPr>
                    <pic:cNvPr descr="ReCenterPsychStats_files/figure-docx/unnamed-chunk-189-1.png" id="308" name="Picture"/>
                    <pic:cNvPicPr>
                      <a:picLocks noChangeArrowheads="1" noChangeAspect="1"/>
                    </pic:cNvPicPr>
                  </pic:nvPicPr>
                  <pic:blipFill>
                    <a:blip r:embed="rId306"/>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Figure 7.2: Graphical illustration of</w:t>
      </w:r>
      <w:r>
        <w:t xml:space="preserve"> </w:t>
      </w:r>
      <w:r>
        <w:t xml:space="preserve">“</w:t>
      </w:r>
      <w:r>
        <w:t xml:space="preserve">within groups</w:t>
      </w:r>
      <w:r>
        <w:t xml:space="preserve">”</w:t>
      </w:r>
      <w:r>
        <w:t xml:space="preserve"> </w:t>
      </w:r>
      <w:r>
        <w:t xml:space="preserve">variation</w:t>
      </w:r>
    </w:p>
    <w:p>
      <w:pPr>
        <w:pStyle w:val="BodyText"/>
      </w:pPr>
      <w:r>
        <w:t xml:space="preserve">When between-group variance (i.e,. model variance) is greater than within-group variance (i.e., residual variance) there may be support to suggest that there are statistically significant differences between groups.</w:t>
      </w:r>
    </w:p>
    <w:p>
      <w:pPr>
        <w:pStyle w:val="BodyText"/>
      </w:pPr>
      <w:r>
        <w:t xml:space="preserve">Let’s examine how variance is partitioned by hand-calculating sums of squares total, model, and residual. Along the way we will use some basic R skills to manipulate the data.</w:t>
      </w:r>
    </w:p>
    <w:bookmarkStart w:id="309" w:name="sums-of-squares-total"/>
    <w:p>
      <w:pPr>
        <w:pStyle w:val="Heading3"/>
      </w:pPr>
      <w:r>
        <w:rPr>
          <w:rStyle w:val="SectionNumber"/>
        </w:rPr>
        <w:t xml:space="preserve">7.5.1</w:t>
      </w:r>
      <w:r>
        <w:tab/>
      </w:r>
      <w:r>
        <w:t xml:space="preserve">Sums of Squares Total</w:t>
      </w:r>
    </w:p>
    <w:p>
      <w:pPr>
        <w:pStyle w:val="FirstParagraph"/>
      </w:pPr>
      <w:r>
        <w:t xml:space="preserve">Sums of squares total represents the total amount of variance within our data. Examining the formula(s; there are variants of each) can help us gain a conceptual understanding of this.</w:t>
      </w:r>
    </w:p>
    <w:p>
      <w:pPr>
        <w:pStyle w:val="BodyText"/>
      </w:pPr>
      <w:r>
        <w:t xml:space="preserve">In this first version of the formula we can see that the grand (or overall) mean is subtracted from each individual score, squared, and then summed. This makes sense:</w:t>
      </w:r>
      <w:r>
        <w:t xml:space="preserve"> </w:t>
      </w:r>
      <w:r>
        <w:rPr>
          <w:iCs/>
          <w:i/>
        </w:rPr>
        <w:t xml:space="preserve">sums of squares, total</w:t>
      </w:r>
      <w:r>
        <w:t xml:space="preserve">.</w:t>
      </w:r>
    </w:p>
    <w:p>
      <w:pPr>
        <w:pStyle w:val="BodyText"/>
      </w:pPr>
      <m:oMathPara>
        <m:oMathParaPr>
          <m:jc m:val="center"/>
        </m:oMathParaPr>
        <m:oMath>
          <m:r>
            <m:t>S</m:t>
          </m:r>
          <m:sSub>
            <m:e>
              <m:r>
                <m:t>S</m:t>
              </m:r>
            </m:e>
            <m:sub>
              <m:r>
                <m:t>T</m:t>
              </m:r>
            </m:sub>
          </m:sSub>
          <m:r>
            <m:rPr>
              <m:sty m:val="p"/>
            </m:rPr>
            <m:t>=</m:t>
          </m:r>
          <m:r>
            <m:rPr>
              <m:sty m:val="p"/>
            </m:rPr>
            <m:t>∑</m:t>
          </m:r>
          <m:sSup>
            <m:e>
              <m:d>
                <m:dPr>
                  <m:begChr m:val="("/>
                  <m:endChr m:val=")"/>
                  <m:sepChr m:val=""/>
                  <m:grow/>
                </m:dPr>
                <m:e>
                  <m:sSub>
                    <m:e>
                      <m:r>
                        <m:t>x</m:t>
                      </m:r>
                    </m:e>
                    <m:sub>
                      <m:r>
                        <m:t>i</m:t>
                      </m:r>
                    </m:sub>
                  </m:sSub>
                  <m:r>
                    <m:rPr>
                      <m:sty m:val="p"/>
                    </m:rPr>
                    <m:t>−</m:t>
                  </m:r>
                  <m:sSub>
                    <m:e>
                      <m:acc>
                        <m:accPr>
                          <m:chr m:val="‾"/>
                        </m:accPr>
                        <m:e>
                          <m:r>
                            <m:t>x</m:t>
                          </m:r>
                        </m:e>
                      </m:acc>
                    </m:e>
                    <m:sub>
                      <m:r>
                        <m:t>g</m:t>
                      </m:r>
                      <m:r>
                        <m:t>r</m:t>
                      </m:r>
                      <m:r>
                        <m:t>a</m:t>
                      </m:r>
                      <m:r>
                        <m:t>n</m:t>
                      </m:r>
                      <m:r>
                        <m:t>d</m:t>
                      </m:r>
                    </m:sub>
                  </m:sSub>
                </m:e>
              </m:d>
            </m:e>
            <m:sup>
              <m:r>
                <m:t>2</m:t>
              </m:r>
            </m:sup>
          </m:sSup>
        </m:oMath>
      </m:oMathPara>
    </w:p>
    <w:p>
      <w:pPr>
        <w:pStyle w:val="FirstParagraph"/>
      </w:pPr>
      <w:r>
        <w:t xml:space="preserve">In the next version of the formula we see that the sums of square total is the addition of the sums of squares model and residual.</w:t>
      </w:r>
    </w:p>
    <w:p>
      <w:pPr>
        <w:pStyle w:val="BodyText"/>
      </w:pPr>
      <m:oMathPara>
        <m:oMathParaPr>
          <m:jc m:val="center"/>
        </m:oMathParaPr>
        <m:oMath>
          <m:r>
            <m:t>S</m:t>
          </m:r>
          <m:sSub>
            <m:e>
              <m:r>
                <m:t>S</m:t>
              </m:r>
            </m:e>
            <m:sub>
              <m:r>
                <m:t>T</m:t>
              </m:r>
            </m:sub>
          </m:sSub>
          <m:r>
            <m:rPr>
              <m:sty m:val="p"/>
            </m:rPr>
            <m:t>=</m:t>
          </m:r>
          <m:r>
            <m:t>S</m:t>
          </m:r>
          <m:sSub>
            <m:e>
              <m:r>
                <m:t>S</m:t>
              </m:r>
            </m:e>
            <m:sub>
              <m:r>
                <m:t>M</m:t>
              </m:r>
            </m:sub>
          </m:sSub>
          <m:r>
            <m:rPr>
              <m:sty m:val="p"/>
            </m:rPr>
            <m:t>+</m:t>
          </m:r>
          <m:r>
            <m:t>S</m:t>
          </m:r>
          <m:sSub>
            <m:e>
              <m:r>
                <m:t>S</m:t>
              </m:r>
            </m:e>
            <m:sub>
              <m:r>
                <m:t>R</m:t>
              </m:r>
            </m:sub>
          </m:sSub>
        </m:oMath>
      </m:oMathPara>
    </w:p>
    <w:p>
      <w:pPr>
        <w:pStyle w:val="FirstParagraph"/>
      </w:pPr>
      <w:r>
        <w:t xml:space="preserve">“</w:t>
      </w:r>
      <w:r>
        <w:t xml:space="preserve">Between</w:t>
      </w:r>
      <w:r>
        <w:t xml:space="preserve">”</w:t>
      </w:r>
      <w:r>
        <w:t xml:space="preserve"> </w:t>
      </w:r>
      <w:r>
        <w:t xml:space="preserve">and</w:t>
      </w:r>
      <w:r>
        <w:t xml:space="preserve"> </w:t>
      </w:r>
      <w:r>
        <w:t xml:space="preserve">“</w:t>
      </w:r>
      <w:r>
        <w:t xml:space="preserve">within</w:t>
      </w:r>
      <w:r>
        <w:t xml:space="preserve">”</w:t>
      </w:r>
      <w:r>
        <w:t xml:space="preserve"> </w:t>
      </w:r>
      <w:r>
        <w:t xml:space="preserve">are another way to understand</w:t>
      </w:r>
      <w:r>
        <w:t xml:space="preserve"> </w:t>
      </w:r>
      <w:r>
        <w:t xml:space="preserve">“</w:t>
      </w:r>
      <w:r>
        <w:t xml:space="preserve">model</w:t>
      </w:r>
      <w:r>
        <w:t xml:space="preserve">”</w:t>
      </w:r>
      <w:r>
        <w:t xml:space="preserve"> </w:t>
      </w:r>
      <w:r>
        <w:t xml:space="preserve">and</w:t>
      </w:r>
      <w:r>
        <w:t xml:space="preserve"> </w:t>
      </w:r>
      <w:r>
        <w:t xml:space="preserve">“</w:t>
      </w:r>
      <w:r>
        <w:t xml:space="preserve">residual.</w:t>
      </w:r>
      <w:r>
        <w:t xml:space="preserve">”</w:t>
      </w:r>
      <w:r>
        <w:t xml:space="preserve"> </w:t>
      </w:r>
      <w:r>
        <w:t xml:space="preserve">This is reflected in the next formula.</w:t>
      </w:r>
    </w:p>
    <w:p>
      <w:pPr>
        <w:pStyle w:val="BodyText"/>
      </w:pPr>
      <m:oMathPara>
        <m:oMathParaPr>
          <m:jc m:val="center"/>
        </m:oMathParaPr>
        <m:oMath>
          <m:r>
            <m:t>S</m:t>
          </m:r>
          <m:sSub>
            <m:e>
              <m:r>
                <m:t>S</m:t>
              </m:r>
            </m:e>
            <m:sub>
              <m:r>
                <m:t>T</m:t>
              </m:r>
            </m:sub>
          </m:sSub>
          <m:r>
            <m:rPr>
              <m:sty m:val="p"/>
            </m:rPr>
            <m:t>=</m:t>
          </m:r>
          <m:r>
            <m:t>S</m:t>
          </m:r>
          <m:sSub>
            <m:e>
              <m:r>
                <m:t>S</m:t>
              </m:r>
            </m:e>
            <m:sub>
              <m:r>
                <m:t>B</m:t>
              </m:r>
            </m:sub>
          </m:sSub>
          <m:r>
            <m:rPr>
              <m:sty m:val="p"/>
            </m:rPr>
            <m:t>+</m:t>
          </m:r>
          <m:r>
            <m:t>S</m:t>
          </m:r>
          <m:sSub>
            <m:e>
              <m:r>
                <m:t>S</m:t>
              </m:r>
            </m:e>
            <m:sub>
              <m:r>
                <m:t>W</m:t>
              </m:r>
            </m:sub>
          </m:sSub>
        </m:oMath>
      </m:oMathPara>
    </w:p>
    <w:p>
      <w:pPr>
        <w:pStyle w:val="FirstParagraph"/>
      </w:pPr>
      <w:r>
        <w:t xml:space="preserve">Finally, think of the sums of squares total as the grand variance multiplied by the overall degrees of freedom (</w:t>
      </w:r>
      <w:r>
        <w:rPr>
          <w:iCs/>
          <w:i/>
        </w:rPr>
        <w:t xml:space="preserve">N</w:t>
      </w:r>
      <w:r>
        <w:t xml:space="preserve"> </w:t>
      </w:r>
      <w:r>
        <w:t xml:space="preserve">- 1).</w:t>
      </w:r>
    </w:p>
    <w:p>
      <w:pPr>
        <w:pStyle w:val="BodyText"/>
      </w:pPr>
      <m:oMathPara>
        <m:oMathParaPr>
          <m:jc m:val="center"/>
        </m:oMathParaPr>
        <m:oMath>
          <m:r>
            <m:t>S</m:t>
          </m:r>
          <m:sSub>
            <m:e>
              <m:r>
                <m:t>S</m:t>
              </m:r>
            </m:e>
            <m:sub>
              <m:r>
                <m:t>T</m:t>
              </m:r>
            </m:sub>
          </m:sSub>
          <m:r>
            <m:rPr>
              <m:sty m:val="p"/>
            </m:rPr>
            <m:t>=</m:t>
          </m:r>
          <m:sSubSup>
            <m:e>
              <m:r>
                <m:t>s</m:t>
              </m:r>
            </m:e>
            <m:sub>
              <m:r>
                <m:t>g</m:t>
              </m:r>
              <m:r>
                <m:t>r</m:t>
              </m:r>
              <m:r>
                <m:t>a</m:t>
              </m:r>
              <m:r>
                <m:t>n</m:t>
              </m:r>
              <m:r>
                <m:t>d</m:t>
              </m:r>
            </m:sub>
            <m:sup>
              <m:r>
                <m:t>2</m:t>
              </m:r>
            </m:sup>
          </m:sSubSup>
          <m:d>
            <m:dPr>
              <m:begChr m:val="("/>
              <m:endChr m:val=")"/>
              <m:sepChr m:val=""/>
              <m:grow/>
            </m:dPr>
            <m:e>
              <m:r>
                <m:t>n</m:t>
              </m:r>
              <m:r>
                <m:rPr>
                  <m:sty m:val="p"/>
                </m:rPr>
                <m:t>−</m:t>
              </m:r>
              <m:r>
                <m:t>1</m:t>
              </m:r>
            </m:e>
          </m:d>
        </m:oMath>
      </m:oMathPara>
    </w:p>
    <w:p>
      <w:pPr>
        <w:pStyle w:val="FirstParagraph"/>
      </w:pPr>
      <w:r>
        <w:t xml:space="preserve">Let’s take a moment to</w:t>
      </w:r>
      <w:r>
        <w:t xml:space="preserve"> </w:t>
      </w:r>
      <w:r>
        <w:rPr>
          <w:iCs/>
          <w:i/>
        </w:rPr>
        <w:t xml:space="preserve">hand-calculate</w:t>
      </w:r>
      <w:r>
        <w:t xml:space="preserve"> </w:t>
      </w:r>
      <m:oMath>
        <m:r>
          <m:t>S</m:t>
        </m:r>
        <m:sSub>
          <m:e>
            <m:r>
              <m:t>S</m:t>
            </m:r>
          </m:e>
          <m:sub>
            <m:r>
              <m:t>T</m:t>
            </m:r>
          </m:sub>
        </m:sSub>
      </m:oMath>
      <w:r>
        <w:t xml:space="preserve">. Not to worry – we’ll get R to do the math for us!</w:t>
      </w:r>
    </w:p>
    <w:p>
      <w:pPr>
        <w:pStyle w:val="BodyText"/>
      </w:pPr>
      <w:r>
        <w:t xml:space="preserve">Our grand (i.e., overall) mean is</w:t>
      </w:r>
    </w:p>
    <w:p>
      <w:pPr>
        <w:pStyle w:val="SourceCode"/>
      </w:pPr>
      <w:r>
        <w:rPr>
          <w:rStyle w:val="NormalTok"/>
        </w:rPr>
        <w:t xml:space="preserve">GrandMean </w:t>
      </w:r>
      <w:r>
        <w:rPr>
          <w:rStyle w:val="OtherTok"/>
        </w:rPr>
        <w:t xml:space="preserve">&lt;-</w:t>
      </w:r>
      <w:r>
        <w:rPr>
          <w:rStyle w:val="NormalTok"/>
        </w:rPr>
        <w:t xml:space="preserve"> </w:t>
      </w:r>
      <w:r>
        <w:rPr>
          <w:rStyle w:val="FunctionTok"/>
        </w:rPr>
        <w:t xml:space="preserve">mean</w:t>
      </w:r>
      <w:r>
        <w:rPr>
          <w:rStyle w:val="NormalTok"/>
        </w:rPr>
        <w:t xml:space="preserve">(accSIM30</w:t>
      </w:r>
      <w:r>
        <w:rPr>
          <w:rStyle w:val="SpecialCharTok"/>
        </w:rPr>
        <w:t xml:space="preserve">$</w:t>
      </w:r>
      <w:r>
        <w:rPr>
          <w:rStyle w:val="NormalTok"/>
        </w:rPr>
        <w:t xml:space="preserve">Accurate)</w:t>
      </w:r>
      <w:r>
        <w:br/>
      </w:r>
      <w:r>
        <w:rPr>
          <w:rStyle w:val="NormalTok"/>
        </w:rPr>
        <w:t xml:space="preserve">GrandMean</w:t>
      </w:r>
    </w:p>
    <w:p>
      <w:pPr>
        <w:pStyle w:val="SourceCode"/>
      </w:pPr>
      <w:r>
        <w:rPr>
          <w:rStyle w:val="VerbatimChar"/>
        </w:rPr>
        <w:t xml:space="preserve">[1] 1.603042</w:t>
      </w:r>
    </w:p>
    <w:p>
      <w:pPr>
        <w:pStyle w:val="FirstParagraph"/>
      </w:pPr>
      <w:r>
        <w:t xml:space="preserve">Subtracting the grand mean from each Accurate rating yields a mean difference. In the script below I have used the</w:t>
      </w:r>
      <w:r>
        <w:t xml:space="preserve"> </w:t>
      </w:r>
      <w:r>
        <w:rPr>
          <w:iCs/>
          <w:i/>
        </w:rPr>
        <w:t xml:space="preserve">mutate()</w:t>
      </w:r>
      <w:r>
        <w:t xml:space="preserve"> </w:t>
      </w:r>
      <w:r>
        <w:t xml:space="preserve">function from the</w:t>
      </w:r>
      <w:r>
        <w:t xml:space="preserve"> </w:t>
      </w:r>
      <w:r>
        <w:rPr>
          <w:iCs/>
          <w:i/>
        </w:rPr>
        <w:t xml:space="preserve">dplyr</w:t>
      </w:r>
      <w:r>
        <w:t xml:space="preserve"> </w:t>
      </w:r>
      <w:r>
        <w:t xml:space="preserve">package (a part of the</w:t>
      </w:r>
      <w:r>
        <w:t xml:space="preserve"> </w:t>
      </w:r>
      <w:r>
        <w:rPr>
          <w:iCs/>
          <w:i/>
        </w:rPr>
        <w:t xml:space="preserve">tidyverse</w:t>
      </w:r>
      <w:r>
        <w:t xml:space="preserve">) to created a new variable (” m_dev”) in the dataframe. The</w:t>
      </w:r>
      <w:r>
        <w:t xml:space="preserve"> </w:t>
      </w:r>
      <w:r>
        <w:rPr>
          <w:iCs/>
          <w:i/>
        </w:rPr>
        <w:t xml:space="preserve">tidyverse</w:t>
      </w:r>
      <w:r>
        <w:t xml:space="preserve"> </w:t>
      </w:r>
      <w:r>
        <w:t xml:space="preserve">package is one of the few exceptions that I will open via the library. This is because we need it if we are going to use the pipe (%&gt;%) to string parts of our script together.</w:t>
      </w:r>
    </w:p>
    <w:p>
      <w:pPr>
        <w:pStyle w:val="SourceCode"/>
      </w:pPr>
      <w:r>
        <w:rPr>
          <w:rStyle w:val="FunctionTok"/>
        </w:rPr>
        <w:t xml:space="preserve">library</w:t>
      </w:r>
      <w:r>
        <w:rPr>
          <w:rStyle w:val="NormalTok"/>
        </w:rPr>
        <w:t xml:space="preserve">(tidyverse)</w:t>
      </w:r>
      <w:r>
        <w:br/>
      </w:r>
      <w:r>
        <w:br/>
      </w:r>
      <w:r>
        <w:rPr>
          <w:rStyle w:val="NormalTok"/>
        </w:rPr>
        <w:t xml:space="preserve">accSIM30 </w:t>
      </w:r>
      <w:r>
        <w:rPr>
          <w:rStyle w:val="OtherTok"/>
        </w:rPr>
        <w:t xml:space="preserve">&lt;-</w:t>
      </w:r>
      <w:r>
        <w:rPr>
          <w:rStyle w:val="NormalTok"/>
        </w:rPr>
        <w:t xml:space="preserve"> accSIM30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m_dev =</w:t>
      </w:r>
      <w:r>
        <w:rPr>
          <w:rStyle w:val="NormalTok"/>
        </w:rPr>
        <w:t xml:space="preserve"> Accurate</w:t>
      </w:r>
      <w:r>
        <w:rPr>
          <w:rStyle w:val="SpecialCharTok"/>
        </w:rPr>
        <w:t xml:space="preserve">-</w:t>
      </w:r>
      <w:r>
        <w:rPr>
          <w:rStyle w:val="FunctionTok"/>
        </w:rPr>
        <w:t xml:space="preserve">mean</w:t>
      </w:r>
      <w:r>
        <w:rPr>
          <w:rStyle w:val="NormalTok"/>
        </w:rPr>
        <w:t xml:space="preserve">(Accurate))</w:t>
      </w:r>
      <w:r>
        <w:br/>
      </w:r>
      <w:r>
        <w:br/>
      </w:r>
      <w:r>
        <w:rPr>
          <w:rStyle w:val="FunctionTok"/>
        </w:rPr>
        <w:t xml:space="preserve">head</w:t>
      </w:r>
      <w:r>
        <w:rPr>
          <w:rStyle w:val="NormalTok"/>
        </w:rPr>
        <w:t xml:space="preserve">(accSIM30)</w:t>
      </w:r>
    </w:p>
    <w:p>
      <w:pPr>
        <w:pStyle w:val="SourceCode"/>
      </w:pPr>
      <w:r>
        <w:rPr>
          <w:rStyle w:val="VerbatimChar"/>
        </w:rPr>
        <w:t xml:space="preserve">  ID COND  Accurate   moreTalk       m_dev</w:t>
      </w:r>
      <w:r>
        <w:br/>
      </w:r>
      <w:r>
        <w:rPr>
          <w:rStyle w:val="VerbatimChar"/>
        </w:rPr>
        <w:t xml:space="preserve">1  1 High 0.4203896 -0.6398265 -1.18265259</w:t>
      </w:r>
      <w:r>
        <w:br/>
      </w:r>
      <w:r>
        <w:rPr>
          <w:rStyle w:val="VerbatimChar"/>
        </w:rPr>
        <w:t xml:space="preserve">2  2 High 1.1226505 -2.0000000 -0.48039170</w:t>
      </w:r>
      <w:r>
        <w:br/>
      </w:r>
      <w:r>
        <w:rPr>
          <w:rStyle w:val="VerbatimChar"/>
        </w:rPr>
        <w:t xml:space="preserve">3  3 High 0.8852238 -0.2497750 -0.71781837</w:t>
      </w:r>
      <w:r>
        <w:br/>
      </w:r>
      <w:r>
        <w:rPr>
          <w:rStyle w:val="VerbatimChar"/>
        </w:rPr>
        <w:t xml:space="preserve">4  4 High 1.5689439  0.1455637 -0.03409829</w:t>
      </w:r>
      <w:r>
        <w:br/>
      </w:r>
      <w:r>
        <w:rPr>
          <w:rStyle w:val="VerbatimChar"/>
        </w:rPr>
        <w:t xml:space="preserve">5  5 High 1.8307196 -0.9960413  0.22767748</w:t>
      </w:r>
      <w:r>
        <w:br/>
      </w:r>
      <w:r>
        <w:rPr>
          <w:rStyle w:val="VerbatimChar"/>
        </w:rPr>
        <w:t xml:space="preserve">6  6 High 1.8874431 -1.0692978  0.28440098</w:t>
      </w:r>
    </w:p>
    <w:p>
      <w:pPr>
        <w:pStyle w:val="FirstParagraph"/>
      </w:pPr>
      <w:r>
        <w:t xml:space="preserve">Pop quiz: What’s the sum of our new</w:t>
      </w:r>
      <w:r>
        <w:t xml:space="preserve"> </w:t>
      </w:r>
      <w:r>
        <w:rPr>
          <w:iCs/>
          <w:i/>
        </w:rPr>
        <w:t xml:space="preserve">m_dev</w:t>
      </w:r>
      <w:r>
        <w:t xml:space="preserve"> </w:t>
      </w:r>
      <w:r>
        <w:t xml:space="preserve">variable? Let’s check.</w:t>
      </w:r>
    </w:p>
    <w:p>
      <w:pPr>
        <w:pStyle w:val="SourceCode"/>
      </w:pPr>
      <w:r>
        <w:rPr>
          <w:rStyle w:val="FunctionTok"/>
        </w:rPr>
        <w:t xml:space="preserve">mean</w:t>
      </w:r>
      <w:r>
        <w:rPr>
          <w:rStyle w:val="NormalTok"/>
        </w:rPr>
        <w:t xml:space="preserve">(accSIM30</w:t>
      </w:r>
      <w:r>
        <w:rPr>
          <w:rStyle w:val="SpecialCharTok"/>
        </w:rPr>
        <w:t xml:space="preserve">$</w:t>
      </w:r>
      <w:r>
        <w:rPr>
          <w:rStyle w:val="NormalTok"/>
        </w:rPr>
        <w:t xml:space="preserve">m_dev)</w:t>
      </w:r>
    </w:p>
    <w:p>
      <w:pPr>
        <w:pStyle w:val="SourceCode"/>
      </w:pPr>
      <w:r>
        <w:rPr>
          <w:rStyle w:val="VerbatimChar"/>
        </w:rPr>
        <w:t xml:space="preserve">[1] 0.00000000000000003830065</w:t>
      </w:r>
    </w:p>
    <w:p>
      <w:pPr>
        <w:pStyle w:val="FirstParagraph"/>
      </w:pPr>
      <w:r>
        <w:t xml:space="preserve">Unless you run the script at the top of this document (</w:t>
      </w:r>
      <w:r>
        <w:t xml:space="preserve">“</w:t>
      </w:r>
      <w:r>
        <w:t xml:space="preserve">options(scipen=999)</w:t>
      </w:r>
      <w:r>
        <w:t xml:space="preserve">”</w:t>
      </w:r>
      <w:r>
        <w:t xml:space="preserve">), R will (seemingly selectively) use</w:t>
      </w:r>
      <w:r>
        <w:t xml:space="preserve"> </w:t>
      </w:r>
      <w:r>
        <w:rPr>
          <w:bCs/>
          <w:b/>
        </w:rPr>
        <w:t xml:space="preserve">scientific e notation</w:t>
      </w:r>
      <w:r>
        <w:t xml:space="preserve"> </w:t>
      </w:r>
      <w:r>
        <w:t xml:space="preserve">to report your results. The proper value is one where the base number (before the</w:t>
      </w:r>
      <w:r>
        <w:t xml:space="preserve"> </w:t>
      </w:r>
      <w:r>
        <w:t xml:space="preserve">“</w:t>
      </w:r>
      <w:r>
        <w:t xml:space="preserve">e</w:t>
      </w:r>
      <w:r>
        <w:t xml:space="preserve">”</w:t>
      </w:r>
      <w:r>
        <w:t xml:space="preserve">) is multiplied by 10, raised to the power shown:</w:t>
      </w:r>
      <w:r>
        <w:t xml:space="preserve"> </w:t>
      </w:r>
      <m:oMath>
        <m:r>
          <m:t>3.830065</m:t>
        </m:r>
        <m:r>
          <m:rPr>
            <m:sty m:val="p"/>
          </m:rPr>
          <m:t>*</m:t>
        </m:r>
        <m:sSup>
          <m:e>
            <m:r>
              <m:t>10</m:t>
            </m:r>
          </m:e>
          <m:sup>
            <m:r>
              <m:t>17</m:t>
            </m:r>
          </m:sup>
        </m:sSup>
      </m:oMath>
      <w:r>
        <w:t xml:space="preserve"> </w:t>
      </w:r>
      <w:r>
        <w:t xml:space="preserve">Another way to think of it is to move the decimal 17 places to the left. In any case, this number is essentially zero.</w:t>
      </w:r>
    </w:p>
    <w:p>
      <w:pPr>
        <w:pStyle w:val="BodyText"/>
      </w:pPr>
      <w:r>
        <w:t xml:space="preserve">Back to the point of sums of squares total, the sum of deviations around the grand mean will always be zero. To make them useful, we must square them:</w:t>
      </w:r>
    </w:p>
    <w:p>
      <w:pPr>
        <w:pStyle w:val="SourceCode"/>
      </w:pPr>
      <w:r>
        <w:rPr>
          <w:rStyle w:val="NormalTok"/>
        </w:rPr>
        <w:t xml:space="preserve">accSIM30 </w:t>
      </w:r>
      <w:r>
        <w:rPr>
          <w:rStyle w:val="OtherTok"/>
        </w:rPr>
        <w:t xml:space="preserve">&lt;-</w:t>
      </w:r>
      <w:r>
        <w:rPr>
          <w:rStyle w:val="NormalTok"/>
        </w:rPr>
        <w:t xml:space="preserve"> accSIM30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m_devSQ =</w:t>
      </w:r>
      <w:r>
        <w:rPr>
          <w:rStyle w:val="NormalTok"/>
        </w:rPr>
        <w:t xml:space="preserve"> m_dev</w:t>
      </w:r>
      <w:r>
        <w:rPr>
          <w:rStyle w:val="SpecialCharTok"/>
        </w:rPr>
        <w:t xml:space="preserve">^</w:t>
      </w:r>
      <w:r>
        <w:rPr>
          <w:rStyle w:val="DecValTok"/>
        </w:rPr>
        <w:t xml:space="preserve">2</w:t>
      </w:r>
      <w:r>
        <w:rPr>
          <w:rStyle w:val="NormalTok"/>
        </w:rPr>
        <w:t xml:space="preserve">)</w:t>
      </w:r>
      <w:r>
        <w:br/>
      </w:r>
      <w:r>
        <w:br/>
      </w:r>
      <w:r>
        <w:rPr>
          <w:rStyle w:val="FunctionTok"/>
        </w:rPr>
        <w:t xml:space="preserve">head</w:t>
      </w:r>
      <w:r>
        <w:rPr>
          <w:rStyle w:val="NormalTok"/>
        </w:rPr>
        <w:t xml:space="preserve">(accSIM30)</w:t>
      </w:r>
    </w:p>
    <w:p>
      <w:pPr>
        <w:pStyle w:val="SourceCode"/>
      </w:pPr>
      <w:r>
        <w:rPr>
          <w:rStyle w:val="VerbatimChar"/>
        </w:rPr>
        <w:t xml:space="preserve">  ID COND  Accurate   moreTalk       m_dev     m_devSQ</w:t>
      </w:r>
      <w:r>
        <w:br/>
      </w:r>
      <w:r>
        <w:rPr>
          <w:rStyle w:val="VerbatimChar"/>
        </w:rPr>
        <w:t xml:space="preserve">1  1 High 0.4203896 -0.6398265 -1.18265259 1.398667144</w:t>
      </w:r>
      <w:r>
        <w:br/>
      </w:r>
      <w:r>
        <w:rPr>
          <w:rStyle w:val="VerbatimChar"/>
        </w:rPr>
        <w:t xml:space="preserve">2  2 High 1.1226505 -2.0000000 -0.48039170 0.230776185</w:t>
      </w:r>
      <w:r>
        <w:br/>
      </w:r>
      <w:r>
        <w:rPr>
          <w:rStyle w:val="VerbatimChar"/>
        </w:rPr>
        <w:t xml:space="preserve">3  3 High 0.8852238 -0.2497750 -0.71781837 0.515263216</w:t>
      </w:r>
      <w:r>
        <w:br/>
      </w:r>
      <w:r>
        <w:rPr>
          <w:rStyle w:val="VerbatimChar"/>
        </w:rPr>
        <w:t xml:space="preserve">4  4 High 1.5689439  0.1455637 -0.03409829 0.001162694</w:t>
      </w:r>
      <w:r>
        <w:br/>
      </w:r>
      <w:r>
        <w:rPr>
          <w:rStyle w:val="VerbatimChar"/>
        </w:rPr>
        <w:t xml:space="preserve">5  5 High 1.8307196 -0.9960413  0.22767748 0.051837034</w:t>
      </w:r>
      <w:r>
        <w:br/>
      </w:r>
      <w:r>
        <w:rPr>
          <w:rStyle w:val="VerbatimChar"/>
        </w:rPr>
        <w:t xml:space="preserve">6  6 High 1.8874431 -1.0692978  0.28440098 0.080883915</w:t>
      </w:r>
    </w:p>
    <w:p>
      <w:pPr>
        <w:pStyle w:val="FirstParagraph"/>
      </w:pPr>
      <w:r>
        <w:t xml:space="preserve">If we sum the squared mean deviations we will obtain the total variance (sums of squares total):</w:t>
      </w:r>
    </w:p>
    <w:p>
      <w:pPr>
        <w:pStyle w:val="SourceCode"/>
      </w:pPr>
      <w:r>
        <w:rPr>
          <w:rStyle w:val="NormalTok"/>
        </w:rPr>
        <w:t xml:space="preserve">SST </w:t>
      </w:r>
      <w:r>
        <w:rPr>
          <w:rStyle w:val="OtherTok"/>
        </w:rPr>
        <w:t xml:space="preserve">&lt;-</w:t>
      </w:r>
      <w:r>
        <w:rPr>
          <w:rStyle w:val="NormalTok"/>
        </w:rPr>
        <w:t xml:space="preserve"> </w:t>
      </w:r>
      <w:r>
        <w:rPr>
          <w:rStyle w:val="FunctionTok"/>
        </w:rPr>
        <w:t xml:space="preserve">sum</w:t>
      </w:r>
      <w:r>
        <w:rPr>
          <w:rStyle w:val="NormalTok"/>
        </w:rPr>
        <w:t xml:space="preserve">(accSIM30</w:t>
      </w:r>
      <w:r>
        <w:rPr>
          <w:rStyle w:val="SpecialCharTok"/>
        </w:rPr>
        <w:t xml:space="preserve">$</w:t>
      </w:r>
      <w:r>
        <w:rPr>
          <w:rStyle w:val="NormalTok"/>
        </w:rPr>
        <w:t xml:space="preserve">m_devSQ)</w:t>
      </w:r>
      <w:r>
        <w:br/>
      </w:r>
      <w:r>
        <w:rPr>
          <w:rStyle w:val="NormalTok"/>
        </w:rPr>
        <w:t xml:space="preserve">SST</w:t>
      </w:r>
    </w:p>
    <w:p>
      <w:pPr>
        <w:pStyle w:val="SourceCode"/>
      </w:pPr>
      <w:r>
        <w:rPr>
          <w:rStyle w:val="VerbatimChar"/>
        </w:rPr>
        <w:t xml:space="preserve">[1] 39.67818</w:t>
      </w:r>
    </w:p>
    <w:p>
      <w:pPr>
        <w:pStyle w:val="FirstParagraph"/>
      </w:pPr>
      <w:r>
        <w:t xml:space="preserve">This value, the sum of squared deviations around the grand mean, is our</w:t>
      </w:r>
      <w:r>
        <w:t xml:space="preserve"> </w:t>
      </w:r>
      <m:oMath>
        <m:r>
          <m:t>S</m:t>
        </m:r>
        <m:sSub>
          <m:e>
            <m:r>
              <m:t>S</m:t>
            </m:r>
          </m:e>
          <m:sub>
            <m:r>
              <m:t>T</m:t>
            </m:r>
          </m:sub>
        </m:sSub>
      </m:oMath>
      <w:r>
        <w:t xml:space="preserve">. The associated</w:t>
      </w:r>
      <w:r>
        <w:t xml:space="preserve"> </w:t>
      </w:r>
      <w:r>
        <w:rPr>
          <w:iCs/>
          <w:i/>
        </w:rPr>
        <w:t xml:space="preserve">degrees of freedom</w:t>
      </w:r>
      <w:r>
        <w:t xml:space="preserve"> </w:t>
      </w:r>
      <w:r>
        <w:t xml:space="preserve">is</w:t>
      </w:r>
      <w:r>
        <w:t xml:space="preserve"> </w:t>
      </w:r>
      <m:oMath>
        <m:r>
          <m:t>N</m:t>
        </m:r>
        <m:r>
          <m:rPr>
            <m:sty m:val="p"/>
          </m:rPr>
          <m:t>−</m:t>
        </m:r>
        <m:r>
          <m:t>1</m:t>
        </m:r>
      </m:oMath>
      <w:r>
        <w:t xml:space="preserve">; in our case this is 90-1 = 89.</w:t>
      </w:r>
    </w:p>
    <w:p>
      <w:pPr>
        <w:pStyle w:val="BodyText"/>
      </w:pPr>
      <w:r>
        <w:t xml:space="preserve">In one-way ANOVA, we divide</w:t>
      </w:r>
      <w:r>
        <w:t xml:space="preserve"> </w:t>
      </w:r>
      <m:oMath>
        <m:r>
          <m:t>S</m:t>
        </m:r>
        <m:sSub>
          <m:e>
            <m:r>
              <m:t>S</m:t>
            </m:r>
          </m:e>
          <m:sub>
            <m:r>
              <m:t>T</m:t>
            </m:r>
          </m:sub>
        </m:sSub>
      </m:oMath>
      <w:r>
        <w:t xml:space="preserve"> </w:t>
      </w:r>
      <w:r>
        <w:t xml:space="preserve">into</w:t>
      </w:r>
      <w:r>
        <w:t xml:space="preserve"> </w:t>
      </w:r>
      <w:r>
        <w:rPr>
          <w:bCs/>
          <w:b/>
        </w:rPr>
        <w:t xml:space="preserve">model/between sums of squares</w:t>
      </w:r>
      <w:r>
        <w:t xml:space="preserve"> </w:t>
      </w:r>
      <w:r>
        <w:t xml:space="preserve">and</w:t>
      </w:r>
      <w:r>
        <w:t xml:space="preserve"> </w:t>
      </w:r>
      <w:r>
        <w:rPr>
          <w:bCs/>
          <w:b/>
        </w:rPr>
        <w:t xml:space="preserve">residual/within sums of squares</w:t>
      </w:r>
      <w:r>
        <w:t xml:space="preserve">.</w:t>
      </w:r>
    </w:p>
    <w:p>
      <w:pPr>
        <w:pStyle w:val="BodyText"/>
      </w:pPr>
      <w:r>
        <w:t xml:space="preserve">The</w:t>
      </w:r>
      <w:r>
        <w:t xml:space="preserve"> </w:t>
      </w:r>
      <w:r>
        <w:rPr>
          <w:iCs/>
          <w:i/>
        </w:rPr>
        <w:t xml:space="preserve">model</w:t>
      </w:r>
      <w:r>
        <w:t xml:space="preserve"> </w:t>
      </w:r>
      <w:r>
        <w:t xml:space="preserve">generally represents the notion that the means are different than each other. We want the variation between our means to be greater than the variation within each of the groups from which our means are calculated.</w:t>
      </w:r>
    </w:p>
    <w:bookmarkEnd w:id="309"/>
    <w:bookmarkStart w:id="310" w:name="sums-of-squares-for-the-model-or-between"/>
    <w:p>
      <w:pPr>
        <w:pStyle w:val="Heading3"/>
      </w:pPr>
      <w:r>
        <w:rPr>
          <w:rStyle w:val="SectionNumber"/>
        </w:rPr>
        <w:t xml:space="preserve">7.5.2</w:t>
      </w:r>
      <w:r>
        <w:tab/>
      </w:r>
      <w:r>
        <w:t xml:space="preserve">Sums of Squares for the Model (or Between)</w:t>
      </w:r>
    </w:p>
    <w:p>
      <w:pPr>
        <w:pStyle w:val="FirstParagraph"/>
      </w:pPr>
      <w:r>
        <w:t xml:space="preserve">We just determined that the total amount of variation within the data is 39.678 units. From this we can estimate how much of this variation our model can explain.</w:t>
      </w:r>
      <w:r>
        <w:t xml:space="preserve"> </w:t>
      </w:r>
      <m:oMath>
        <m:r>
          <m:t>S</m:t>
        </m:r>
        <m:sSub>
          <m:e>
            <m:r>
              <m:t>S</m:t>
            </m:r>
          </m:e>
          <m:sub>
            <m:r>
              <m:t>M</m:t>
            </m:r>
          </m:sub>
        </m:sSub>
      </m:oMath>
      <w:r>
        <w:t xml:space="preserve"> </w:t>
      </w:r>
      <w:r>
        <w:t xml:space="preserve">tells us how much of the total variation can be explained by the fact that different data points come from different groups.</w:t>
      </w:r>
    </w:p>
    <w:p>
      <w:pPr>
        <w:pStyle w:val="BodyText"/>
      </w:pPr>
      <w:r>
        <w:t xml:space="preserve">We see this reflected in the formula below, where</w:t>
      </w:r>
    </w:p>
    <w:p>
      <w:pPr>
        <w:numPr>
          <w:ilvl w:val="0"/>
          <w:numId w:val="1098"/>
        </w:numPr>
        <w:pStyle w:val="Compact"/>
      </w:pPr>
      <w:r>
        <w:t xml:space="preserve">the grand mean is subtracted from each group mean</w:t>
      </w:r>
    </w:p>
    <w:p>
      <w:pPr>
        <w:numPr>
          <w:ilvl w:val="0"/>
          <w:numId w:val="1098"/>
        </w:numPr>
        <w:pStyle w:val="Compact"/>
      </w:pPr>
      <w:r>
        <w:t xml:space="preserve">this value is squared and multiplied by the number of cases in each group</w:t>
      </w:r>
    </w:p>
    <w:p>
      <w:pPr>
        <w:numPr>
          <w:ilvl w:val="0"/>
          <w:numId w:val="1098"/>
        </w:numPr>
        <w:pStyle w:val="Compact"/>
      </w:pPr>
      <w:r>
        <w:t xml:space="preserve">these values are summed</w:t>
      </w:r>
    </w:p>
    <w:p>
      <w:pPr>
        <w:pStyle w:val="FirstParagraph"/>
      </w:pPr>
      <m:oMathPara>
        <m:oMathParaPr>
          <m:jc m:val="center"/>
        </m:oMathParaPr>
        <m:oMath>
          <m:r>
            <m:t>S</m:t>
          </m:r>
          <m:sSub>
            <m:e>
              <m:r>
                <m:t>S</m:t>
              </m:r>
            </m:e>
            <m:sub>
              <m:r>
                <m:t>M</m:t>
              </m:r>
            </m:sub>
          </m:sSub>
          <m:r>
            <m:rPr>
              <m:sty m:val="p"/>
            </m:rPr>
            <m:t>=</m:t>
          </m:r>
          <m:r>
            <m:rPr>
              <m:sty m:val="p"/>
            </m:rPr>
            <m:t>∑</m:t>
          </m:r>
          <m:sSub>
            <m:e>
              <m:r>
                <m:t>n</m:t>
              </m:r>
            </m:e>
            <m:sub>
              <m:r>
                <m:t>k</m:t>
              </m:r>
            </m:sub>
          </m:sSub>
          <m:sSup>
            <m:e>
              <m:d>
                <m:dPr>
                  <m:begChr m:val="("/>
                  <m:endChr m:val=")"/>
                  <m:sepChr m:val=""/>
                  <m:grow/>
                </m:dPr>
                <m:e>
                  <m:sSub>
                    <m:e>
                      <m:acc>
                        <m:accPr>
                          <m:chr m:val="‾"/>
                        </m:accPr>
                        <m:e>
                          <m:r>
                            <m:t>x</m:t>
                          </m:r>
                        </m:e>
                      </m:acc>
                    </m:e>
                    <m:sub>
                      <m:r>
                        <m:t>k</m:t>
                      </m:r>
                    </m:sub>
                  </m:sSub>
                  <m:r>
                    <m:rPr>
                      <m:sty m:val="p"/>
                    </m:rPr>
                    <m:t>−</m:t>
                  </m:r>
                  <m:sSub>
                    <m:e>
                      <m:acc>
                        <m:accPr>
                          <m:chr m:val="‾"/>
                        </m:accPr>
                        <m:e>
                          <m:r>
                            <m:t>x</m:t>
                          </m:r>
                        </m:e>
                      </m:acc>
                    </m:e>
                    <m:sub>
                      <m:r>
                        <m:t>g</m:t>
                      </m:r>
                      <m:r>
                        <m:t>r</m:t>
                      </m:r>
                      <m:r>
                        <m:t>a</m:t>
                      </m:r>
                      <m:r>
                        <m:t>n</m:t>
                      </m:r>
                      <m:r>
                        <m:t>d</m:t>
                      </m:r>
                    </m:sub>
                  </m:sSub>
                </m:e>
              </m:d>
            </m:e>
            <m:sup>
              <m:r>
                <m:t>2</m:t>
              </m:r>
            </m:sup>
          </m:sSup>
        </m:oMath>
      </m:oMathPara>
    </w:p>
    <w:p>
      <w:pPr>
        <w:pStyle w:val="FirstParagraph"/>
      </w:pPr>
      <w:r>
        <w:t xml:space="preserve">To calculate this, we start with the grand mean (previously calculated): 1.603.</w:t>
      </w:r>
    </w:p>
    <w:p>
      <w:pPr>
        <w:pStyle w:val="BodyText"/>
      </w:pPr>
      <w:r>
        <w:t xml:space="preserve">We also estimate the group means.</w:t>
      </w:r>
    </w:p>
    <w:p>
      <w:pPr>
        <w:pStyle w:val="SourceCode"/>
      </w:pPr>
      <w:r>
        <w:rPr>
          <w:rStyle w:val="NormalTok"/>
        </w:rPr>
        <w:t xml:space="preserve">GroupMeans </w:t>
      </w:r>
      <w:r>
        <w:rPr>
          <w:rStyle w:val="OtherTok"/>
        </w:rPr>
        <w:t xml:space="preserve">&lt;-</w:t>
      </w:r>
      <w:r>
        <w:rPr>
          <w:rStyle w:val="NormalTok"/>
        </w:rPr>
        <w:t xml:space="preserve"> </w:t>
      </w:r>
      <w:r>
        <w:rPr>
          <w:rStyle w:val="FunctionTok"/>
        </w:rPr>
        <w:t xml:space="preserve">aggregate</w:t>
      </w:r>
      <w:r>
        <w:rPr>
          <w:rStyle w:val="NormalTok"/>
        </w:rPr>
        <w:t xml:space="preserve">(Accurate </w:t>
      </w:r>
      <w:r>
        <w:rPr>
          <w:rStyle w:val="SpecialCharTok"/>
        </w:rPr>
        <w:t xml:space="preserve">~</w:t>
      </w:r>
      <w:r>
        <w:rPr>
          <w:rStyle w:val="NormalTok"/>
        </w:rPr>
        <w:t xml:space="preserve"> COND, accSIM30, mean)</w:t>
      </w:r>
      <w:r>
        <w:br/>
      </w:r>
      <w:r>
        <w:rPr>
          <w:rStyle w:val="NormalTok"/>
        </w:rPr>
        <w:t xml:space="preserve">GroupMeans</w:t>
      </w:r>
    </w:p>
    <w:p>
      <w:pPr>
        <w:pStyle w:val="SourceCode"/>
      </w:pPr>
      <w:r>
        <w:rPr>
          <w:rStyle w:val="VerbatimChar"/>
        </w:rPr>
        <w:t xml:space="preserve">     COND Accurate</w:t>
      </w:r>
      <w:r>
        <w:br/>
      </w:r>
      <w:r>
        <w:rPr>
          <w:rStyle w:val="VerbatimChar"/>
        </w:rPr>
        <w:t xml:space="preserve">1 Control 1.756195</w:t>
      </w:r>
      <w:r>
        <w:br/>
      </w:r>
      <w:r>
        <w:rPr>
          <w:rStyle w:val="VerbatimChar"/>
        </w:rPr>
        <w:t xml:space="preserve">2     Low 1.900116</w:t>
      </w:r>
      <w:r>
        <w:br/>
      </w:r>
      <w:r>
        <w:rPr>
          <w:rStyle w:val="VerbatimChar"/>
        </w:rPr>
        <w:t xml:space="preserve">3    High 1.152815</w:t>
      </w:r>
    </w:p>
    <w:p>
      <w:pPr>
        <w:pStyle w:val="FirstParagraph"/>
      </w:pPr>
      <w:r>
        <w:t xml:space="preserve">This formula occurs in three chunks, representing the control, low, and high racial loading conditions. In each of the chunks we have the</w:t>
      </w:r>
      <w:r>
        <w:t xml:space="preserve"> </w:t>
      </w:r>
      <m:oMath>
        <m:r>
          <m:t>n</m:t>
        </m:r>
      </m:oMath>
      <w:r>
        <w:t xml:space="preserve">, group mean, and grand mean.</w:t>
      </w:r>
    </w:p>
    <w:p>
      <w:pPr>
        <w:pStyle w:val="SourceCode"/>
      </w:pPr>
      <w:r>
        <w:rPr>
          <w:rStyle w:val="CommentTok"/>
        </w:rPr>
        <w:t xml:space="preserve"># Calculated by using object names from our calculations</w:t>
      </w:r>
      <w:r>
        <w:br/>
      </w:r>
      <w:r>
        <w:rPr>
          <w:rStyle w:val="NormalTok"/>
        </w:rPr>
        <w:t xml:space="preserve">SSM </w:t>
      </w:r>
      <w:r>
        <w:rPr>
          <w:rStyle w:val="OtherTok"/>
        </w:rPr>
        <w:t xml:space="preserve">&lt;-</w:t>
      </w:r>
      <w:r>
        <w:rPr>
          <w:rStyle w:val="NormalTok"/>
        </w:rPr>
        <w:t xml:space="preserve"> nControl </w:t>
      </w:r>
      <w:r>
        <w:rPr>
          <w:rStyle w:val="SpecialCharTok"/>
        </w:rPr>
        <w:t xml:space="preserve">*</w:t>
      </w:r>
      <w:r>
        <w:rPr>
          <w:rStyle w:val="NormalTok"/>
        </w:rPr>
        <w:t xml:space="preserve"> (ControlMean </w:t>
      </w:r>
      <w:r>
        <w:rPr>
          <w:rStyle w:val="SpecialCharTok"/>
        </w:rPr>
        <w:t xml:space="preserve">-</w:t>
      </w:r>
      <w:r>
        <w:rPr>
          <w:rStyle w:val="NormalTok"/>
        </w:rPr>
        <w:t xml:space="preserve"> GrandMean)</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nLow </w:t>
      </w:r>
      <w:r>
        <w:rPr>
          <w:rStyle w:val="SpecialCharTok"/>
        </w:rPr>
        <w:t xml:space="preserve">*</w:t>
      </w:r>
      <w:r>
        <w:rPr>
          <w:rStyle w:val="NormalTok"/>
        </w:rPr>
        <w:t xml:space="preserve"> (LowMean </w:t>
      </w:r>
      <w:r>
        <w:rPr>
          <w:rStyle w:val="SpecialCharTok"/>
        </w:rPr>
        <w:t xml:space="preserve">-</w:t>
      </w:r>
      <w:r>
        <w:rPr>
          <w:rStyle w:val="NormalTok"/>
        </w:rPr>
        <w:t xml:space="preserve"> GrandMean)</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nHigh </w:t>
      </w:r>
      <w:r>
        <w:rPr>
          <w:rStyle w:val="SpecialCharTok"/>
        </w:rPr>
        <w:t xml:space="preserve">*</w:t>
      </w:r>
      <w:r>
        <w:rPr>
          <w:rStyle w:val="NormalTok"/>
        </w:rPr>
        <w:t xml:space="preserve"> (HighMean </w:t>
      </w:r>
      <w:r>
        <w:rPr>
          <w:rStyle w:val="SpecialCharTok"/>
        </w:rPr>
        <w:t xml:space="preserve">-</w:t>
      </w:r>
      <w:r>
        <w:rPr>
          <w:rStyle w:val="NormalTok"/>
        </w:rPr>
        <w:t xml:space="preserve"> GrandMean)</w:t>
      </w:r>
      <w:r>
        <w:rPr>
          <w:rStyle w:val="SpecialCharTok"/>
        </w:rPr>
        <w:t xml:space="preserve">^</w:t>
      </w:r>
      <w:r>
        <w:rPr>
          <w:rStyle w:val="DecValTok"/>
        </w:rPr>
        <w:t xml:space="preserve">2</w:t>
      </w:r>
      <w:r>
        <w:br/>
      </w:r>
      <w:r>
        <w:rPr>
          <w:rStyle w:val="NormalTok"/>
        </w:rPr>
        <w:t xml:space="preserve">SSM</w:t>
      </w:r>
    </w:p>
    <w:p>
      <w:pPr>
        <w:pStyle w:val="SourceCode"/>
      </w:pPr>
      <w:r>
        <w:rPr>
          <w:rStyle w:val="VerbatimChar"/>
        </w:rPr>
        <w:t xml:space="preserve">[1] 9.432</w:t>
      </w:r>
    </w:p>
    <w:p>
      <w:pPr>
        <w:pStyle w:val="SourceCode"/>
      </w:pPr>
      <w:r>
        <w:rPr>
          <w:rStyle w:val="CommentTok"/>
        </w:rPr>
        <w:t xml:space="preserve"># calculated by specifying the actual values from our calculations</w:t>
      </w:r>
      <w:r>
        <w:br/>
      </w:r>
      <w:r>
        <w:rPr>
          <w:rStyle w:val="DecValTok"/>
        </w:rPr>
        <w:t xml:space="preserve">30</w:t>
      </w:r>
      <w:r>
        <w:rPr>
          <w:rStyle w:val="NormalTok"/>
        </w:rPr>
        <w:t xml:space="preserve"> </w:t>
      </w:r>
      <w:r>
        <w:rPr>
          <w:rStyle w:val="SpecialCharTok"/>
        </w:rPr>
        <w:t xml:space="preserve">*</w:t>
      </w:r>
      <w:r>
        <w:rPr>
          <w:rStyle w:val="NormalTok"/>
        </w:rPr>
        <w:t xml:space="preserve"> (</w:t>
      </w:r>
      <w:r>
        <w:rPr>
          <w:rStyle w:val="FloatTok"/>
        </w:rPr>
        <w:t xml:space="preserve">1.756</w:t>
      </w:r>
      <w:r>
        <w:rPr>
          <w:rStyle w:val="NormalTok"/>
        </w:rPr>
        <w:t xml:space="preserve"> </w:t>
      </w:r>
      <w:r>
        <w:rPr>
          <w:rStyle w:val="SpecialCharTok"/>
        </w:rPr>
        <w:t xml:space="preserve">-</w:t>
      </w:r>
      <w:r>
        <w:rPr>
          <w:rStyle w:val="NormalTok"/>
        </w:rPr>
        <w:t xml:space="preserve"> </w:t>
      </w:r>
      <w:r>
        <w:rPr>
          <w:rStyle w:val="FloatTok"/>
        </w:rPr>
        <w:t xml:space="preserve">1.603</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30</w:t>
      </w:r>
      <w:r>
        <w:rPr>
          <w:rStyle w:val="NormalTok"/>
        </w:rPr>
        <w:t xml:space="preserve"> </w:t>
      </w:r>
      <w:r>
        <w:rPr>
          <w:rStyle w:val="SpecialCharTok"/>
        </w:rPr>
        <w:t xml:space="preserve">*</w:t>
      </w:r>
      <w:r>
        <w:rPr>
          <w:rStyle w:val="NormalTok"/>
        </w:rPr>
        <w:t xml:space="preserve"> (</w:t>
      </w:r>
      <w:r>
        <w:rPr>
          <w:rStyle w:val="FloatTok"/>
        </w:rPr>
        <w:t xml:space="preserve">1.9</w:t>
      </w:r>
      <w:r>
        <w:rPr>
          <w:rStyle w:val="NormalTok"/>
        </w:rPr>
        <w:t xml:space="preserve"> </w:t>
      </w:r>
      <w:r>
        <w:rPr>
          <w:rStyle w:val="SpecialCharTok"/>
        </w:rPr>
        <w:t xml:space="preserve">-</w:t>
      </w:r>
      <w:r>
        <w:rPr>
          <w:rStyle w:val="NormalTok"/>
        </w:rPr>
        <w:t xml:space="preserve"> </w:t>
      </w:r>
      <w:r>
        <w:rPr>
          <w:rStyle w:val="FloatTok"/>
        </w:rPr>
        <w:t xml:space="preserve">1.603</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30</w:t>
      </w:r>
      <w:r>
        <w:rPr>
          <w:rStyle w:val="NormalTok"/>
        </w:rPr>
        <w:t xml:space="preserve"> </w:t>
      </w:r>
      <w:r>
        <w:rPr>
          <w:rStyle w:val="SpecialCharTok"/>
        </w:rPr>
        <w:t xml:space="preserve">*</w:t>
      </w:r>
      <w:r>
        <w:rPr>
          <w:rStyle w:val="NormalTok"/>
        </w:rPr>
        <w:t xml:space="preserve"> (</w:t>
      </w:r>
      <w:r>
        <w:rPr>
          <w:rStyle w:val="FloatTok"/>
        </w:rPr>
        <w:t xml:space="preserve">1.153</w:t>
      </w:r>
      <w:r>
        <w:rPr>
          <w:rStyle w:val="NormalTok"/>
        </w:rPr>
        <w:t xml:space="preserve"> </w:t>
      </w:r>
      <w:r>
        <w:rPr>
          <w:rStyle w:val="SpecialCharTok"/>
        </w:rPr>
        <w:t xml:space="preserve">-</w:t>
      </w:r>
      <w:r>
        <w:rPr>
          <w:rStyle w:val="NormalTok"/>
        </w:rPr>
        <w:t xml:space="preserve"> </w:t>
      </w:r>
      <w:r>
        <w:rPr>
          <w:rStyle w:val="FloatTok"/>
        </w:rPr>
        <w:t xml:space="preserve">1.603</w:t>
      </w:r>
      <w:r>
        <w:rPr>
          <w:rStyle w:val="NormalTok"/>
        </w:rPr>
        <w:t xml:space="preserve">)</w:t>
      </w:r>
      <w:r>
        <w:rPr>
          <w:rStyle w:val="SpecialCharTok"/>
        </w:rPr>
        <w:t xml:space="preserve">^</w:t>
      </w:r>
      <w:r>
        <w:rPr>
          <w:rStyle w:val="DecValTok"/>
        </w:rPr>
        <w:t xml:space="preserve">2</w:t>
      </w:r>
    </w:p>
    <w:p>
      <w:pPr>
        <w:pStyle w:val="SourceCode"/>
      </w:pPr>
      <w:r>
        <w:rPr>
          <w:rStyle w:val="VerbatimChar"/>
        </w:rPr>
        <w:t xml:space="preserve">[1] 9.42354</w:t>
      </w:r>
    </w:p>
    <w:p>
      <w:pPr>
        <w:pStyle w:val="SourceCode"/>
      </w:pPr>
      <w:r>
        <w:rPr>
          <w:rStyle w:val="CommentTok"/>
        </w:rPr>
        <w:t xml:space="preserve"># Both result in the same</w:t>
      </w:r>
    </w:p>
    <w:p>
      <w:pPr>
        <w:pStyle w:val="FirstParagraph"/>
      </w:pPr>
      <w:r>
        <w:t xml:space="preserve">This value,</w:t>
      </w:r>
      <w:r>
        <w:t xml:space="preserve"> </w:t>
      </w:r>
      <m:oMath>
        <m:r>
          <m:t>S</m:t>
        </m:r>
        <m:sSub>
          <m:e>
            <m:r>
              <m:t>S</m:t>
            </m:r>
          </m:e>
          <m:sub>
            <m:r>
              <m:t>M</m:t>
            </m:r>
          </m:sub>
        </m:sSub>
      </m:oMath>
      <w:r>
        <w:t xml:space="preserve"> </w:t>
      </w:r>
      <w:r>
        <w:t xml:space="preserve">is the amount of variance accounted for by the model; that is, the the amount of variance accounted for by the grouping variable/factor, COND. Degrees of freedom for</w:t>
      </w:r>
      <w:r>
        <w:t xml:space="preserve"> </w:t>
      </w:r>
      <m:oMath>
        <m:r>
          <m:t>S</m:t>
        </m:r>
        <m:sSub>
          <m:e>
            <m:r>
              <m:t>S</m:t>
            </m:r>
          </m:e>
          <m:sub>
            <m:r>
              <m:t>M</m:t>
            </m:r>
          </m:sub>
        </m:sSub>
      </m:oMath>
      <w:r>
        <w:t xml:space="preserve"> </w:t>
      </w:r>
      <w:r>
        <w:t xml:space="preserve">is always one less than the number of elements (e.g., groups) used in its calculation (</w:t>
      </w:r>
      <m:oMath>
        <m:r>
          <m:t>k</m:t>
        </m:r>
        <m:r>
          <m:rPr>
            <m:sty m:val="p"/>
          </m:rPr>
          <m:t>−</m:t>
        </m:r>
        <m:r>
          <m:t>1</m:t>
        </m:r>
      </m:oMath>
      <w:r>
        <w:t xml:space="preserve">). Because we have three groups, our degrees of freedom for the model is two.</w:t>
      </w:r>
    </w:p>
    <w:bookmarkEnd w:id="310"/>
    <w:bookmarkStart w:id="312" w:name="sums-of-squares-residual-or-within"/>
    <w:p>
      <w:pPr>
        <w:pStyle w:val="Heading3"/>
      </w:pPr>
      <w:r>
        <w:rPr>
          <w:rStyle w:val="SectionNumber"/>
        </w:rPr>
        <w:t xml:space="preserve">7.5.3</w:t>
      </w:r>
      <w:r>
        <w:tab/>
      </w:r>
      <w:r>
        <w:t xml:space="preserve">Sums of Squares Residual (or within)</w:t>
      </w:r>
    </w:p>
    <w:p>
      <w:pPr>
        <w:pStyle w:val="FirstParagraph"/>
      </w:pPr>
      <w:r>
        <w:t xml:space="preserve">To recap, we know there are 39.678 units of variation to be explained in our data. Our model explains 9.432 of these units. Sums of squares residual tells us how much of the variation cannot be explained by the model. This value is influenced by extraneous factors; some will refer to it as</w:t>
      </w:r>
      <w:r>
        <w:t xml:space="preserve"> </w:t>
      </w:r>
      <w:r>
        <w:t xml:space="preserve">“</w:t>
      </w:r>
      <w:r>
        <w:t xml:space="preserve">noise.</w:t>
      </w:r>
      <w:r>
        <w:t xml:space="preserve">”</w:t>
      </w:r>
    </w:p>
    <w:p>
      <w:pPr>
        <w:pStyle w:val="BodyText"/>
      </w:pPr>
      <w:r>
        <w:t xml:space="preserve">Looking at the formula can assist us in with a conceptual formula. In</w:t>
      </w:r>
      <w:r>
        <w:t xml:space="preserve"> </w:t>
      </w:r>
      <m:oMath>
        <m:r>
          <m:t>S</m:t>
        </m:r>
        <m:sSub>
          <m:e>
            <m:r>
              <m:t>S</m:t>
            </m:r>
          </m:e>
          <m:sub>
            <m:r>
              <m:t>R</m:t>
            </m:r>
          </m:sub>
        </m:sSub>
      </m:oMath>
      <w:r>
        <w:t xml:space="preserve"> </w:t>
      </w:r>
      <w:r>
        <w:t xml:space="preserve">we subtract the group mean from each individual member of the group and then square it.</w:t>
      </w:r>
    </w:p>
    <w:p>
      <w:pPr>
        <w:pStyle w:val="BodyText"/>
      </w:pPr>
      <m:oMathPara>
        <m:oMathParaPr>
          <m:jc m:val="center"/>
        </m:oMathParaPr>
        <m:oMath>
          <m:r>
            <m:t>S</m:t>
          </m:r>
          <m:sSub>
            <m:e>
              <m:r>
                <m:t>S</m:t>
              </m:r>
            </m:e>
            <m:sub>
              <m:r>
                <m:t>R</m:t>
              </m:r>
            </m:sub>
          </m:sSub>
          <m:r>
            <m:rPr>
              <m:sty m:val="p"/>
            </m:rPr>
            <m:t>=</m:t>
          </m:r>
          <m:r>
            <m:rPr>
              <m:sty m:val="p"/>
            </m:rPr>
            <m:t>∑</m:t>
          </m:r>
          <m:sSup>
            <m:e>
              <m:d>
                <m:dPr>
                  <m:begChr m:val="("/>
                  <m:endChr m:val=")"/>
                  <m:sepChr m:val=""/>
                  <m:grow/>
                </m:dPr>
                <m:e>
                  <m:sSub>
                    <m:e>
                      <m:r>
                        <m:t>x</m:t>
                      </m:r>
                    </m:e>
                    <m:sub>
                      <m:r>
                        <m:t>i</m:t>
                      </m:r>
                      <m:r>
                        <m:t>k</m:t>
                      </m:r>
                    </m:sub>
                  </m:sSub>
                  <m:r>
                    <m:rPr>
                      <m:sty m:val="p"/>
                    </m:rPr>
                    <m:t>−</m:t>
                  </m:r>
                  <m:sSub>
                    <m:e>
                      <m:acc>
                        <m:accPr>
                          <m:chr m:val="‾"/>
                        </m:accPr>
                        <m:e>
                          <m:r>
                            <m:t>x</m:t>
                          </m:r>
                        </m:e>
                      </m:acc>
                    </m:e>
                    <m:sub>
                      <m:r>
                        <m:t>k</m:t>
                      </m:r>
                    </m:sub>
                  </m:sSub>
                </m:e>
              </m:d>
            </m:e>
            <m:sup>
              <m:sSup>
                <m:e>
                  <m:r>
                    <m:t>​</m:t>
                  </m:r>
                </m:e>
                <m:sup>
                  <m:r>
                    <m:t>2</m:t>
                  </m:r>
                </m:sup>
              </m:sSup>
            </m:sup>
          </m:sSup>
        </m:oMath>
      </m:oMathPara>
    </w:p>
    <w:p>
      <w:pPr>
        <w:pStyle w:val="FirstParagraph"/>
      </w:pPr>
      <w:r>
        <w:t xml:space="preserve">Below is another approach to calculating</w:t>
      </w:r>
      <m:oMath>
        <m:r>
          <m:t>S</m:t>
        </m:r>
        <m:sSub>
          <m:e>
            <m:r>
              <m:t>S</m:t>
            </m:r>
          </m:e>
          <m:sub>
            <m:r>
              <m:t>R</m:t>
            </m:r>
          </m:sub>
        </m:sSub>
      </m:oMath>
      <w:r>
        <w:t xml:space="preserve">. In this one the variance for each group is multiplied by its respective degrees of freedom, then summed.</w:t>
      </w:r>
    </w:p>
    <w:p>
      <w:pPr>
        <w:pStyle w:val="BodyText"/>
      </w:pPr>
      <m:oMathPara>
        <m:oMathParaPr>
          <m:jc m:val="center"/>
        </m:oMathParaPr>
        <m:oMath>
          <m:r>
            <m:t>S</m:t>
          </m:r>
          <m:sSub>
            <m:e>
              <m:r>
                <m:t>S</m:t>
              </m:r>
            </m:e>
            <m:sub>
              <m:r>
                <m:t>R</m:t>
              </m:r>
            </m:sub>
          </m:sSub>
          <m:r>
            <m:rPr>
              <m:sty m:val="p"/>
            </m:rPr>
            <m:t>=</m:t>
          </m:r>
          <m:sSubSup>
            <m:e>
              <m:r>
                <m:t>s</m:t>
              </m:r>
            </m:e>
            <m:sub>
              <m:r>
                <m:t>g</m:t>
              </m:r>
              <m:r>
                <m:t>r</m:t>
              </m:r>
              <m:r>
                <m:t>o</m:t>
              </m:r>
              <m:r>
                <m:t>u</m:t>
              </m:r>
              <m:r>
                <m:t>p</m:t>
              </m:r>
              <m:r>
                <m:t>1</m:t>
              </m:r>
            </m:sub>
            <m:sup>
              <m:r>
                <m:t>2</m:t>
              </m:r>
            </m:sup>
          </m:sSubSup>
          <m:d>
            <m:dPr>
              <m:begChr m:val="("/>
              <m:endChr m:val=")"/>
              <m:sepChr m:val=""/>
              <m:grow/>
            </m:dPr>
            <m:e>
              <m:r>
                <m:t>n</m:t>
              </m:r>
              <m:r>
                <m:rPr>
                  <m:sty m:val="p"/>
                </m:rPr>
                <m:t>−</m:t>
              </m:r>
              <m:r>
                <m:t>1</m:t>
              </m:r>
            </m:e>
          </m:d>
          <m:r>
            <m:rPr>
              <m:sty m:val="p"/>
            </m:rPr>
            <m:t>+</m:t>
          </m:r>
          <m:sSubSup>
            <m:e>
              <m:r>
                <m:t>s</m:t>
              </m:r>
            </m:e>
            <m:sub>
              <m:r>
                <m:t>g</m:t>
              </m:r>
              <m:r>
                <m:t>r</m:t>
              </m:r>
              <m:r>
                <m:t>o</m:t>
              </m:r>
              <m:r>
                <m:t>u</m:t>
              </m:r>
              <m:r>
                <m:t>p</m:t>
              </m:r>
              <m:r>
                <m:t>2</m:t>
              </m:r>
            </m:sub>
            <m:sup>
              <m:r>
                <m:t>2</m:t>
              </m:r>
            </m:sup>
          </m:sSubSup>
          <m:d>
            <m:dPr>
              <m:begChr m:val="("/>
              <m:endChr m:val=")"/>
              <m:sepChr m:val=""/>
              <m:grow/>
            </m:dPr>
            <m:e>
              <m:r>
                <m:t>n</m:t>
              </m:r>
              <m:r>
                <m:rPr>
                  <m:sty m:val="p"/>
                </m:rPr>
                <m:t>−</m:t>
              </m:r>
              <m:r>
                <m:t>1</m:t>
              </m:r>
            </m:e>
          </m:d>
          <m:r>
            <m:rPr>
              <m:sty m:val="p"/>
            </m:rPr>
            <m:t>+</m:t>
          </m:r>
          <m:sSubSup>
            <m:e>
              <m:r>
                <m:t>s</m:t>
              </m:r>
            </m:e>
            <m:sub>
              <m:r>
                <m:t>g</m:t>
              </m:r>
              <m:r>
                <m:t>r</m:t>
              </m:r>
              <m:r>
                <m:t>o</m:t>
              </m:r>
              <m:r>
                <m:t>u</m:t>
              </m:r>
              <m:r>
                <m:t>p</m:t>
              </m:r>
              <m:r>
                <m:t>3</m:t>
              </m:r>
            </m:sub>
            <m:sup>
              <m:r>
                <m:t>2</m:t>
              </m:r>
            </m:sup>
          </m:sSubSup>
          <m:d>
            <m:dPr>
              <m:begChr m:val="("/>
              <m:endChr m:val=")"/>
              <m:sepChr m:val=""/>
              <m:grow/>
            </m:dPr>
            <m:e>
              <m:r>
                <m:t>n</m:t>
              </m:r>
              <m:r>
                <m:rPr>
                  <m:sty m:val="p"/>
                </m:rPr>
                <m:t>−</m:t>
              </m:r>
              <m:r>
                <m:t>1</m:t>
              </m:r>
            </m:e>
          </m:d>
          <m:r>
            <m:rPr>
              <m:sty m:val="p"/>
            </m:rPr>
            <m:t>)</m:t>
          </m:r>
        </m:oMath>
      </m:oMathPara>
    </w:p>
    <w:p>
      <w:pPr>
        <w:pStyle w:val="FirstParagraph"/>
      </w:pPr>
      <w:r>
        <w:t xml:space="preserve">Again, the formula is in three chunks – but this time the calculations are</w:t>
      </w:r>
      <w:r>
        <w:t xml:space="preserve"> </w:t>
      </w:r>
      <w:r>
        <w:rPr>
          <w:iCs/>
          <w:i/>
        </w:rPr>
        <w:t xml:space="preserve">within-group</w:t>
      </w:r>
      <w:r>
        <w:t xml:space="preserve">. We need the variance (the standard deviation squared) for the calculation.</w:t>
      </w:r>
    </w:p>
    <w:p>
      <w:pPr>
        <w:pStyle w:val="SourceCode"/>
      </w:pPr>
      <w:r>
        <w:rPr>
          <w:rStyle w:val="NormalTok"/>
        </w:rPr>
        <w:t xml:space="preserve">SDs </w:t>
      </w:r>
      <w:r>
        <w:rPr>
          <w:rStyle w:val="OtherTok"/>
        </w:rPr>
        <w:t xml:space="preserve">&lt;-</w:t>
      </w:r>
      <w:r>
        <w:rPr>
          <w:rStyle w:val="NormalTok"/>
        </w:rPr>
        <w:t xml:space="preserve"> </w:t>
      </w:r>
      <w:r>
        <w:rPr>
          <w:rStyle w:val="FunctionTok"/>
        </w:rPr>
        <w:t xml:space="preserve">aggregate</w:t>
      </w:r>
      <w:r>
        <w:rPr>
          <w:rStyle w:val="NormalTok"/>
        </w:rPr>
        <w:t xml:space="preserve"> (Accurate </w:t>
      </w:r>
      <w:r>
        <w:rPr>
          <w:rStyle w:val="SpecialCharTok"/>
        </w:rPr>
        <w:t xml:space="preserve">~</w:t>
      </w:r>
      <w:r>
        <w:rPr>
          <w:rStyle w:val="NormalTok"/>
        </w:rPr>
        <w:t xml:space="preserve"> COND, accSIM30, sd)</w:t>
      </w:r>
      <w:r>
        <w:br/>
      </w:r>
      <w:r>
        <w:rPr>
          <w:rStyle w:val="NormalTok"/>
        </w:rPr>
        <w:t xml:space="preserve">SDs</w:t>
      </w:r>
    </w:p>
    <w:p>
      <w:pPr>
        <w:pStyle w:val="SourceCode"/>
      </w:pPr>
      <w:r>
        <w:rPr>
          <w:rStyle w:val="VerbatimChar"/>
        </w:rPr>
        <w:t xml:space="preserve">     COND  Accurate</w:t>
      </w:r>
      <w:r>
        <w:br/>
      </w:r>
      <w:r>
        <w:rPr>
          <w:rStyle w:val="VerbatimChar"/>
        </w:rPr>
        <w:t xml:space="preserve">1 Control 0.4603964</w:t>
      </w:r>
      <w:r>
        <w:br/>
      </w:r>
      <w:r>
        <w:rPr>
          <w:rStyle w:val="VerbatimChar"/>
        </w:rPr>
        <w:t xml:space="preserve">2     Low 0.6301138</w:t>
      </w:r>
      <w:r>
        <w:br/>
      </w:r>
      <w:r>
        <w:rPr>
          <w:rStyle w:val="VerbatimChar"/>
        </w:rPr>
        <w:t xml:space="preserve">3    High 0.6587486</w:t>
      </w:r>
    </w:p>
    <w:bookmarkStart w:id="311" w:name="X426b8b59737f97c4cb5676f9cdfbb2be014b265"/>
    <w:p>
      <w:pPr>
        <w:pStyle w:val="Heading4"/>
      </w:pPr>
      <w:r>
        <w:rPr>
          <w:rStyle w:val="SectionNumber"/>
        </w:rPr>
        <w:t xml:space="preserve">7.5.3.1</w:t>
      </w:r>
      <w:r>
        <w:tab/>
      </w:r>
      <w:r>
        <w:t xml:space="preserve">On the relationship between standard deviation and variance</w:t>
      </w:r>
    </w:p>
    <w:p>
      <w:pPr>
        <w:pStyle w:val="FirstParagraph"/>
      </w:pPr>
      <w:r>
        <w:t xml:space="preserve">Early in statistics training the difference between standard deviation (</w:t>
      </w:r>
      <w:r>
        <w:rPr>
          <w:iCs/>
          <w:i/>
        </w:rPr>
        <w:t xml:space="preserve">s</w:t>
      </w:r>
      <w:r>
        <w:t xml:space="preserve"> </w:t>
      </w:r>
      <w:r>
        <w:t xml:space="preserve">or</w:t>
      </w:r>
      <w:r>
        <w:t xml:space="preserve"> </w:t>
      </w:r>
      <m:oMath>
        <m:sSub>
          <m:e>
            <m:r>
              <m:t>σ</m:t>
            </m:r>
          </m:e>
          <m:sub>
            <m:r>
              <m:t>n</m:t>
            </m:r>
            <m:r>
              <m:rPr>
                <m:sty m:val="p"/>
              </m:rPr>
              <m:t>−</m:t>
            </m:r>
            <m:r>
              <m:t>1</m:t>
            </m:r>
          </m:sub>
        </m:sSub>
      </m:oMath>
      <w:r>
        <w:t xml:space="preserve">) and variance(</w:t>
      </w:r>
      <m:oMath>
        <m:sSup>
          <m:e>
            <m:r>
              <m:t>s</m:t>
            </m:r>
          </m:e>
          <m:sup>
            <m:r>
              <m:t>2</m:t>
            </m:r>
          </m:sup>
        </m:sSup>
      </m:oMath>
      <w:r>
        <w:t xml:space="preserve"> </w:t>
      </w:r>
      <w:r>
        <w:t xml:space="preserve">or</w:t>
      </w:r>
      <w:r>
        <w:t xml:space="preserve"> </w:t>
      </w:r>
      <m:oMath>
        <m:sSup>
          <m:e>
            <m:r>
              <m:t>σ</m:t>
            </m:r>
          </m:e>
          <m:sup>
            <m:r>
              <m:t>2</m:t>
            </m:r>
          </m:sup>
        </m:sSup>
      </m:oMath>
      <w:r>
        <w:t xml:space="preserve">) can be confusing. This calculation demonstrates the relationship between standard deviation and variance. Variance is the standard deviation, squared.</w:t>
      </w:r>
    </w:p>
    <w:p>
      <w:pPr>
        <w:pStyle w:val="SourceCode"/>
      </w:pPr>
      <w:r>
        <w:rPr>
          <w:rStyle w:val="CommentTok"/>
        </w:rPr>
        <w:t xml:space="preserve">#when squared, the standard deviation of the control group, </w:t>
      </w:r>
      <w:r>
        <w:br/>
      </w:r>
      <w:r>
        <w:rPr>
          <w:rStyle w:val="CommentTok"/>
        </w:rPr>
        <w:t xml:space="preserve">#hould equal the variance reported in the next chunk</w:t>
      </w:r>
      <w:r>
        <w:br/>
      </w:r>
      <w:r>
        <w:rPr>
          <w:rStyle w:val="NormalTok"/>
        </w:rPr>
        <w:t xml:space="preserve">sdControl</w:t>
      </w:r>
      <w:r>
        <w:rPr>
          <w:rStyle w:val="SpecialCharTok"/>
        </w:rPr>
        <w:t xml:space="preserve">^</w:t>
      </w:r>
      <w:r>
        <w:rPr>
          <w:rStyle w:val="DecValTok"/>
        </w:rPr>
        <w:t xml:space="preserve">2</w:t>
      </w:r>
    </w:p>
    <w:p>
      <w:pPr>
        <w:pStyle w:val="SourceCode"/>
      </w:pPr>
      <w:r>
        <w:rPr>
          <w:rStyle w:val="VerbatimChar"/>
        </w:rPr>
        <w:t xml:space="preserve">[1] 0.212</w:t>
      </w:r>
    </w:p>
    <w:p>
      <w:pPr>
        <w:pStyle w:val="SourceCode"/>
      </w:pPr>
      <w:r>
        <w:rPr>
          <w:rStyle w:val="NormalTok"/>
        </w:rPr>
        <w:t xml:space="preserve">VARs </w:t>
      </w:r>
      <w:r>
        <w:rPr>
          <w:rStyle w:val="OtherTok"/>
        </w:rPr>
        <w:t xml:space="preserve">&lt;-</w:t>
      </w:r>
      <w:r>
        <w:rPr>
          <w:rStyle w:val="NormalTok"/>
        </w:rPr>
        <w:t xml:space="preserve"> </w:t>
      </w:r>
      <w:r>
        <w:rPr>
          <w:rStyle w:val="FunctionTok"/>
        </w:rPr>
        <w:t xml:space="preserve">aggregate</w:t>
      </w:r>
      <w:r>
        <w:rPr>
          <w:rStyle w:val="NormalTok"/>
        </w:rPr>
        <w:t xml:space="preserve"> (Accurate </w:t>
      </w:r>
      <w:r>
        <w:rPr>
          <w:rStyle w:val="SpecialCharTok"/>
        </w:rPr>
        <w:t xml:space="preserve">~</w:t>
      </w:r>
      <w:r>
        <w:rPr>
          <w:rStyle w:val="NormalTok"/>
        </w:rPr>
        <w:t xml:space="preserve"> COND, accSIM30, var)</w:t>
      </w:r>
      <w:r>
        <w:br/>
      </w:r>
      <w:r>
        <w:rPr>
          <w:rStyle w:val="NormalTok"/>
        </w:rPr>
        <w:t xml:space="preserve">VARs</w:t>
      </w:r>
    </w:p>
    <w:p>
      <w:pPr>
        <w:pStyle w:val="SourceCode"/>
      </w:pPr>
      <w:r>
        <w:rPr>
          <w:rStyle w:val="VerbatimChar"/>
        </w:rPr>
        <w:t xml:space="preserve">     COND  Accurate</w:t>
      </w:r>
      <w:r>
        <w:br/>
      </w:r>
      <w:r>
        <w:rPr>
          <w:rStyle w:val="VerbatimChar"/>
        </w:rPr>
        <w:t xml:space="preserve">1 Control 0.2119648</w:t>
      </w:r>
      <w:r>
        <w:br/>
      </w:r>
      <w:r>
        <w:rPr>
          <w:rStyle w:val="VerbatimChar"/>
        </w:rPr>
        <w:t xml:space="preserve">2     Low 0.3970434</w:t>
      </w:r>
      <w:r>
        <w:br/>
      </w:r>
      <w:r>
        <w:rPr>
          <w:rStyle w:val="VerbatimChar"/>
        </w:rPr>
        <w:t xml:space="preserve">3    High 0.4339497</w:t>
      </w:r>
    </w:p>
    <w:p>
      <w:pPr>
        <w:pStyle w:val="FirstParagraph"/>
      </w:pPr>
      <w:r>
        <w:t xml:space="preserve">We will use the second formula to calculate</w:t>
      </w:r>
      <w:r>
        <w:t xml:space="preserve"> </w:t>
      </w:r>
      <m:oMath>
        <m:r>
          <m:t>S</m:t>
        </m:r>
        <m:sSub>
          <m:e>
            <m:r>
              <m:t>S</m:t>
            </m:r>
          </m:e>
          <m:sub>
            <m:r>
              <m:t>R</m:t>
            </m:r>
          </m:sub>
        </m:sSub>
      </m:oMath>
      <w:r>
        <w:t xml:space="preserve">. For each of the groups, we multiply the variance by the respective degrees of freedom for the group (</w:t>
      </w:r>
      <w:r>
        <w:rPr>
          <w:iCs/>
          <w:i/>
        </w:rPr>
        <w:t xml:space="preserve">n</w:t>
      </w:r>
      <w:r>
        <w:t xml:space="preserve"> </w:t>
      </w:r>
      <w:r>
        <w:t xml:space="preserve">- 1).</w:t>
      </w:r>
    </w:p>
    <w:p>
      <w:pPr>
        <w:pStyle w:val="SourceCode"/>
      </w:pPr>
      <w:r>
        <w:rPr>
          <w:rStyle w:val="CommentTok"/>
        </w:rPr>
        <w:t xml:space="preserve"># Calculated by using object names from our calculations</w:t>
      </w:r>
      <w:r>
        <w:br/>
      </w:r>
      <w:r>
        <w:rPr>
          <w:rStyle w:val="NormalTok"/>
        </w:rPr>
        <w:t xml:space="preserve">SSR </w:t>
      </w:r>
      <w:r>
        <w:rPr>
          <w:rStyle w:val="OtherTok"/>
        </w:rPr>
        <w:t xml:space="preserve">&lt;-</w:t>
      </w:r>
      <w:r>
        <w:rPr>
          <w:rStyle w:val="NormalTok"/>
        </w:rPr>
        <w:t xml:space="preserve"> varControl </w:t>
      </w:r>
      <w:r>
        <w:rPr>
          <w:rStyle w:val="SpecialCharTok"/>
        </w:rPr>
        <w:t xml:space="preserve">*</w:t>
      </w:r>
      <w:r>
        <w:rPr>
          <w:rStyle w:val="NormalTok"/>
        </w:rPr>
        <w:t xml:space="preserve"> (nControl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varLow </w:t>
      </w:r>
      <w:r>
        <w:rPr>
          <w:rStyle w:val="SpecialCharTok"/>
        </w:rPr>
        <w:t xml:space="preserve">*</w:t>
      </w:r>
      <w:r>
        <w:rPr>
          <w:rStyle w:val="NormalTok"/>
        </w:rPr>
        <w:t xml:space="preserve"> (nLow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varHigh </w:t>
      </w:r>
      <w:r>
        <w:rPr>
          <w:rStyle w:val="SpecialCharTok"/>
        </w:rPr>
        <w:t xml:space="preserve">*</w:t>
      </w:r>
      <w:r>
        <w:rPr>
          <w:rStyle w:val="NormalTok"/>
        </w:rPr>
        <w:t xml:space="preserve"> (nHigh </w:t>
      </w:r>
      <w:r>
        <w:rPr>
          <w:rStyle w:val="SpecialCharTok"/>
        </w:rPr>
        <w:t xml:space="preserve">-</w:t>
      </w:r>
      <w:r>
        <w:br/>
      </w:r>
      <w:r>
        <w:rPr>
          <w:rStyle w:val="NormalTok"/>
        </w:rPr>
        <w:t xml:space="preserve">    </w:t>
      </w:r>
      <w:r>
        <w:rPr>
          <w:rStyle w:val="DecValTok"/>
        </w:rPr>
        <w:t xml:space="preserve">1</w:t>
      </w:r>
      <w:r>
        <w:rPr>
          <w:rStyle w:val="NormalTok"/>
        </w:rPr>
        <w:t xml:space="preserve">)</w:t>
      </w:r>
    </w:p>
    <w:p>
      <w:pPr>
        <w:pStyle w:val="SourceCode"/>
      </w:pPr>
      <w:r>
        <w:rPr>
          <w:rStyle w:val="CommentTok"/>
        </w:rPr>
        <w:t xml:space="preserve"># Re-calculated by specifying the actual values from our calculations</w:t>
      </w:r>
      <w:r>
        <w:br/>
      </w:r>
      <w:r>
        <w:rPr>
          <w:rStyle w:val="NormalTok"/>
        </w:rPr>
        <w:t xml:space="preserve">SSR</w:t>
      </w:r>
    </w:p>
    <w:p>
      <w:pPr>
        <w:pStyle w:val="SourceCode"/>
      </w:pPr>
      <w:r>
        <w:rPr>
          <w:rStyle w:val="VerbatimChar"/>
        </w:rPr>
        <w:t xml:space="preserve">[1] 30.246</w:t>
      </w:r>
    </w:p>
    <w:p>
      <w:pPr>
        <w:pStyle w:val="SourceCode"/>
      </w:pPr>
      <w:r>
        <w:rPr>
          <w:rStyle w:val="FloatTok"/>
        </w:rPr>
        <w:t xml:space="preserve">0.212</w:t>
      </w:r>
      <w:r>
        <w:rPr>
          <w:rStyle w:val="NormalTok"/>
        </w:rPr>
        <w:t xml:space="preserve"> </w:t>
      </w:r>
      <w:r>
        <w:rPr>
          <w:rStyle w:val="SpecialCharTok"/>
        </w:rPr>
        <w:t xml:space="preserve">*</w:t>
      </w:r>
      <w:r>
        <w:rPr>
          <w:rStyle w:val="NormalTok"/>
        </w:rPr>
        <w:t xml:space="preserve"> (</w:t>
      </w:r>
      <w:r>
        <w:rPr>
          <w:rStyle w:val="DecValTok"/>
        </w:rPr>
        <w:t xml:space="preserve">30</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0.397</w:t>
      </w:r>
      <w:r>
        <w:rPr>
          <w:rStyle w:val="NormalTok"/>
        </w:rPr>
        <w:t xml:space="preserve"> </w:t>
      </w:r>
      <w:r>
        <w:rPr>
          <w:rStyle w:val="SpecialCharTok"/>
        </w:rPr>
        <w:t xml:space="preserve">*</w:t>
      </w:r>
      <w:r>
        <w:rPr>
          <w:rStyle w:val="NormalTok"/>
        </w:rPr>
        <w:t xml:space="preserve"> (</w:t>
      </w:r>
      <w:r>
        <w:rPr>
          <w:rStyle w:val="DecValTok"/>
        </w:rPr>
        <w:t xml:space="preserve">30</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0.434</w:t>
      </w:r>
      <w:r>
        <w:rPr>
          <w:rStyle w:val="NormalTok"/>
        </w:rPr>
        <w:t xml:space="preserve"> </w:t>
      </w:r>
      <w:r>
        <w:rPr>
          <w:rStyle w:val="SpecialCharTok"/>
        </w:rPr>
        <w:t xml:space="preserve">*</w:t>
      </w:r>
      <w:r>
        <w:rPr>
          <w:rStyle w:val="NormalTok"/>
        </w:rPr>
        <w:t xml:space="preserve"> (</w:t>
      </w:r>
      <w:r>
        <w:rPr>
          <w:rStyle w:val="DecValTok"/>
        </w:rPr>
        <w:t xml:space="preserve">30</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[1] 30.247</w:t>
      </w:r>
    </w:p>
    <w:p>
      <w:pPr>
        <w:pStyle w:val="SourceCode"/>
      </w:pPr>
      <w:r>
        <w:rPr>
          <w:rStyle w:val="CommentTok"/>
        </w:rPr>
        <w:t xml:space="preserve"># Both result in the same</w:t>
      </w:r>
    </w:p>
    <w:p>
      <w:pPr>
        <w:pStyle w:val="FirstParagraph"/>
      </w:pPr>
      <w:r>
        <w:t xml:space="preserve">The value for our</w:t>
      </w:r>
      <w:r>
        <w:t xml:space="preserve"> </w:t>
      </w:r>
      <m:oMath>
        <m:r>
          <m:t>S</m:t>
        </m:r>
        <m:sSub>
          <m:e>
            <m:r>
              <m:t>S</m:t>
            </m:r>
          </m:e>
          <m:sub>
            <m:r>
              <m:t>R</m:t>
            </m:r>
          </m:sub>
        </m:sSub>
      </m:oMath>
      <w:r>
        <w:t xml:space="preserve"> </w:t>
      </w:r>
      <w:r>
        <w:t xml:space="preserve">is 30.246. Degrees of freedom for the residual is</w:t>
      </w:r>
      <w:r>
        <w:t xml:space="preserve"> </w:t>
      </w:r>
      <m:oMath>
        <m:r>
          <m:t>d</m:t>
        </m:r>
        <m:sSub>
          <m:e>
            <m:r>
              <m:t>f</m:t>
            </m:r>
          </m:e>
          <m:sub>
            <m:r>
              <m:t>T</m:t>
            </m:r>
          </m:sub>
        </m:sSub>
        <m:r>
          <m:rPr>
            <m:sty m:val="p"/>
          </m:rPr>
          <m:t>−</m:t>
        </m:r>
        <m:r>
          <m:t>d</m:t>
        </m:r>
        <m:sSub>
          <m:e>
            <m:r>
              <m:t>f</m:t>
            </m:r>
          </m:e>
          <m:sub>
            <m:r>
              <m:t>M</m:t>
            </m:r>
          </m:sub>
        </m:sSub>
      </m:oMath>
      <w:r>
        <w:t xml:space="preserve">.</w:t>
      </w:r>
    </w:p>
    <w:p>
      <w:pPr>
        <w:numPr>
          <w:ilvl w:val="0"/>
          <w:numId w:val="1099"/>
        </w:numPr>
        <w:pStyle w:val="Compact"/>
      </w:pPr>
      <m:oMath>
        <m:r>
          <m:t>d</m:t>
        </m:r>
        <m:sSub>
          <m:e>
            <m:r>
              <m:t>f</m:t>
            </m:r>
          </m:e>
          <m:sub>
            <m:r>
              <m:t>T</m:t>
            </m:r>
          </m:sub>
        </m:sSub>
      </m:oMath>
      <w:r>
        <w:t xml:space="preserve"> </w:t>
      </w:r>
      <w:r>
        <w:t xml:space="preserve">was</w:t>
      </w:r>
      <w:r>
        <w:t xml:space="preserve"> </w:t>
      </w:r>
      <m:oMath>
        <m:r>
          <m:t>N</m:t>
        </m:r>
        <m:r>
          <m:rPr>
            <m:sty m:val="p"/>
          </m:rPr>
          <m:t>−</m:t>
        </m:r>
        <m:r>
          <m:t>1</m:t>
        </m:r>
      </m:oMath>
      <w:r>
        <w:t xml:space="preserve">: 90 - 1 = 89</w:t>
      </w:r>
    </w:p>
    <w:p>
      <w:pPr>
        <w:numPr>
          <w:ilvl w:val="0"/>
          <w:numId w:val="1099"/>
        </w:numPr>
        <w:pStyle w:val="Compact"/>
      </w:pPr>
      <m:oMath>
        <m:r>
          <m:t>d</m:t>
        </m:r>
        <m:sSub>
          <m:e>
            <m:r>
              <m:t>f</m:t>
            </m:r>
          </m:e>
          <m:sub>
            <m:r>
              <m:t>M</m:t>
            </m:r>
          </m:sub>
        </m:sSub>
      </m:oMath>
      <w:r>
        <w:t xml:space="preserve"> </w:t>
      </w:r>
      <w:r>
        <w:t xml:space="preserve">was</w:t>
      </w:r>
      <w:r>
        <w:t xml:space="preserve"> </w:t>
      </w:r>
      <m:oMath>
        <m:r>
          <m:t>k</m:t>
        </m:r>
        <m:r>
          <m:rPr>
            <m:sty m:val="p"/>
          </m:rPr>
          <m:t>−</m:t>
        </m:r>
        <m:r>
          <m:t>1</m:t>
        </m:r>
      </m:oMath>
      <w:r>
        <w:t xml:space="preserve">: 3 - 1 = 2</w:t>
      </w:r>
    </w:p>
    <w:p>
      <w:pPr>
        <w:numPr>
          <w:ilvl w:val="0"/>
          <w:numId w:val="1099"/>
        </w:numPr>
        <w:pStyle w:val="Compact"/>
      </w:pPr>
      <w:r>
        <w:t xml:space="preserve">Therefore,</w:t>
      </w:r>
      <w:r>
        <w:t xml:space="preserve"> </w:t>
      </w:r>
      <m:oMath>
        <m:r>
          <m:t>d</m:t>
        </m:r>
        <m:sSub>
          <m:e>
            <m:r>
              <m:t>f</m:t>
            </m:r>
          </m:e>
          <m:sub>
            <m:r>
              <m:t>R</m:t>
            </m:r>
          </m:sub>
        </m:sSub>
      </m:oMath>
      <w:r>
        <w:t xml:space="preserve">: is 89 - 2 = 87</w:t>
      </w:r>
    </w:p>
    <w:bookmarkEnd w:id="311"/>
    <w:bookmarkEnd w:id="312"/>
    <w:bookmarkStart w:id="313" w:name="relationship-between-ss_t-ss_m-and-ss_r."/>
    <w:p>
      <w:pPr>
        <w:pStyle w:val="Heading3"/>
      </w:pPr>
      <w:r>
        <w:rPr>
          <w:rStyle w:val="SectionNumber"/>
        </w:rPr>
        <w:t xml:space="preserve">7.5.4</w:t>
      </w:r>
      <w:r>
        <w:tab/>
      </w:r>
      <w:r>
        <w:t xml:space="preserve">Relationship between</w:t>
      </w:r>
      <w:r>
        <w:t xml:space="preserve"> </w:t>
      </w:r>
      <m:oMath>
        <m:r>
          <m:t>S</m:t>
        </m:r>
        <m:sSub>
          <m:e>
            <m:r>
              <m:t>S</m:t>
            </m:r>
          </m:e>
          <m:sub>
            <m:r>
              <m:t>T</m:t>
            </m:r>
          </m:sub>
        </m:sSub>
      </m:oMath>
      <w:r>
        <w:t xml:space="preserve">,</w:t>
      </w:r>
      <w:r>
        <w:t xml:space="preserve"> </w:t>
      </w:r>
      <m:oMath>
        <m:r>
          <m:t>S</m:t>
        </m:r>
        <m:sSub>
          <m:e>
            <m:r>
              <m:t>S</m:t>
            </m:r>
          </m:e>
          <m:sub>
            <m:r>
              <m:t>M</m:t>
            </m:r>
          </m:sub>
        </m:sSub>
      </m:oMath>
      <w:r>
        <w:t xml:space="preserve">, and</w:t>
      </w:r>
      <w:r>
        <w:t xml:space="preserve"> </w:t>
      </w:r>
      <m:oMath>
        <m:r>
          <m:t>S</m:t>
        </m:r>
        <m:sSub>
          <m:e>
            <m:r>
              <m:t>S</m:t>
            </m:r>
          </m:e>
          <m:sub>
            <m:r>
              <m:t>R</m:t>
            </m:r>
          </m:sub>
        </m:sSub>
      </m:oMath>
      <w:r>
        <w:t xml:space="preserve">.</w:t>
      </w:r>
    </w:p>
    <w:p>
      <w:pPr>
        <w:pStyle w:val="FirstParagraph"/>
      </w:pPr>
      <w:r>
        <w:t xml:space="preserve">In case it is not clear:</w:t>
      </w:r>
    </w:p>
    <w:p>
      <w:pPr>
        <w:pStyle w:val="BodyText"/>
      </w:pPr>
      <m:oMath>
        <m:r>
          <m:t>S</m:t>
        </m:r>
        <m:sSub>
          <m:e>
            <m:r>
              <m:t>S</m:t>
            </m:r>
          </m:e>
          <m:sub>
            <m:r>
              <m:t>T</m:t>
            </m:r>
          </m:sub>
        </m:sSub>
      </m:oMath>
      <w:r>
        <w:t xml:space="preserve"> </w:t>
      </w:r>
      <w:r>
        <w:t xml:space="preserve">= 9.432 + 30.246</w:t>
      </w:r>
    </w:p>
    <w:p>
      <w:pPr>
        <w:pStyle w:val="SourceCode"/>
      </w:pPr>
      <w:r>
        <w:rPr>
          <w:rStyle w:val="CommentTok"/>
        </w:rPr>
        <w:t xml:space="preserve">#calculated with object names </w:t>
      </w:r>
      <w:r>
        <w:br/>
      </w:r>
      <w:r>
        <w:rPr>
          <w:rStyle w:val="NormalTok"/>
        </w:rPr>
        <w:t xml:space="preserve">SSM </w:t>
      </w:r>
      <w:r>
        <w:rPr>
          <w:rStyle w:val="SpecialCharTok"/>
        </w:rPr>
        <w:t xml:space="preserve">+</w:t>
      </w:r>
      <w:r>
        <w:rPr>
          <w:rStyle w:val="NormalTok"/>
        </w:rPr>
        <w:t xml:space="preserve"> SSR</w:t>
      </w:r>
    </w:p>
    <w:p>
      <w:pPr>
        <w:pStyle w:val="SourceCode"/>
      </w:pPr>
      <w:r>
        <w:rPr>
          <w:rStyle w:val="VerbatimChar"/>
        </w:rPr>
        <w:t xml:space="preserve">[1] 39.678</w:t>
      </w:r>
    </w:p>
    <w:p>
      <w:pPr>
        <w:pStyle w:val="SourceCode"/>
      </w:pPr>
      <w:r>
        <w:rPr>
          <w:rStyle w:val="CommentTok"/>
        </w:rPr>
        <w:t xml:space="preserve">#Re-calculated with the actual values</w:t>
      </w:r>
      <w:r>
        <w:br/>
      </w:r>
      <w:r>
        <w:rPr>
          <w:rStyle w:val="FloatTok"/>
        </w:rPr>
        <w:t xml:space="preserve">9.432</w:t>
      </w:r>
      <w:r>
        <w:rPr>
          <w:rStyle w:val="NormalTok"/>
        </w:rPr>
        <w:t xml:space="preserve"> </w:t>
      </w:r>
      <w:r>
        <w:rPr>
          <w:rStyle w:val="SpecialCharTok"/>
        </w:rPr>
        <w:t xml:space="preserve">+</w:t>
      </w:r>
      <w:r>
        <w:rPr>
          <w:rStyle w:val="NormalTok"/>
        </w:rPr>
        <w:t xml:space="preserve"> </w:t>
      </w:r>
      <w:r>
        <w:rPr>
          <w:rStyle w:val="FloatTok"/>
        </w:rPr>
        <w:t xml:space="preserve">30.247</w:t>
      </w:r>
    </w:p>
    <w:p>
      <w:pPr>
        <w:pStyle w:val="SourceCode"/>
      </w:pPr>
      <w:r>
        <w:rPr>
          <w:rStyle w:val="VerbatimChar"/>
        </w:rPr>
        <w:t xml:space="preserve">[1] 39.679</w:t>
      </w:r>
    </w:p>
    <w:p>
      <w:pPr>
        <w:pStyle w:val="SourceCode"/>
      </w:pPr>
      <w:r>
        <w:rPr>
          <w:rStyle w:val="CommentTok"/>
        </w:rPr>
        <w:t xml:space="preserve">#Both result in the same</w:t>
      </w:r>
    </w:p>
    <w:p>
      <w:pPr>
        <w:pStyle w:val="FirstParagraph"/>
      </w:pPr>
      <w:r>
        <w:t xml:space="preserve">Our SST, calculated from above was 39.678.</w:t>
      </w:r>
    </w:p>
    <w:bookmarkEnd w:id="313"/>
    <w:bookmarkStart w:id="314" w:name="mean-squares-model-residual"/>
    <w:p>
      <w:pPr>
        <w:pStyle w:val="Heading3"/>
      </w:pPr>
      <w:r>
        <w:rPr>
          <w:rStyle w:val="SectionNumber"/>
        </w:rPr>
        <w:t xml:space="preserve">7.5.5</w:t>
      </w:r>
      <w:r>
        <w:tab/>
      </w:r>
      <w:r>
        <w:t xml:space="preserve">Mean Squares Model &amp; Residual</w:t>
      </w:r>
    </w:p>
    <w:p>
      <w:pPr>
        <w:pStyle w:val="FirstParagraph"/>
      </w:pPr>
      <w:r>
        <w:t xml:space="preserve">Our estimates of variation were</w:t>
      </w:r>
      <w:r>
        <w:t xml:space="preserve"> </w:t>
      </w:r>
      <w:r>
        <w:rPr>
          <w:iCs/>
          <w:i/>
        </w:rPr>
        <w:t xml:space="preserve">sums of squares</w:t>
      </w:r>
      <w:r>
        <w:t xml:space="preserve"> </w:t>
      </w:r>
      <w:r>
        <w:t xml:space="preserve">and are influenced by the number of scores that were summed. We can correct this bias by calculating their average – the</w:t>
      </w:r>
      <w:r>
        <w:t xml:space="preserve"> </w:t>
      </w:r>
      <w:r>
        <w:rPr>
          <w:iCs/>
          <w:i/>
        </w:rPr>
        <w:t xml:space="preserve">mean squares</w:t>
      </w:r>
      <w:r>
        <w:t xml:space="preserve"> </w:t>
      </w:r>
      <w:r>
        <w:t xml:space="preserve">or</w:t>
      </w:r>
      <w:r>
        <w:t xml:space="preserve"> </w:t>
      </w:r>
      <m:oMath>
        <m:r>
          <m:t>M</m:t>
        </m:r>
        <m:r>
          <m:t>S</m:t>
        </m:r>
      </m:oMath>
      <w:r>
        <w:t xml:space="preserve">. We will use these in the calculation of the</w:t>
      </w:r>
      <w:r>
        <w:t xml:space="preserve"> </w:t>
      </w:r>
      <m:oMath>
        <m:r>
          <m:t>F</m:t>
        </m:r>
      </m:oMath>
      <w:r>
        <w:t xml:space="preserve"> </w:t>
      </w:r>
      <w:r>
        <w:t xml:space="preserve">ratio – the statistic that tests if there are significant differences between groups.</w:t>
      </w:r>
    </w:p>
    <w:p>
      <w:pPr>
        <w:pStyle w:val="BodyText"/>
      </w:pPr>
      <w:r>
        <w:t xml:space="preserve">Like the constellation of sums of squares, we calculate mean squares for the model (</w:t>
      </w:r>
      <m:oMath>
        <m:r>
          <m:t>M</m:t>
        </m:r>
        <m:sSub>
          <m:e>
            <m:r>
              <m:t>S</m:t>
            </m:r>
          </m:e>
          <m:sub>
            <m:r>
              <m:t>M</m:t>
            </m:r>
          </m:sub>
        </m:sSub>
      </m:oMath>
      <w:r>
        <w:t xml:space="preserve">) and residual(</w:t>
      </w:r>
      <m:oMath>
        <m:r>
          <m:t>M</m:t>
        </m:r>
        <m:sSub>
          <m:e>
            <m:r>
              <m:t>S</m:t>
            </m:r>
          </m:e>
          <m:sub>
            <m:r>
              <m:t>R</m:t>
            </m:r>
          </m:sub>
        </m:sSub>
      </m:oMath>
      <w:r>
        <w:t xml:space="preserve">). Each formula simply divides the corresponding sums of squares by their respective degrees of freedom.</w:t>
      </w:r>
    </w:p>
    <w:p>
      <w:pPr>
        <w:pStyle w:val="BodyText"/>
      </w:pPr>
      <m:oMathPara>
        <m:oMathParaPr>
          <m:jc m:val="center"/>
        </m:oMathParaPr>
        <m:oMath>
          <m:r>
            <m:t>M</m:t>
          </m:r>
          <m:sSub>
            <m:e>
              <m:r>
                <m:t>S</m:t>
              </m:r>
            </m:e>
            <m:sub>
              <m:r>
                <m:t>M</m:t>
              </m:r>
            </m:sub>
          </m:sSub>
          <m:r>
            <m:rPr>
              <m:sty m:val="p"/>
            </m:rPr>
            <m:t>=</m:t>
          </m:r>
          <m:f>
            <m:fPr>
              <m:type m:val="bar"/>
            </m:fPr>
            <m:num>
              <m:r>
                <m:t>S</m:t>
              </m:r>
              <m:sSub>
                <m:e>
                  <m:r>
                    <m:t>S</m:t>
                  </m:r>
                </m:e>
                <m:sub>
                  <m:r>
                    <m:t>M</m:t>
                  </m:r>
                </m:sub>
              </m:sSub>
            </m:num>
            <m:den>
              <m:r>
                <m:t>d</m:t>
              </m:r>
              <m:r>
                <m:t>f</m:t>
              </m:r>
              <m:sSub>
                <m:e>
                  <m:r>
                    <m:t>​</m:t>
                  </m:r>
                </m:e>
                <m:sub>
                  <m:r>
                    <m:t>M</m:t>
                  </m:r>
                </m:sub>
              </m:sSub>
            </m:den>
          </m:f>
        </m:oMath>
      </m:oMathPara>
    </w:p>
    <w:p>
      <w:pPr>
        <w:pStyle w:val="FirstParagraph"/>
      </w:pPr>
      <w:r>
        <w:t xml:space="preserve">Regarding the calculation of our model mean squares:</w:t>
      </w:r>
    </w:p>
    <w:p>
      <w:pPr>
        <w:numPr>
          <w:ilvl w:val="0"/>
          <w:numId w:val="1100"/>
        </w:numPr>
        <w:pStyle w:val="Compact"/>
      </w:pPr>
      <m:oMath>
        <m:r>
          <m:t>S</m:t>
        </m:r>
        <m:sSub>
          <m:e>
            <m:r>
              <m:t>S</m:t>
            </m:r>
          </m:e>
          <m:sub>
            <m:r>
              <m:t>M</m:t>
            </m:r>
          </m:sub>
        </m:sSub>
      </m:oMath>
      <w:r>
        <w:t xml:space="preserve"> </w:t>
      </w:r>
      <w:r>
        <w:t xml:space="preserve">was 9.432</w:t>
      </w:r>
    </w:p>
    <w:p>
      <w:pPr>
        <w:numPr>
          <w:ilvl w:val="0"/>
          <w:numId w:val="1100"/>
        </w:numPr>
        <w:pStyle w:val="Compact"/>
      </w:pPr>
      <m:oMath>
        <m:r>
          <m:t>d</m:t>
        </m:r>
        <m:sSub>
          <m:e>
            <m:r>
              <m:t>f</m:t>
            </m:r>
          </m:e>
          <m:sub>
            <m:r>
              <m:t>M</m:t>
            </m:r>
          </m:sub>
        </m:sSub>
      </m:oMath>
      <w:r>
        <w:t xml:space="preserve"> </w:t>
      </w:r>
      <w:r>
        <w:t xml:space="preserve">was 2</w:t>
      </w:r>
    </w:p>
    <w:p>
      <w:pPr>
        <w:numPr>
          <w:ilvl w:val="0"/>
          <w:numId w:val="1100"/>
        </w:numPr>
        <w:pStyle w:val="Compact"/>
      </w:pPr>
      <w:r>
        <w:t xml:space="preserve">Therefore,</w:t>
      </w:r>
      <w:r>
        <w:t xml:space="preserve"> </w:t>
      </w:r>
      <m:oMath>
        <m:r>
          <m:t>M</m:t>
        </m:r>
        <m:sSub>
          <m:e>
            <m:r>
              <m:t>S</m:t>
            </m:r>
          </m:e>
          <m:sub>
            <m:r>
              <m:t>M</m:t>
            </m:r>
          </m:sub>
        </m:sSub>
        <m:r>
          <m:rPr>
            <m:sty m:val="p"/>
          </m:rPr>
          <m:t>=</m:t>
        </m:r>
      </m:oMath>
      <w:r>
        <w:t xml:space="preserve">is:</w:t>
      </w:r>
    </w:p>
    <w:p>
      <w:pPr>
        <w:pStyle w:val="SourceCode"/>
      </w:pPr>
      <w:r>
        <w:rPr>
          <w:rStyle w:val="CommentTok"/>
        </w:rPr>
        <w:t xml:space="preserve">#mean squares for the model</w:t>
      </w:r>
      <w:r>
        <w:br/>
      </w:r>
      <w:r>
        <w:rPr>
          <w:rStyle w:val="CommentTok"/>
        </w:rPr>
        <w:t xml:space="preserve">#calculated with object names</w:t>
      </w:r>
      <w:r>
        <w:br/>
      </w:r>
      <w:r>
        <w:rPr>
          <w:rStyle w:val="NormalTok"/>
        </w:rPr>
        <w:t xml:space="preserve">MSM </w:t>
      </w:r>
      <w:r>
        <w:rPr>
          <w:rStyle w:val="OtherTok"/>
        </w:rPr>
        <w:t xml:space="preserve">&lt;-</w:t>
      </w:r>
      <w:r>
        <w:rPr>
          <w:rStyle w:val="NormalTok"/>
        </w:rPr>
        <w:t xml:space="preserve"> SSM</w:t>
      </w:r>
      <w:r>
        <w:rPr>
          <w:rStyle w:val="SpecialCharTok"/>
        </w:rPr>
        <w:t xml:space="preserve">/</w:t>
      </w:r>
      <w:r>
        <w:rPr>
          <w:rStyle w:val="NormalTok"/>
        </w:rPr>
        <w:t xml:space="preserve">dfM</w:t>
      </w:r>
      <w:r>
        <w:br/>
      </w:r>
      <w:r>
        <w:rPr>
          <w:rStyle w:val="NormalTok"/>
        </w:rPr>
        <w:t xml:space="preserve">MSM</w:t>
      </w:r>
    </w:p>
    <w:p>
      <w:pPr>
        <w:pStyle w:val="SourceCode"/>
      </w:pPr>
      <w:r>
        <w:rPr>
          <w:rStyle w:val="VerbatimChar"/>
        </w:rPr>
        <w:t xml:space="preserve">[1] 4.716</w:t>
      </w:r>
    </w:p>
    <w:p>
      <w:pPr>
        <w:pStyle w:val="SourceCode"/>
      </w:pPr>
      <w:r>
        <w:rPr>
          <w:rStyle w:val="CommentTok"/>
        </w:rPr>
        <w:t xml:space="preserve">#Re-calculated with actual values </w:t>
      </w:r>
      <w:r>
        <w:br/>
      </w:r>
      <w:r>
        <w:rPr>
          <w:rStyle w:val="FloatTok"/>
        </w:rPr>
        <w:t xml:space="preserve">9.432</w:t>
      </w:r>
      <w:r>
        <w:rPr>
          <w:rStyle w:val="SpecialCharTok"/>
        </w:rPr>
        <w:t xml:space="preserve">/</w:t>
      </w:r>
      <w:r>
        <w:rPr>
          <w:rStyle w:val="DecValTok"/>
        </w:rPr>
        <w:t xml:space="preserve">2</w:t>
      </w:r>
    </w:p>
    <w:p>
      <w:pPr>
        <w:pStyle w:val="SourceCode"/>
      </w:pPr>
      <w:r>
        <w:rPr>
          <w:rStyle w:val="VerbatimChar"/>
        </w:rPr>
        <w:t xml:space="preserve">[1] 4.716</w:t>
      </w:r>
    </w:p>
    <w:p>
      <w:pPr>
        <w:pStyle w:val="SourceCode"/>
      </w:pPr>
      <w:r>
        <w:rPr>
          <w:rStyle w:val="CommentTok"/>
        </w:rPr>
        <w:t xml:space="preserve">#Both result in the same</w:t>
      </w:r>
    </w:p>
    <w:p>
      <w:pPr>
        <w:pStyle w:val="FirstParagraph"/>
      </w:pPr>
      <m:oMathPara>
        <m:oMathParaPr>
          <m:jc m:val="center"/>
        </m:oMathParaPr>
        <m:oMath>
          <m:r>
            <m:t>M</m:t>
          </m:r>
          <m:sSub>
            <m:e>
              <m:r>
                <m:t>S</m:t>
              </m:r>
            </m:e>
            <m:sub>
              <m:r>
                <m:t>R</m:t>
              </m:r>
            </m:sub>
          </m:sSub>
          <m:r>
            <m:rPr>
              <m:sty m:val="p"/>
            </m:rPr>
            <m:t>=</m:t>
          </m:r>
          <m:f>
            <m:fPr>
              <m:type m:val="bar"/>
            </m:fPr>
            <m:num>
              <m:r>
                <m:t>S</m:t>
              </m:r>
              <m:sSub>
                <m:e>
                  <m:r>
                    <m:t>S</m:t>
                  </m:r>
                </m:e>
                <m:sub>
                  <m:r>
                    <m:t>R</m:t>
                  </m:r>
                </m:sub>
              </m:sSub>
            </m:num>
            <m:den>
              <m:r>
                <m:t>d</m:t>
              </m:r>
              <m:r>
                <m:t>f</m:t>
              </m:r>
              <m:sSub>
                <m:e>
                  <m:r>
                    <m:t>​</m:t>
                  </m:r>
                </m:e>
                <m:sub>
                  <m:r>
                    <m:t>R</m:t>
                  </m:r>
                </m:sub>
              </m:sSub>
            </m:den>
          </m:f>
        </m:oMath>
      </m:oMathPara>
    </w:p>
    <w:p>
      <w:pPr>
        <w:pStyle w:val="FirstParagraph"/>
      </w:pPr>
      <w:r>
        <w:t xml:space="preserve">Regarding the calculation of our model residual squares:</w:t>
      </w:r>
    </w:p>
    <w:p>
      <w:pPr>
        <w:numPr>
          <w:ilvl w:val="0"/>
          <w:numId w:val="1101"/>
        </w:numPr>
        <w:pStyle w:val="Compact"/>
      </w:pPr>
      <m:oMath>
        <m:r>
          <m:t>S</m:t>
        </m:r>
        <m:sSub>
          <m:e>
            <m:r>
              <m:t>S</m:t>
            </m:r>
          </m:e>
          <m:sub>
            <m:r>
              <m:t>R</m:t>
            </m:r>
          </m:sub>
        </m:sSub>
      </m:oMath>
      <w:r>
        <w:t xml:space="preserve"> </w:t>
      </w:r>
      <w:r>
        <w:t xml:space="preserve">was 30.246</w:t>
      </w:r>
    </w:p>
    <w:p>
      <w:pPr>
        <w:numPr>
          <w:ilvl w:val="0"/>
          <w:numId w:val="1101"/>
        </w:numPr>
        <w:pStyle w:val="Compact"/>
      </w:pPr>
      <m:oMath>
        <m:r>
          <m:t>d</m:t>
        </m:r>
        <m:sSub>
          <m:e>
            <m:r>
              <m:t>f</m:t>
            </m:r>
          </m:e>
          <m:sub>
            <m:r>
              <m:t>R</m:t>
            </m:r>
          </m:sub>
        </m:sSub>
      </m:oMath>
      <w:r>
        <w:t xml:space="preserve"> </w:t>
      </w:r>
      <w:r>
        <w:t xml:space="preserve">was 87</w:t>
      </w:r>
    </w:p>
    <w:p>
      <w:pPr>
        <w:numPr>
          <w:ilvl w:val="0"/>
          <w:numId w:val="1101"/>
        </w:numPr>
        <w:pStyle w:val="Compact"/>
      </w:pPr>
      <w:r>
        <w:t xml:space="preserve">Therefore,</w:t>
      </w:r>
      <w:r>
        <w:t xml:space="preserve"> </w:t>
      </w:r>
      <m:oMath>
        <m:r>
          <m:t>M</m:t>
        </m:r>
        <m:sSub>
          <m:e>
            <m:r>
              <m:t>S</m:t>
            </m:r>
          </m:e>
          <m:sub>
            <m:r>
              <m:t>R</m:t>
            </m:r>
          </m:sub>
        </m:sSub>
      </m:oMath>
      <w:r>
        <w:t xml:space="preserve"> </w:t>
      </w:r>
      <w:r>
        <w:t xml:space="preserve">is:</w:t>
      </w:r>
    </w:p>
    <w:p>
      <w:pPr>
        <w:pStyle w:val="SourceCode"/>
      </w:pPr>
      <w:r>
        <w:rPr>
          <w:rStyle w:val="CommentTok"/>
        </w:rPr>
        <w:t xml:space="preserve">#mean squares for the residual</w:t>
      </w:r>
      <w:r>
        <w:br/>
      </w:r>
      <w:r>
        <w:rPr>
          <w:rStyle w:val="CommentTok"/>
        </w:rPr>
        <w:t xml:space="preserve">#calculated with object names </w:t>
      </w:r>
      <w:r>
        <w:br/>
      </w:r>
      <w:r>
        <w:rPr>
          <w:rStyle w:val="NormalTok"/>
        </w:rPr>
        <w:t xml:space="preserve">MSR </w:t>
      </w:r>
      <w:r>
        <w:rPr>
          <w:rStyle w:val="OtherTok"/>
        </w:rPr>
        <w:t xml:space="preserve">&lt;-</w:t>
      </w:r>
      <w:r>
        <w:rPr>
          <w:rStyle w:val="NormalTok"/>
        </w:rPr>
        <w:t xml:space="preserve"> SSR</w:t>
      </w:r>
      <w:r>
        <w:rPr>
          <w:rStyle w:val="SpecialCharTok"/>
        </w:rPr>
        <w:t xml:space="preserve">/</w:t>
      </w:r>
      <w:r>
        <w:rPr>
          <w:rStyle w:val="NormalTok"/>
        </w:rPr>
        <w:t xml:space="preserve"> dfR</w:t>
      </w:r>
      <w:r>
        <w:br/>
      </w:r>
      <w:r>
        <w:rPr>
          <w:rStyle w:val="NormalTok"/>
        </w:rPr>
        <w:t xml:space="preserve">MSR</w:t>
      </w:r>
    </w:p>
    <w:p>
      <w:pPr>
        <w:pStyle w:val="SourceCode"/>
      </w:pPr>
      <w:r>
        <w:rPr>
          <w:rStyle w:val="VerbatimChar"/>
        </w:rPr>
        <w:t xml:space="preserve">[1] 0.348</w:t>
      </w:r>
    </w:p>
    <w:p>
      <w:pPr>
        <w:pStyle w:val="SourceCode"/>
      </w:pPr>
      <w:r>
        <w:rPr>
          <w:rStyle w:val="CommentTok"/>
        </w:rPr>
        <w:t xml:space="preserve">#calculated with actual values</w:t>
      </w:r>
      <w:r>
        <w:br/>
      </w:r>
      <w:r>
        <w:rPr>
          <w:rStyle w:val="FloatTok"/>
        </w:rPr>
        <w:t xml:space="preserve">30.247</w:t>
      </w:r>
      <w:r>
        <w:rPr>
          <w:rStyle w:val="SpecialCharTok"/>
        </w:rPr>
        <w:t xml:space="preserve">/</w:t>
      </w:r>
      <w:r>
        <w:rPr>
          <w:rStyle w:val="DecValTok"/>
        </w:rPr>
        <w:t xml:space="preserve">87</w:t>
      </w:r>
    </w:p>
    <w:p>
      <w:pPr>
        <w:pStyle w:val="SourceCode"/>
      </w:pPr>
      <w:r>
        <w:rPr>
          <w:rStyle w:val="VerbatimChar"/>
        </w:rPr>
        <w:t xml:space="preserve">[1] 0.3476667</w:t>
      </w:r>
    </w:p>
    <w:p>
      <w:pPr>
        <w:pStyle w:val="SourceCode"/>
      </w:pPr>
      <w:r>
        <w:rPr>
          <w:rStyle w:val="CommentTok"/>
        </w:rPr>
        <w:t xml:space="preserve">#Both result in the same</w:t>
      </w:r>
    </w:p>
    <w:bookmarkEnd w:id="314"/>
    <w:bookmarkStart w:id="315" w:name="calculating-the-f-statistic"/>
    <w:p>
      <w:pPr>
        <w:pStyle w:val="Heading3"/>
      </w:pPr>
      <w:r>
        <w:rPr>
          <w:rStyle w:val="SectionNumber"/>
        </w:rPr>
        <w:t xml:space="preserve">7.5.6</w:t>
      </w:r>
      <w:r>
        <w:tab/>
      </w:r>
      <w:r>
        <w:t xml:space="preserve">Calculating the</w:t>
      </w:r>
      <w:r>
        <w:t xml:space="preserve"> </w:t>
      </w:r>
      <w:r>
        <w:rPr>
          <w:iCs/>
          <w:i/>
        </w:rPr>
        <w:t xml:space="preserve">F</w:t>
      </w:r>
      <w:r>
        <w:t xml:space="preserve"> </w:t>
      </w:r>
      <w:r>
        <w:t xml:space="preserve">Statistic</w:t>
      </w:r>
    </w:p>
    <w:p>
      <w:pPr>
        <w:pStyle w:val="FirstParagraph"/>
      </w:pPr>
      <w:r>
        <w:t xml:space="preserve">The</w:t>
      </w:r>
      <w:r>
        <w:t xml:space="preserve"> </w:t>
      </w:r>
      <w:r>
        <w:rPr>
          <w:iCs/>
          <w:i/>
        </w:rPr>
        <w:t xml:space="preserve">F</w:t>
      </w:r>
      <w:r>
        <w:t xml:space="preserve"> </w:t>
      </w:r>
      <w:r>
        <w:t xml:space="preserve">statistic (or</w:t>
      </w:r>
      <w:r>
        <w:t xml:space="preserve"> </w:t>
      </w:r>
      <w:r>
        <w:rPr>
          <w:iCs/>
          <w:i/>
        </w:rPr>
        <w:t xml:space="preserve">F</w:t>
      </w:r>
      <w:r>
        <w:t xml:space="preserve"> </w:t>
      </w:r>
      <w:r>
        <w:t xml:space="preserve">ratio) assesses the ratio (as its name implies) of variation explained by the model to unsystematic factors (i.e., the residual). Earlier we used</w:t>
      </w:r>
      <w:r>
        <w:t xml:space="preserve"> </w:t>
      </w:r>
      <w:r>
        <w:t xml:space="preserve">“</w:t>
      </w:r>
      <w:r>
        <w:t xml:space="preserve">between</w:t>
      </w:r>
      <w:r>
        <w:t xml:space="preserve">”</w:t>
      </w:r>
      <w:r>
        <w:t xml:space="preserve"> </w:t>
      </w:r>
      <w:r>
        <w:t xml:space="preserve">and</w:t>
      </w:r>
      <w:r>
        <w:t xml:space="preserve"> </w:t>
      </w:r>
      <w:r>
        <w:t xml:space="preserve">“</w:t>
      </w:r>
      <w:r>
        <w:t xml:space="preserve">within</w:t>
      </w:r>
      <w:r>
        <w:t xml:space="preserve">”</w:t>
      </w:r>
      <w:r>
        <w:t xml:space="preserve"> </w:t>
      </w:r>
      <w:r>
        <w:t xml:space="preserve">language. Especially when we think of our example – where the model is composed of three groups, we can think of the</w:t>
      </w:r>
      <w:r>
        <w:t xml:space="preserve"> </w:t>
      </w:r>
      <w:r>
        <w:rPr>
          <w:iCs/>
          <w:i/>
        </w:rPr>
        <w:t xml:space="preserve">F</w:t>
      </w:r>
      <w:r>
        <w:t xml:space="preserve"> </w:t>
      </w:r>
      <w:r>
        <w:t xml:space="preserve">statistic as assessing the ratio of variation explained by between-subjects differences to within-subjects differences. Navarro’s</w:t>
      </w:r>
      <w:r>
        <w:t xml:space="preserve"> </w:t>
      </w:r>
      <w:r>
        <w:t xml:space="preserve">(</w:t>
      </w:r>
      <w:hyperlink w:anchor="ref-navarro_chapter_2020">
        <w:r>
          <w:rPr>
            <w:rStyle w:val="Hyperlink"/>
          </w:rPr>
          <w:t xml:space="preserve">2020</w:t>
        </w:r>
      </w:hyperlink>
      <w:r>
        <w:t xml:space="preserve">)</w:t>
      </w:r>
      <w:r>
        <w:t xml:space="preserve"> </w:t>
      </w:r>
      <w:r>
        <w:t xml:space="preserve">figures (earlier in the chapter) illustrate this well.</w:t>
      </w:r>
    </w:p>
    <w:p>
      <w:pPr>
        <w:pStyle w:val="BodyText"/>
      </w:pPr>
      <m:oMathPara>
        <m:oMathParaPr>
          <m:jc m:val="center"/>
        </m:oMathParaPr>
        <m:oMath>
          <m:r>
            <m:t>F</m:t>
          </m:r>
          <m:r>
            <m:rPr>
              <m:sty m:val="p"/>
            </m:rPr>
            <m:t>=</m:t>
          </m:r>
          <m:f>
            <m:fPr>
              <m:type m:val="bar"/>
            </m:fPr>
            <m:num>
              <m:r>
                <m:t>M</m:t>
              </m:r>
              <m:sSub>
                <m:e>
                  <m:r>
                    <m:t>S</m:t>
                  </m:r>
                </m:e>
                <m:sub>
                  <m:r>
                    <m:t>M</m:t>
                  </m:r>
                </m:sub>
              </m:sSub>
            </m:num>
            <m:den>
              <m:r>
                <m:t>M</m:t>
              </m:r>
              <m:sSub>
                <m:e>
                  <m:r>
                    <m:t>S</m:t>
                  </m:r>
                </m:e>
                <m:sub>
                  <m:r>
                    <m:t>R</m:t>
                  </m:r>
                </m:sub>
              </m:sSub>
            </m:den>
          </m:f>
        </m:oMath>
      </m:oMathPara>
    </w:p>
    <w:p>
      <w:pPr>
        <w:pStyle w:val="FirstParagraph"/>
      </w:pPr>
      <w:r>
        <w:t xml:space="preserve">Regarding the calculation of our</w:t>
      </w:r>
      <w:r>
        <w:t xml:space="preserve"> </w:t>
      </w:r>
      <w:r>
        <w:rPr>
          <w:iCs/>
          <w:i/>
        </w:rPr>
        <w:t xml:space="preserve">F</w:t>
      </w:r>
      <w:r>
        <w:t xml:space="preserve">-ratio:</w:t>
      </w:r>
    </w:p>
    <w:p>
      <w:pPr>
        <w:numPr>
          <w:ilvl w:val="0"/>
          <w:numId w:val="1102"/>
        </w:numPr>
        <w:pStyle w:val="Compact"/>
      </w:pPr>
      <m:oMath>
        <m:r>
          <m:t>M</m:t>
        </m:r>
        <m:sSub>
          <m:e>
            <m:r>
              <m:t>S</m:t>
            </m:r>
          </m:e>
          <m:sub>
            <m:r>
              <m:t>M</m:t>
            </m:r>
          </m:sub>
        </m:sSub>
      </m:oMath>
      <w:r>
        <w:t xml:space="preserve"> </w:t>
      </w:r>
      <w:r>
        <w:t xml:space="preserve">was 4.716</w:t>
      </w:r>
    </w:p>
    <w:p>
      <w:pPr>
        <w:numPr>
          <w:ilvl w:val="0"/>
          <w:numId w:val="1102"/>
        </w:numPr>
        <w:pStyle w:val="Compact"/>
      </w:pPr>
      <m:oMath>
        <m:r>
          <m:t>M</m:t>
        </m:r>
        <m:sSub>
          <m:e>
            <m:r>
              <m:t>S</m:t>
            </m:r>
          </m:e>
          <m:sub>
            <m:r>
              <m:t>R</m:t>
            </m:r>
          </m:sub>
        </m:sSub>
      </m:oMath>
      <w:r>
        <w:t xml:space="preserve"> </w:t>
      </w:r>
      <w:r>
        <w:t xml:space="preserve">was 0.348</w:t>
      </w:r>
    </w:p>
    <w:p>
      <w:pPr>
        <w:numPr>
          <w:ilvl w:val="0"/>
          <w:numId w:val="1102"/>
        </w:numPr>
        <w:pStyle w:val="Compact"/>
      </w:pPr>
      <w:r>
        <w:t xml:space="preserve">Therefore,</w:t>
      </w:r>
      <w:r>
        <w:t xml:space="preserve"> </w:t>
      </w:r>
      <m:oMath>
        <m:r>
          <m:t>F</m:t>
        </m:r>
      </m:oMath>
      <w:r>
        <w:t xml:space="preserve"> </w:t>
      </w:r>
      <w:r>
        <w:t xml:space="preserve">is:</w:t>
      </w:r>
    </w:p>
    <w:p>
      <w:pPr>
        <w:pStyle w:val="SourceCode"/>
      </w:pPr>
      <w:r>
        <w:rPr>
          <w:rStyle w:val="CommentTok"/>
        </w:rPr>
        <w:t xml:space="preserve">#calculated with object names </w:t>
      </w:r>
      <w:r>
        <w:br/>
      </w:r>
      <w:r>
        <w:rPr>
          <w:rStyle w:val="NormalTok"/>
        </w:rPr>
        <w:t xml:space="preserve">Fratio </w:t>
      </w:r>
      <w:r>
        <w:rPr>
          <w:rStyle w:val="OtherTok"/>
        </w:rPr>
        <w:t xml:space="preserve">&lt;-</w:t>
      </w:r>
      <w:r>
        <w:rPr>
          <w:rStyle w:val="NormalTok"/>
        </w:rPr>
        <w:t xml:space="preserve"> MSM </w:t>
      </w:r>
      <w:r>
        <w:rPr>
          <w:rStyle w:val="SpecialCharTok"/>
        </w:rPr>
        <w:t xml:space="preserve">/</w:t>
      </w:r>
      <w:r>
        <w:rPr>
          <w:rStyle w:val="NormalTok"/>
        </w:rPr>
        <w:t xml:space="preserve"> MSR</w:t>
      </w:r>
      <w:r>
        <w:br/>
      </w:r>
      <w:r>
        <w:rPr>
          <w:rStyle w:val="NormalTok"/>
        </w:rPr>
        <w:t xml:space="preserve">Fratio</w:t>
      </w:r>
    </w:p>
    <w:p>
      <w:pPr>
        <w:pStyle w:val="SourceCode"/>
      </w:pPr>
      <w:r>
        <w:rPr>
          <w:rStyle w:val="VerbatimChar"/>
        </w:rPr>
        <w:t xml:space="preserve">[1] 13.566</w:t>
      </w:r>
    </w:p>
    <w:p>
      <w:pPr>
        <w:pStyle w:val="SourceCode"/>
      </w:pPr>
      <w:r>
        <w:rPr>
          <w:rStyle w:val="CommentTok"/>
        </w:rPr>
        <w:t xml:space="preserve">#calculated with actual values</w:t>
      </w:r>
      <w:r>
        <w:br/>
      </w:r>
      <w:r>
        <w:rPr>
          <w:rStyle w:val="CommentTok"/>
        </w:rPr>
        <w:t xml:space="preserve">#Both result in the same</w:t>
      </w:r>
      <w:r>
        <w:br/>
      </w:r>
      <w:r>
        <w:rPr>
          <w:rStyle w:val="FloatTok"/>
        </w:rPr>
        <w:t xml:space="preserve">4.716</w:t>
      </w:r>
      <w:r>
        <w:rPr>
          <w:rStyle w:val="SpecialCharTok"/>
        </w:rPr>
        <w:t xml:space="preserve">/</w:t>
      </w:r>
      <w:r>
        <w:rPr>
          <w:rStyle w:val="FloatTok"/>
        </w:rPr>
        <w:t xml:space="preserve">0.348</w:t>
      </w:r>
    </w:p>
    <w:p>
      <w:pPr>
        <w:pStyle w:val="SourceCode"/>
      </w:pPr>
      <w:r>
        <w:rPr>
          <w:rStyle w:val="VerbatimChar"/>
        </w:rPr>
        <w:t xml:space="preserve">[1] 13.55172</w:t>
      </w:r>
    </w:p>
    <w:bookmarkEnd w:id="315"/>
    <w:bookmarkStart w:id="317" w:name="source-table-games"/>
    <w:p>
      <w:pPr>
        <w:pStyle w:val="Heading3"/>
      </w:pPr>
      <w:r>
        <w:rPr>
          <w:rStyle w:val="SectionNumber"/>
        </w:rPr>
        <w:t xml:space="preserve">7.5.7</w:t>
      </w:r>
      <w:r>
        <w:tab/>
      </w:r>
      <w:r>
        <w:t xml:space="preserve">Source Table Games</w:t>
      </w:r>
    </w:p>
    <w:p>
      <w:pPr>
        <w:pStyle w:val="FirstParagraph"/>
      </w:pPr>
      <w:r>
        <w:t xml:space="preserve">These last few calculations are actually less complicated than this presentation makes them seem. To better understand the relation between sums of squares, degrees of freedom, and mean squares, let’s play a couple of rounds of</w:t>
      </w:r>
      <w:r>
        <w:t xml:space="preserve"> </w:t>
      </w:r>
      <w:r>
        <w:rPr>
          <w:iCs/>
          <w:i/>
        </w:rPr>
        <w:t xml:space="preserve">Source Table Games</w:t>
      </w:r>
      <w:r>
        <w:t xml:space="preserve">!</w:t>
      </w:r>
    </w:p>
    <w:p>
      <w:pPr>
        <w:pStyle w:val="BodyText"/>
      </w:pPr>
      <w:r>
        <w:t xml:space="preserve">Rules of the game:</w:t>
      </w:r>
    </w:p>
    <w:p>
      <w:pPr>
        <w:numPr>
          <w:ilvl w:val="0"/>
          <w:numId w:val="1103"/>
        </w:numPr>
        <w:pStyle w:val="Compact"/>
      </w:pPr>
      <w:r>
        <w:t xml:space="preserve">In each case, mean squares are determined by dividing the sums of squares by its respective degrees of freedom.</w:t>
      </w:r>
    </w:p>
    <w:p>
      <w:pPr>
        <w:numPr>
          <w:ilvl w:val="0"/>
          <w:numId w:val="1103"/>
        </w:numPr>
        <w:pStyle w:val="Compact"/>
      </w:pPr>
      <w:r>
        <w:t xml:space="preserve">The</w:t>
      </w:r>
      <w:r>
        <w:t xml:space="preserve"> </w:t>
      </w:r>
      <w:r>
        <w:rPr>
          <w:iCs/>
          <w:i/>
        </w:rPr>
        <w:t xml:space="preserve">F</w:t>
      </w:r>
      <w:r>
        <w:t xml:space="preserve"> </w:t>
      </w:r>
      <w:r>
        <w:t xml:space="preserve">statistic is determined by dividing</w:t>
      </w:r>
      <w:r>
        <w:t xml:space="preserve"> </w:t>
      </w:r>
      <m:oMath>
        <m:r>
          <m:t>M</m:t>
        </m:r>
        <m:sSub>
          <m:e>
            <m:r>
              <m:t>S</m:t>
            </m:r>
          </m:e>
          <m:sub>
            <m:r>
              <m:t>M</m:t>
            </m:r>
          </m:sub>
        </m:sSub>
      </m:oMath>
      <w:r>
        <w:t xml:space="preserve"> </w:t>
      </w:r>
      <w:r>
        <w:t xml:space="preserve">by</w:t>
      </w:r>
      <w:r>
        <w:t xml:space="preserve"> </w:t>
      </w:r>
      <m:oMath>
        <m:r>
          <m:t>M</m:t>
        </m:r>
        <m:sSub>
          <m:e>
            <m:r>
              <m:t>S</m:t>
            </m:r>
          </m:e>
          <m:sub>
            <m:r>
              <m:t>R</m:t>
            </m:r>
          </m:sub>
        </m:sSub>
      </m:oMath>
    </w:p>
    <w:p>
      <w:pPr>
        <w:pStyle w:val="FirstParagraph"/>
      </w:pPr>
      <w:r>
        <w:t xml:space="preserve">Knowing only two of the values, challenge yourself to complete the rest of the table. Before looking at the answers (below), try to the fill in the blanks based in the table based on what we have learned so far.</w:t>
      </w:r>
    </w:p>
    <w:tbl>
      <w:tblPr>
        <w:tblStyle w:val="Table"/>
        <w:tblW w:type="pct" w:w="5000"/>
        <w:tblLook w:firstRow="1" w:lastRow="0" w:firstColumn="0" w:lastColumn="0" w:noHBand="0" w:noVBand="0" w:val="0020"/>
      </w:tblPr>
      <w:tblGrid>
        <w:gridCol w:w="937"/>
        <w:gridCol w:w="2084"/>
        <w:gridCol w:w="1980"/>
        <w:gridCol w:w="2917"/>
      </w:tblGrid>
      <w:tr>
        <w:trPr>
          <w:tblHeader w:val="true"/>
        </w:trPr>
        <w:tc>
          <w:tcPr/>
          <w:p>
            <w:pPr>
              <w:pStyle w:val="Compact"/>
              <w:jc w:val="left"/>
            </w:pPr>
            <w:r>
              <w:t xml:space="preserve">Game</w:t>
            </w:r>
          </w:p>
        </w:tc>
        <w:tc>
          <w:tcPr/>
          <w:p>
            <w:pPr>
              <w:pStyle w:val="Compact"/>
              <w:jc w:val="right"/>
            </w:pPr>
            <w:r>
              <w:t xml:space="preserve">Total (df,</w:t>
            </w:r>
            <w:r>
              <w:t xml:space="preserve"> </w:t>
            </w:r>
            <w:r>
              <w:rPr>
                <w:iCs/>
                <w:i/>
              </w:rPr>
              <w:t xml:space="preserve">N</w:t>
            </w:r>
            <w:r>
              <w:t xml:space="preserve"> </w:t>
            </w:r>
            <w:r>
              <w:t xml:space="preserve">- 1)</w:t>
            </w:r>
          </w:p>
        </w:tc>
        <w:tc>
          <w:tcPr/>
          <w:p>
            <w:pPr>
              <w:pStyle w:val="Compact"/>
              <w:jc w:val="right"/>
            </w:pPr>
            <w:r>
              <w:t xml:space="preserve">Model (df,</w:t>
            </w:r>
            <w:r>
              <w:t xml:space="preserve"> </w:t>
            </w:r>
            <w:r>
              <w:rPr>
                <w:iCs/>
                <w:i/>
              </w:rPr>
              <w:t xml:space="preserve">k</w:t>
            </w:r>
            <w:r>
              <w:t xml:space="preserve"> </w:t>
            </w:r>
            <w:r>
              <w:t xml:space="preserve">-1)</w:t>
            </w:r>
          </w:p>
        </w:tc>
        <w:tc>
          <w:tcPr/>
          <w:p>
            <w:pPr>
              <w:pStyle w:val="Compact"/>
              <w:jc w:val="right"/>
            </w:pPr>
            <w:r>
              <w:t xml:space="preserve">Residual (df,</w:t>
            </w:r>
            <w:r>
              <w:t xml:space="preserve"> </w:t>
            </w:r>
            <m:oMath>
              <m:r>
                <m:t>d</m:t>
              </m:r>
              <m:sSub>
                <m:e>
                  <m:r>
                    <m:t>f</m:t>
                  </m:r>
                </m:e>
                <m:sub>
                  <m:r>
                    <m:t>T</m:t>
                  </m:r>
                </m:sub>
              </m:sSub>
              <m:r>
                <m:rPr>
                  <m:sty m:val="p"/>
                </m:rPr>
                <m:t>−</m:t>
              </m:r>
              <m:r>
                <m:t>d</m:t>
              </m:r>
              <m:sSub>
                <m:e>
                  <m:r>
                    <m:t>f</m:t>
                  </m:r>
                </m:e>
                <m:sub>
                  <m:r>
                    <m:t>M</m:t>
                  </m:r>
                </m:sub>
              </m:sSub>
            </m:oMath>
            <w:r>
              <w:t xml:space="preserve">)</w:t>
            </w:r>
          </w:p>
        </w:tc>
      </w:tr>
      <w:tr>
        <w:tc>
          <w:tcPr/>
          <w:p>
            <w:pPr>
              <w:pStyle w:val="Compact"/>
              <w:jc w:val="left"/>
            </w:pPr>
            <w:r>
              <w:t xml:space="preserve">SS</w:t>
            </w:r>
          </w:p>
        </w:tc>
        <w:tc>
          <w:tcPr/>
          <w:p>
            <w:pPr>
              <w:pStyle w:val="Compact"/>
              <w:jc w:val="right"/>
            </w:pPr>
            <w:r>
              <w:t xml:space="preserve">39.678(89)</w:t>
            </w:r>
          </w:p>
        </w:tc>
        <w:tc>
          <w:tcPr/>
          <w:p>
            <w:pPr>
              <w:pStyle w:val="Compact"/>
              <w:jc w:val="right"/>
            </w:pPr>
            <w:r>
              <w:t xml:space="preserve">9.432(2)</w:t>
            </w:r>
          </w:p>
        </w:tc>
        <w:tc>
          <w:tcPr/>
          <w:p>
            <w:pPr>
              <w:pStyle w:val="Compact"/>
              <w:jc w:val="right"/>
            </w:pPr>
            <w:r>
              <w:t xml:space="preserve">______</w:t>
            </w:r>
          </w:p>
        </w:tc>
      </w:tr>
      <w:tr>
        <w:tc>
          <w:tcPr/>
          <w:p>
            <w:pPr>
              <w:pStyle w:val="Compact"/>
              <w:jc w:val="left"/>
            </w:pPr>
            <w:r>
              <w:t xml:space="preserve">MS</w:t>
            </w:r>
          </w:p>
        </w:tc>
        <w:tc>
          <w:tcPr/>
          <w:p>
            <w:pPr>
              <w:pStyle w:val="Compact"/>
              <w:jc w:val="right"/>
            </w:pPr>
            <w:r>
              <w:t xml:space="preserve">NA</w:t>
            </w:r>
          </w:p>
        </w:tc>
        <w:tc>
          <w:tcPr/>
          <w:p>
            <w:pPr>
              <w:pStyle w:val="Compact"/>
              <w:jc w:val="right"/>
            </w:pPr>
            <w:r>
              <w:t xml:space="preserve">______</w:t>
            </w:r>
          </w:p>
        </w:tc>
        <w:tc>
          <w:tcPr/>
          <w:p>
            <w:pPr>
              <w:pStyle w:val="Compact"/>
              <w:jc w:val="right"/>
            </w:pPr>
            <w:r>
              <w:t xml:space="preserve">______</w:t>
            </w:r>
          </w:p>
        </w:tc>
      </w:tr>
    </w:tbl>
    <w:p>
      <w:pPr>
        <w:pStyle w:val="BodyText"/>
      </w:pPr>
      <m:oMath>
        <m:r>
          <m:t>F</m:t>
        </m:r>
        <m:r>
          <m:rPr>
            <m:sty m:val="p"/>
          </m:rPr>
          <m:t>=</m:t>
        </m:r>
        <m:r>
          <m:t>M</m:t>
        </m:r>
        <m:sSub>
          <m:e>
            <m:r>
              <m:t>S</m:t>
            </m:r>
          </m:e>
          <m:sub>
            <m:r>
              <m:t>M</m:t>
            </m:r>
          </m:sub>
        </m:sSub>
        <m:r>
          <m:rPr>
            <m:sty m:val="p"/>
          </m:rPr>
          <m:t>/</m:t>
        </m:r>
        <m:r>
          <m:t>M</m:t>
        </m:r>
        <m:sSub>
          <m:e>
            <m:r>
              <m:t>S</m:t>
            </m:r>
          </m:e>
          <m:sub>
            <m:r>
              <m:t>R</m:t>
            </m:r>
          </m:sub>
        </m:sSub>
      </m:oMath>
      <w:r>
        <w:t xml:space="preserve"> </w:t>
      </w:r>
      <w:r>
        <w:t xml:space="preserve">= ______</w:t>
      </w:r>
    </w:p>
    <w:p>
      <w:pPr>
        <w:pStyle w:val="BodyText"/>
      </w:pPr>
      <w:r>
        <w:rPr>
          <w:bCs/>
          <w:b/>
        </w:rPr>
        <w:t xml:space="preserve">DON’T PEEK! TRY TO DO THE CALCULATIONS IN THE</w:t>
      </w:r>
      <w:r>
        <w:rPr>
          <w:bCs/>
          <w:b/>
        </w:rPr>
        <w:t xml:space="preserve"> </w:t>
      </w:r>
      <w:r>
        <w:rPr>
          <w:bCs/>
          <w:b/>
        </w:rPr>
        <w:t xml:space="preserve">“</w:t>
      </w:r>
      <w:r>
        <w:rPr>
          <w:bCs/>
          <w:b/>
        </w:rPr>
        <w:t xml:space="preserve">SOURCE TABLE GAMES</w:t>
      </w:r>
      <w:r>
        <w:rPr>
          <w:bCs/>
          <w:b/>
        </w:rPr>
        <w:t xml:space="preserve">”</w:t>
      </w:r>
      <w:r>
        <w:rPr>
          <w:bCs/>
          <w:b/>
        </w:rPr>
        <w:t xml:space="preserve"> </w:t>
      </w:r>
      <w:r>
        <w:rPr>
          <w:bCs/>
          <w:b/>
        </w:rPr>
        <w:t xml:space="preserve">EXERCISE BEFORE LOOKING AT THESE ANSWERS</w:t>
      </w:r>
    </w:p>
    <w:tbl>
      <w:tblPr>
        <w:tblStyle w:val="Table"/>
        <w:tblW w:type="pct" w:w="5000"/>
        <w:tblLook w:firstRow="1" w:lastRow="0" w:firstColumn="0" w:lastColumn="0" w:noHBand="0" w:noVBand="0" w:val="0020"/>
      </w:tblPr>
      <w:tblGrid>
        <w:gridCol w:w="937"/>
        <w:gridCol w:w="2084"/>
        <w:gridCol w:w="1980"/>
        <w:gridCol w:w="2917"/>
      </w:tblGrid>
      <w:tr>
        <w:trPr>
          <w:tblHeader w:val="true"/>
        </w:trPr>
        <w:tc>
          <w:tcPr/>
          <w:p>
            <w:pPr>
              <w:pStyle w:val="Compact"/>
              <w:jc w:val="left"/>
            </w:pPr>
            <w:r>
              <w:t xml:space="preserve">Answers</w:t>
            </w:r>
          </w:p>
        </w:tc>
        <w:tc>
          <w:tcPr/>
          <w:p>
            <w:pPr>
              <w:pStyle w:val="Compact"/>
              <w:jc w:val="right"/>
            </w:pPr>
            <w:r>
              <w:t xml:space="preserve">Total (df,</w:t>
            </w:r>
            <w:r>
              <w:t xml:space="preserve"> </w:t>
            </w:r>
            <w:r>
              <w:rPr>
                <w:iCs/>
                <w:i/>
              </w:rPr>
              <w:t xml:space="preserve">N</w:t>
            </w:r>
            <w:r>
              <w:t xml:space="preserve"> </w:t>
            </w:r>
            <w:r>
              <w:t xml:space="preserve">- 1)</w:t>
            </w:r>
          </w:p>
        </w:tc>
        <w:tc>
          <w:tcPr/>
          <w:p>
            <w:pPr>
              <w:pStyle w:val="Compact"/>
              <w:jc w:val="right"/>
            </w:pPr>
            <w:r>
              <w:t xml:space="preserve">Model (df,</w:t>
            </w:r>
            <w:r>
              <w:t xml:space="preserve"> </w:t>
            </w:r>
            <w:r>
              <w:rPr>
                <w:iCs/>
                <w:i/>
              </w:rPr>
              <w:t xml:space="preserve">k</w:t>
            </w:r>
            <w:r>
              <w:t xml:space="preserve"> </w:t>
            </w:r>
            <w:r>
              <w:t xml:space="preserve">-1)</w:t>
            </w:r>
          </w:p>
        </w:tc>
        <w:tc>
          <w:tcPr/>
          <w:p>
            <w:pPr>
              <w:pStyle w:val="Compact"/>
              <w:jc w:val="right"/>
            </w:pPr>
            <w:r>
              <w:t xml:space="preserve">Residual (df,</w:t>
            </w:r>
            <w:r>
              <w:t xml:space="preserve"> </w:t>
            </w:r>
            <m:oMath>
              <m:r>
                <m:t>d</m:t>
              </m:r>
              <m:sSub>
                <m:e>
                  <m:r>
                    <m:t>f</m:t>
                  </m:r>
                </m:e>
                <m:sub>
                  <m:r>
                    <m:t>T</m:t>
                  </m:r>
                </m:sub>
              </m:sSub>
              <m:r>
                <m:rPr>
                  <m:sty m:val="p"/>
                </m:rPr>
                <m:t>−</m:t>
              </m:r>
              <m:r>
                <m:t>d</m:t>
              </m:r>
              <m:sSub>
                <m:e>
                  <m:r>
                    <m:t>f</m:t>
                  </m:r>
                </m:e>
                <m:sub>
                  <m:r>
                    <m:t>M</m:t>
                  </m:r>
                </m:sub>
              </m:sSub>
            </m:oMath>
            <w:r>
              <w:t xml:space="preserve">)</w:t>
            </w:r>
          </w:p>
        </w:tc>
      </w:tr>
      <w:tr>
        <w:tc>
          <w:tcPr/>
          <w:p>
            <w:pPr>
              <w:pStyle w:val="Compact"/>
              <w:jc w:val="left"/>
            </w:pPr>
            <w:r>
              <w:t xml:space="preserve">SS</w:t>
            </w:r>
          </w:p>
        </w:tc>
        <w:tc>
          <w:tcPr/>
          <w:p>
            <w:pPr>
              <w:pStyle w:val="Compact"/>
              <w:jc w:val="right"/>
            </w:pPr>
            <w:r>
              <w:t xml:space="preserve">39.678(89)</w:t>
            </w:r>
          </w:p>
        </w:tc>
        <w:tc>
          <w:tcPr/>
          <w:p>
            <w:pPr>
              <w:pStyle w:val="Compact"/>
              <w:jc w:val="right"/>
            </w:pPr>
            <w:r>
              <w:t xml:space="preserve">9.432(2)</w:t>
            </w:r>
          </w:p>
        </w:tc>
        <w:tc>
          <w:tcPr/>
          <w:p>
            <w:pPr>
              <w:pStyle w:val="Compact"/>
              <w:jc w:val="right"/>
            </w:pPr>
            <w:r>
              <w:t xml:space="preserve">30.246(87)</w:t>
            </w:r>
          </w:p>
        </w:tc>
      </w:tr>
      <w:tr>
        <w:tc>
          <w:tcPr/>
          <w:p>
            <w:pPr>
              <w:pStyle w:val="Compact"/>
              <w:jc w:val="left"/>
            </w:pPr>
            <w:r>
              <w:t xml:space="preserve">MS</w:t>
            </w:r>
          </w:p>
        </w:tc>
        <w:tc>
          <w:tcPr/>
          <w:p>
            <w:pPr>
              <w:pStyle w:val="Compact"/>
              <w:jc w:val="right"/>
            </w:pPr>
            <w:r>
              <w:t xml:space="preserve">NA</w:t>
            </w:r>
          </w:p>
        </w:tc>
        <w:tc>
          <w:tcPr/>
          <w:p>
            <w:pPr>
              <w:pStyle w:val="Compact"/>
              <w:jc w:val="right"/>
            </w:pPr>
            <w:r>
              <w:t xml:space="preserve">4.716</w:t>
            </w:r>
          </w:p>
        </w:tc>
        <w:tc>
          <w:tcPr/>
          <w:p>
            <w:pPr>
              <w:pStyle w:val="Compact"/>
              <w:jc w:val="right"/>
            </w:pPr>
            <w:r>
              <w:t xml:space="preserve">0.348</w:t>
            </w:r>
          </w:p>
        </w:tc>
      </w:tr>
    </w:tbl>
    <w:p>
      <w:pPr>
        <w:pStyle w:val="BodyText"/>
      </w:pPr>
      <m:oMath>
        <m:r>
          <m:t>F</m:t>
        </m:r>
        <m:r>
          <m:rPr>
            <m:sty m:val="p"/>
          </m:rPr>
          <m:t>=</m:t>
        </m:r>
        <m:r>
          <m:t>M</m:t>
        </m:r>
        <m:sSub>
          <m:e>
            <m:r>
              <m:t>S</m:t>
            </m:r>
          </m:e>
          <m:sub>
            <m:r>
              <m:t>M</m:t>
            </m:r>
          </m:sub>
        </m:sSub>
        <m:r>
          <m:rPr>
            <m:sty m:val="p"/>
          </m:rPr>
          <m:t>/</m:t>
        </m:r>
        <m:r>
          <m:t>M</m:t>
        </m:r>
        <m:sSub>
          <m:e>
            <m:r>
              <m:t>S</m:t>
            </m:r>
          </m:e>
          <m:sub>
            <m:r>
              <m:t>R</m:t>
            </m:r>
          </m:sub>
        </m:sSub>
      </m:oMath>
      <w:r>
        <w:t xml:space="preserve"> </w:t>
      </w:r>
      <w:r>
        <w:t xml:space="preserve">= 13.566</w:t>
      </w:r>
    </w:p>
    <w:p>
      <w:pPr>
        <w:pStyle w:val="BodyText"/>
      </w:pPr>
      <w:r>
        <w:t xml:space="preserve">To determine whether or not it is statistically significant, we can check a</w:t>
      </w:r>
      <w:r>
        <w:t xml:space="preserve"> </w:t>
      </w:r>
      <w:hyperlink r:id="rId316">
        <w:r>
          <w:rPr>
            <w:rStyle w:val="Hyperlink"/>
          </w:rPr>
          <w:t xml:space="preserve">table of critical values</w:t>
        </w:r>
      </w:hyperlink>
      <w:r>
        <w:t xml:space="preserve"> </w:t>
      </w:r>
      <w:r>
        <w:t xml:space="preserve">(</w:t>
      </w:r>
      <w:hyperlink w:anchor="ref-zach_how_2019">
        <w:r>
          <w:rPr>
            <w:rStyle w:val="Hyperlink"/>
          </w:rPr>
          <w:t xml:space="preserve">Zach, 2019</w:t>
        </w:r>
      </w:hyperlink>
      <w:r>
        <w:t xml:space="preserve">)</w:t>
      </w:r>
      <w:r>
        <w:t xml:space="preserve"> </w:t>
      </w:r>
      <w:r>
        <w:t xml:space="preserve">for the</w:t>
      </w:r>
      <w:r>
        <w:t xml:space="preserve"> </w:t>
      </w:r>
      <w:r>
        <w:rPr>
          <w:iCs/>
          <w:i/>
        </w:rPr>
        <w:t xml:space="preserve">F</w:t>
      </w:r>
      <w:r>
        <w:t xml:space="preserve"> </w:t>
      </w:r>
      <w:r>
        <w:t xml:space="preserve">test.</w:t>
      </w:r>
    </w:p>
    <w:p>
      <w:pPr>
        <w:pStyle w:val="BodyText"/>
      </w:pPr>
      <w:r>
        <w:t xml:space="preserve">Our example has 2 (numerator) and 87 (denominator) degrees of freedom. Rolling down to the table where</w:t>
      </w:r>
      <w:r>
        <w:t xml:space="preserve"> </w:t>
      </w:r>
      <m:oMath>
        <m:r>
          <m:t>α</m:t>
        </m:r>
        <m:r>
          <m:rPr>
            <m:sty m:val="p"/>
          </m:rPr>
          <m:t>=</m:t>
        </m:r>
        <m:r>
          <m:t>.05</m:t>
        </m:r>
      </m:oMath>
      <w:r>
        <w:t xml:space="preserve">, we can see that any</w:t>
      </w:r>
      <w:r>
        <w:t xml:space="preserve"> </w:t>
      </w:r>
      <m:oMath>
        <m:r>
          <m:t>F</m:t>
        </m:r>
      </m:oMath>
      <w:r>
        <w:t xml:space="preserve"> </w:t>
      </w:r>
      <w:r>
        <w:t xml:space="preserve">value &gt; 3.11 (a value somewhere between 3.07 and 3.15) will be statistically significant. Our</w:t>
      </w:r>
      <w:r>
        <w:t xml:space="preserve"> </w:t>
      </w:r>
      <m:oMath>
        <m:r>
          <m:t>F</m:t>
        </m:r>
      </m:oMath>
      <w:r>
        <w:t xml:space="preserve"> </w:t>
      </w:r>
      <w:r>
        <w:t xml:space="preserve">= 13.566, so we have clearly exceeded the threshold. This is our</w:t>
      </w:r>
      <w:r>
        <w:t xml:space="preserve"> </w:t>
      </w:r>
      <w:r>
        <w:rPr>
          <w:iCs/>
          <w:i/>
        </w:rPr>
        <w:t xml:space="preserve">omnibus F test</w:t>
      </w:r>
      <w:r>
        <w:t xml:space="preserve">.</w:t>
      </w:r>
    </w:p>
    <w:p>
      <w:pPr>
        <w:pStyle w:val="BodyText"/>
      </w:pPr>
      <w:r>
        <w:t xml:space="preserve">We can also use a look-up function, which follows this general form: qf(p, df1, df2. lower.tail=FALSE)</w:t>
      </w:r>
    </w:p>
    <w:p>
      <w:pPr>
        <w:pStyle w:val="SourceCode"/>
      </w:pPr>
      <w:r>
        <w:rPr>
          <w:rStyle w:val="FunctionTok"/>
        </w:rPr>
        <w:t xml:space="preserve">qf</w:t>
      </w:r>
      <w:r>
        <w:rPr>
          <w:rStyle w:val="NormalTok"/>
        </w:rPr>
        <w:t xml:space="preserve">(.</w:t>
      </w:r>
      <w:r>
        <w:rPr>
          <w:rStyle w:val="DecValTok"/>
        </w:rPr>
        <w:t xml:space="preserve">05</w:t>
      </w:r>
      <w:r>
        <w:rPr>
          <w:rStyle w:val="NormalTok"/>
        </w:rPr>
        <w:t xml:space="preserve">, </w:t>
      </w:r>
      <w:r>
        <w:rPr>
          <w:rStyle w:val="DecValTok"/>
        </w:rPr>
        <w:t xml:space="preserve">2</w:t>
      </w:r>
      <w:r>
        <w:rPr>
          <w:rStyle w:val="NormalTok"/>
        </w:rPr>
        <w:t xml:space="preserve">, </w:t>
      </w:r>
      <w:r>
        <w:rPr>
          <w:rStyle w:val="DecValTok"/>
        </w:rPr>
        <w:t xml:space="preserve">87</w:t>
      </w:r>
      <w:r>
        <w:rPr>
          <w:rStyle w:val="NormalTok"/>
        </w:rPr>
        <w:t xml:space="preserve">, </w:t>
      </w:r>
      <w:r>
        <w:rPr>
          <w:rStyle w:val="AttributeTok"/>
        </w:rPr>
        <w:t xml:space="preserve">lower.tail=</w:t>
      </w:r>
      <w:r>
        <w:rPr>
          <w:rStyle w:val="ConstantTok"/>
        </w:rPr>
        <w:t xml:space="preserve">FALSE</w:t>
      </w:r>
      <w:r>
        <w:rPr>
          <w:rStyle w:val="NormalTok"/>
        </w:rPr>
        <w:t xml:space="preserve">)</w:t>
      </w:r>
    </w:p>
    <w:p>
      <w:pPr>
        <w:pStyle w:val="SourceCode"/>
      </w:pPr>
      <w:r>
        <w:rPr>
          <w:rStyle w:val="VerbatimChar"/>
        </w:rPr>
        <w:t xml:space="preserve">[1] 3.101296</w:t>
      </w:r>
    </w:p>
    <w:p>
      <w:pPr>
        <w:pStyle w:val="FirstParagraph"/>
      </w:pPr>
      <w:r>
        <w:t xml:space="preserve">Significance at this level lets us know that there is at least 1 statistically significant difference between our control, low, and high racially loaded conditions. While it is important to follow-up to see where these significant differences lie, we will not do these by hand. Rather, let’s rework the problem in R.</w:t>
      </w:r>
    </w:p>
    <w:bookmarkEnd w:id="317"/>
    <w:bookmarkEnd w:id="318"/>
    <w:bookmarkStart w:id="362" w:name="working-the-one-way-anova-in-r"/>
    <w:p>
      <w:pPr>
        <w:pStyle w:val="Heading2"/>
      </w:pPr>
      <w:r>
        <w:rPr>
          <w:rStyle w:val="SectionNumber"/>
        </w:rPr>
        <w:t xml:space="preserve">7.6</w:t>
      </w:r>
      <w:r>
        <w:tab/>
      </w:r>
      <w:r>
        <w:t xml:space="preserve">Working the One-Way ANOVA in R</w:t>
      </w:r>
    </w:p>
    <w:p>
      <w:pPr>
        <w:pStyle w:val="FirstParagraph"/>
      </w:pPr>
      <w:r>
        <w:t xml:space="preserve">Let’s rework the problem in R. We start at the top of the flowchart, evaluating the statistical assumptions.</w:t>
      </w:r>
    </w:p>
    <w:p>
      <w:pPr>
        <w:pStyle w:val="CaptionedFigure"/>
      </w:pPr>
      <w:r>
        <w:drawing>
          <wp:inline>
            <wp:extent cx="4686300" cy="6343650"/>
            <wp:effectExtent b="0" l="0" r="0" t="0"/>
            <wp:docPr descr="An image of the workflow for one-way ANOVA, showing that we are at the beginning: evaluating the potential violation of the assumptions." title="" id="320" name="Picture"/>
            <a:graphic>
              <a:graphicData uri="http://schemas.openxmlformats.org/drawingml/2006/picture">
                <pic:pic>
                  <pic:nvPicPr>
                    <pic:cNvPr descr="images/oneway/OnewayWrkFlw_Asmptns.jpg" id="321" name="Picture"/>
                    <pic:cNvPicPr>
                      <a:picLocks noChangeArrowheads="1" noChangeAspect="1"/>
                    </pic:cNvPicPr>
                  </pic:nvPicPr>
                  <pic:blipFill>
                    <a:blip r:embed="rId319"/>
                    <a:stretch>
                      <a:fillRect/>
                    </a:stretch>
                  </pic:blipFill>
                  <pic:spPr bwMode="auto">
                    <a:xfrm>
                      <a:off x="0" y="0"/>
                      <a:ext cx="4686300" cy="6343650"/>
                    </a:xfrm>
                    <a:prstGeom prst="rect">
                      <a:avLst/>
                    </a:prstGeom>
                    <a:noFill/>
                    <a:ln w="9525">
                      <a:noFill/>
                      <a:headEnd/>
                      <a:tailEnd/>
                    </a:ln>
                  </pic:spPr>
                </pic:pic>
              </a:graphicData>
            </a:graphic>
          </wp:inline>
        </w:drawing>
      </w:r>
    </w:p>
    <w:p>
      <w:pPr>
        <w:pStyle w:val="ImageCaption"/>
      </w:pPr>
      <w:r>
        <w:t xml:space="preserve">An image of the workflow for one-way ANOVA, showing that we are at the beginning: evaluating the potential violation of the assumptions.</w:t>
      </w:r>
    </w:p>
    <w:bookmarkStart w:id="325" w:name="evaluating-the-statistical-assumptions"/>
    <w:p>
      <w:pPr>
        <w:pStyle w:val="Heading3"/>
      </w:pPr>
      <w:r>
        <w:rPr>
          <w:rStyle w:val="SectionNumber"/>
        </w:rPr>
        <w:t xml:space="preserve">7.6.1</w:t>
      </w:r>
      <w:r>
        <w:tab/>
      </w:r>
      <w:r>
        <w:t xml:space="preserve">Evaluating the Statistical Assumptions</w:t>
      </w:r>
    </w:p>
    <w:p>
      <w:pPr>
        <w:pStyle w:val="FirstParagraph"/>
      </w:pPr>
      <w:r>
        <w:t xml:space="preserve">All statistical tests have some assumptions about the data. The one-way ANOVA has four assumptions:</w:t>
      </w:r>
    </w:p>
    <w:p>
      <w:pPr>
        <w:numPr>
          <w:ilvl w:val="0"/>
          <w:numId w:val="1104"/>
        </w:numPr>
        <w:pStyle w:val="Compact"/>
      </w:pPr>
      <w:r>
        <w:t xml:space="preserve">The dependent variable is normally distributed for each of the populations as defined by the different levels of the factor. We will examine this by</w:t>
      </w:r>
    </w:p>
    <w:p>
      <w:pPr>
        <w:numPr>
          <w:ilvl w:val="1"/>
          <w:numId w:val="1105"/>
        </w:numPr>
        <w:pStyle w:val="Compact"/>
      </w:pPr>
      <w:r>
        <w:t xml:space="preserve">evaluating skew and kurtosis</w:t>
      </w:r>
    </w:p>
    <w:p>
      <w:pPr>
        <w:numPr>
          <w:ilvl w:val="1"/>
          <w:numId w:val="1105"/>
        </w:numPr>
        <w:pStyle w:val="Compact"/>
      </w:pPr>
      <w:r>
        <w:t xml:space="preserve">visually inspecting the distribution</w:t>
      </w:r>
    </w:p>
    <w:p>
      <w:pPr>
        <w:numPr>
          <w:ilvl w:val="1"/>
          <w:numId w:val="1105"/>
        </w:numPr>
        <w:pStyle w:val="Compact"/>
      </w:pPr>
      <w:r>
        <w:t xml:space="preserve">conduct a Shapiro Wilks test</w:t>
      </w:r>
    </w:p>
    <w:p>
      <w:pPr>
        <w:numPr>
          <w:ilvl w:val="1"/>
          <w:numId w:val="1105"/>
        </w:numPr>
        <w:pStyle w:val="Compact"/>
      </w:pPr>
      <w:r>
        <w:t xml:space="preserve">examine a QQ plot</w:t>
      </w:r>
    </w:p>
    <w:p>
      <w:pPr>
        <w:numPr>
          <w:ilvl w:val="0"/>
          <w:numId w:val="1104"/>
        </w:numPr>
        <w:pStyle w:val="Compact"/>
      </w:pPr>
      <w:r>
        <w:t xml:space="preserve">The variances of the dependent variable are the same for all populations. This is often termed the</w:t>
      </w:r>
      <w:r>
        <w:t xml:space="preserve"> </w:t>
      </w:r>
      <w:r>
        <w:rPr>
          <w:iCs/>
          <w:i/>
        </w:rPr>
        <w:t xml:space="preserve">homogeneity of variance</w:t>
      </w:r>
      <w:r>
        <w:t xml:space="preserve"> </w:t>
      </w:r>
      <w:r>
        <w:t xml:space="preserve">assumption. We will examine this with</w:t>
      </w:r>
    </w:p>
    <w:p>
      <w:pPr>
        <w:numPr>
          <w:ilvl w:val="1"/>
          <w:numId w:val="1106"/>
        </w:numPr>
        <w:pStyle w:val="Compact"/>
      </w:pPr>
      <w:r>
        <w:t xml:space="preserve">Levene’s Test</w:t>
      </w:r>
    </w:p>
    <w:p>
      <w:pPr>
        <w:numPr>
          <w:ilvl w:val="0"/>
          <w:numId w:val="1104"/>
        </w:numPr>
        <w:pStyle w:val="Compact"/>
      </w:pPr>
      <w:r>
        <w:t xml:space="preserve">The cases represent</w:t>
      </w:r>
      <w:r>
        <w:t xml:space="preserve"> </w:t>
      </w:r>
      <w:r>
        <w:rPr>
          <w:iCs/>
          <w:i/>
        </w:rPr>
        <w:t xml:space="preserve">random</w:t>
      </w:r>
      <w:r>
        <w:t xml:space="preserve"> </w:t>
      </w:r>
      <w:r>
        <w:t xml:space="preserve">samples from the populations and scores on the test variable are</w:t>
      </w:r>
      <w:r>
        <w:t xml:space="preserve"> </w:t>
      </w:r>
      <w:r>
        <w:rPr>
          <w:iCs/>
          <w:i/>
        </w:rPr>
        <w:t xml:space="preserve">independent</w:t>
      </w:r>
      <w:r>
        <w:t xml:space="preserve"> </w:t>
      </w:r>
      <w:r>
        <w:t xml:space="preserve">of each other. That is, comparing related cases (e.g., parent/child, manager/employee, time1/time2) violates this assumption and this question would need to be evaluated by a different statistic such as repeated measures ANOVA or dyadic data analysis.</w:t>
      </w:r>
    </w:p>
    <w:p>
      <w:pPr>
        <w:numPr>
          <w:ilvl w:val="1"/>
          <w:numId w:val="1107"/>
        </w:numPr>
        <w:pStyle w:val="Compact"/>
      </w:pPr>
      <w:r>
        <w:rPr>
          <w:iCs/>
          <w:i/>
        </w:rPr>
        <w:t xml:space="preserve">Independence</w:t>
      </w:r>
      <w:r>
        <w:t xml:space="preserve"> </w:t>
      </w:r>
      <w:r>
        <w:t xml:space="preserve">in observations is a research design issue. ANOVA is not robust to violating this assumption. When observations are correlated/dependent there is a dramatic increase in Type I error.</w:t>
      </w:r>
    </w:p>
    <w:p>
      <w:pPr>
        <w:numPr>
          <w:ilvl w:val="0"/>
          <w:numId w:val="1104"/>
        </w:numPr>
        <w:pStyle w:val="Compact"/>
      </w:pPr>
      <w:r>
        <w:t xml:space="preserve">The dependent variable is measured on an interval scale.</w:t>
      </w:r>
    </w:p>
    <w:p>
      <w:pPr>
        <w:numPr>
          <w:ilvl w:val="1"/>
          <w:numId w:val="1108"/>
        </w:numPr>
        <w:pStyle w:val="Compact"/>
      </w:pPr>
      <w:r>
        <w:t xml:space="preserve">If the dependent variable is categorical, another statistic (such as logistic regression) should be chosen.</w:t>
      </w:r>
    </w:p>
    <w:bookmarkStart w:id="322" w:name="Xc1877e53a280bb0dbaf7524608adda5280915c3"/>
    <w:p>
      <w:pPr>
        <w:pStyle w:val="Heading4"/>
      </w:pPr>
      <w:r>
        <w:rPr>
          <w:rStyle w:val="SectionNumber"/>
        </w:rPr>
        <w:t xml:space="preserve">7.6.1.1</w:t>
      </w:r>
      <w:r>
        <w:tab/>
      </w:r>
      <w:r>
        <w:t xml:space="preserve">Is the dependent variable normally distributed across levels of the factor?</w:t>
      </w:r>
    </w:p>
    <w:p>
      <w:pPr>
        <w:pStyle w:val="FirstParagraph"/>
      </w:pPr>
      <w:r>
        <w:t xml:space="preserve">From the</w:t>
      </w:r>
      <w:r>
        <w:t xml:space="preserve"> </w:t>
      </w:r>
      <w:r>
        <w:rPr>
          <w:iCs/>
          <w:i/>
        </w:rPr>
        <w:t xml:space="preserve">psych</w:t>
      </w:r>
      <w:r>
        <w:t xml:space="preserve"> </w:t>
      </w:r>
      <w:r>
        <w:t xml:space="preserve">package, the</w:t>
      </w:r>
      <w:r>
        <w:t xml:space="preserve"> </w:t>
      </w:r>
      <w:r>
        <w:rPr>
          <w:iCs/>
          <w:i/>
        </w:rPr>
        <w:t xml:space="preserve">describe()</w:t>
      </w:r>
      <w:r>
        <w:t xml:space="preserve"> </w:t>
      </w:r>
      <w:r>
        <w:t xml:space="preserve">function can be used to provide descriptive statistics (or,</w:t>
      </w:r>
      <w:r>
        <w:t xml:space="preserve"> </w:t>
      </w:r>
      <w:r>
        <w:t xml:space="preserve">“</w:t>
      </w:r>
      <w:r>
        <w:t xml:space="preserve">descriptives</w:t>
      </w:r>
      <w:r>
        <w:t xml:space="preserve">”</w:t>
      </w:r>
      <w:r>
        <w:t xml:space="preserve">) of continuously scaled variables (i.e., variables measured on the interval or ratio scale). In this simple example, we can specify the specific continuous, DV.</w:t>
      </w:r>
    </w:p>
    <w:p>
      <w:pPr>
        <w:pStyle w:val="SourceCode"/>
      </w:pPr>
      <w:r>
        <w:rPr>
          <w:rStyle w:val="CommentTok"/>
        </w:rPr>
        <w:t xml:space="preserve">#we name the function</w:t>
      </w:r>
      <w:r>
        <w:br/>
      </w:r>
      <w:r>
        <w:rPr>
          <w:rStyle w:val="CommentTok"/>
        </w:rPr>
        <w:t xml:space="preserve">#in parentheses we list data source</w:t>
      </w:r>
      <w:r>
        <w:br/>
      </w:r>
      <w:r>
        <w:rPr>
          <w:rStyle w:val="NormalTok"/>
        </w:rPr>
        <w:t xml:space="preserve">psych</w:t>
      </w:r>
      <w:r>
        <w:rPr>
          <w:rStyle w:val="SpecialCharTok"/>
        </w:rPr>
        <w:t xml:space="preserve">::</w:t>
      </w:r>
      <w:r>
        <w:rPr>
          <w:rStyle w:val="FunctionTok"/>
        </w:rPr>
        <w:t xml:space="preserve">describe</w:t>
      </w:r>
      <w:r>
        <w:rPr>
          <w:rStyle w:val="NormalTok"/>
        </w:rPr>
        <w:t xml:space="preserve">(accSIM30</w:t>
      </w:r>
      <w:r>
        <w:rPr>
          <w:rStyle w:val="SpecialCharTok"/>
        </w:rPr>
        <w:t xml:space="preserve">$</w:t>
      </w:r>
      <w:r>
        <w:rPr>
          <w:rStyle w:val="NormalTok"/>
        </w:rPr>
        <w:t xml:space="preserve">Accurate)</w:t>
      </w:r>
    </w:p>
    <w:p>
      <w:pPr>
        <w:pStyle w:val="SourceCode"/>
      </w:pPr>
      <w:r>
        <w:rPr>
          <w:rStyle w:val="VerbatimChar"/>
        </w:rPr>
        <w:t xml:space="preserve">   vars  n mean   sd median trimmed  mad min max range  skew kurtosis   se</w:t>
      </w:r>
      <w:r>
        <w:br/>
      </w:r>
      <w:r>
        <w:rPr>
          <w:rStyle w:val="VerbatimChar"/>
        </w:rPr>
        <w:t xml:space="preserve">X1    1 90  1.6 0.67   1.73    1.62 0.68   0   3     3 -0.28    -0.48 0.07</w:t>
      </w:r>
    </w:p>
    <w:p>
      <w:pPr>
        <w:pStyle w:val="FirstParagraph"/>
      </w:pPr>
      <w:r>
        <w:t xml:space="preserve">If we want descriptives for each level of the grouping variable (factor), we can use the</w:t>
      </w:r>
      <w:r>
        <w:t xml:space="preserve"> </w:t>
      </w:r>
      <w:r>
        <w:rPr>
          <w:iCs/>
          <w:i/>
        </w:rPr>
        <w:t xml:space="preserve">describeBy()</w:t>
      </w:r>
      <w:r>
        <w:t xml:space="preserve"> </w:t>
      </w:r>
      <w:r>
        <w:t xml:space="preserve">function of the</w:t>
      </w:r>
      <w:r>
        <w:t xml:space="preserve"> </w:t>
      </w:r>
      <w:r>
        <w:rPr>
          <w:iCs/>
          <w:i/>
        </w:rPr>
        <w:t xml:space="preserve">psych</w:t>
      </w:r>
      <w:r>
        <w:t xml:space="preserve"> </w:t>
      </w:r>
      <w:r>
        <w:t xml:space="preserve">package. The order of entry within the script is the DV followed by the grouping variable (IV).</w:t>
      </w:r>
    </w:p>
    <w:p>
      <w:pPr>
        <w:pStyle w:val="SourceCode"/>
      </w:pPr>
      <w:r>
        <w:rPr>
          <w:rStyle w:val="CommentTok"/>
        </w:rPr>
        <w:t xml:space="preserve"># It is unnecessary to create an object, but an object allows you to</w:t>
      </w:r>
      <w:r>
        <w:br/>
      </w:r>
      <w:r>
        <w:rPr>
          <w:rStyle w:val="CommentTok"/>
        </w:rPr>
        <w:t xml:space="preserve"># do cool stuff, like write it to a .csv file and use that as a basis</w:t>
      </w:r>
      <w:r>
        <w:br/>
      </w:r>
      <w:r>
        <w:rPr>
          <w:rStyle w:val="CommentTok"/>
        </w:rPr>
        <w:t xml:space="preserve"># for APA style tables In this script we can think 'Accurate by COND'</w:t>
      </w:r>
      <w:r>
        <w:br/>
      </w:r>
      <w:r>
        <w:rPr>
          <w:rStyle w:val="CommentTok"/>
        </w:rPr>
        <w:t xml:space="preserve"># meaning that the descriptives for accuracy will be grouped by COND</w:t>
      </w:r>
      <w:r>
        <w:br/>
      </w:r>
      <w:r>
        <w:rPr>
          <w:rStyle w:val="CommentTok"/>
        </w:rPr>
        <w:t xml:space="preserve"># which is a categorical variable mat = TRUE presents the output in</w:t>
      </w:r>
      <w:r>
        <w:br/>
      </w:r>
      <w:r>
        <w:rPr>
          <w:rStyle w:val="CommentTok"/>
        </w:rPr>
        <w:t xml:space="preserve"># matrix (table) form digits = 3 rounds the output to 3 decimal</w:t>
      </w:r>
      <w:r>
        <w:br/>
      </w:r>
      <w:r>
        <w:rPr>
          <w:rStyle w:val="CommentTok"/>
        </w:rPr>
        <w:t xml:space="preserve"># places data = accSIM30 is a different (I think easier) way to</w:t>
      </w:r>
      <w:r>
        <w:br/>
      </w:r>
      <w:r>
        <w:rPr>
          <w:rStyle w:val="CommentTok"/>
        </w:rPr>
        <w:t xml:space="preserve"># identify the object that holds the dataframe</w:t>
      </w:r>
      <w:r>
        <w:br/>
      </w:r>
      <w:r>
        <w:rPr>
          <w:rStyle w:val="NormalTok"/>
        </w:rPr>
        <w:t xml:space="preserve">des.mat </w:t>
      </w:r>
      <w:r>
        <w:rPr>
          <w:rStyle w:val="OtherTok"/>
        </w:rPr>
        <w:t xml:space="preserve">&lt;-</w:t>
      </w:r>
      <w:r>
        <w:rPr>
          <w:rStyle w:val="NormalTok"/>
        </w:rPr>
        <w:t xml:space="preserve"> psych</w:t>
      </w:r>
      <w:r>
        <w:rPr>
          <w:rStyle w:val="SpecialCharTok"/>
        </w:rPr>
        <w:t xml:space="preserve">::</w:t>
      </w:r>
      <w:r>
        <w:rPr>
          <w:rStyle w:val="FunctionTok"/>
        </w:rPr>
        <w:t xml:space="preserve">describeBy</w:t>
      </w:r>
      <w:r>
        <w:rPr>
          <w:rStyle w:val="NormalTok"/>
        </w:rPr>
        <w:t xml:space="preserve">(Accurate </w:t>
      </w:r>
      <w:r>
        <w:rPr>
          <w:rStyle w:val="SpecialCharTok"/>
        </w:rPr>
        <w:t xml:space="preserve">~</w:t>
      </w:r>
      <w:r>
        <w:rPr>
          <w:rStyle w:val="NormalTok"/>
        </w:rPr>
        <w:t xml:space="preserve"> COND,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digits =</w:t>
      </w:r>
      <w:r>
        <w:rPr>
          <w:rStyle w:val="NormalTok"/>
        </w:rPr>
        <w:t xml:space="preserve"> </w:t>
      </w:r>
      <w:r>
        <w:rPr>
          <w:rStyle w:val="DecValTok"/>
        </w:rPr>
        <w:t xml:space="preserve">3</w:t>
      </w:r>
      <w:r>
        <w:rPr>
          <w:rStyle w:val="NormalTok"/>
        </w:rPr>
        <w:t xml:space="preserve">, </w:t>
      </w:r>
      <w:r>
        <w:rPr>
          <w:rStyle w:val="AttributeTok"/>
        </w:rPr>
        <w:t xml:space="preserve">data =</w:t>
      </w:r>
      <w:r>
        <w:rPr>
          <w:rStyle w:val="NormalTok"/>
        </w:rPr>
        <w:t xml:space="preserve"> accSIM30)</w:t>
      </w:r>
      <w:r>
        <w:br/>
      </w:r>
      <w:r>
        <w:rPr>
          <w:rStyle w:val="CommentTok"/>
        </w:rPr>
        <w:t xml:space="preserve"># Note. Recently my students and I have been having intermittent</w:t>
      </w:r>
      <w:r>
        <w:br/>
      </w:r>
      <w:r>
        <w:rPr>
          <w:rStyle w:val="CommentTok"/>
        </w:rPr>
        <w:t xml:space="preserve"># struggles with the describeBy function in the psych package. We</w:t>
      </w:r>
      <w:r>
        <w:br/>
      </w:r>
      <w:r>
        <w:rPr>
          <w:rStyle w:val="CommentTok"/>
        </w:rPr>
        <w:t xml:space="preserve"># have noticed that it is problematic when using .rds files and when</w:t>
      </w:r>
      <w:r>
        <w:br/>
      </w:r>
      <w:r>
        <w:rPr>
          <w:rStyle w:val="CommentTok"/>
        </w:rPr>
        <w:t xml:space="preserve"># using data directly imported from Qualtrics. If you are having</w:t>
      </w:r>
      <w:r>
        <w:br/>
      </w:r>
      <w:r>
        <w:rPr>
          <w:rStyle w:val="CommentTok"/>
        </w:rPr>
        <w:t xml:space="preserve"># similar difficulties, try uploading the .csv file and making the</w:t>
      </w:r>
      <w:r>
        <w:br/>
      </w:r>
      <w:r>
        <w:rPr>
          <w:rStyle w:val="CommentTok"/>
        </w:rPr>
        <w:t xml:space="preserve"># appropriate formatting changes. displays the matrix object that we</w:t>
      </w:r>
      <w:r>
        <w:br/>
      </w:r>
      <w:r>
        <w:rPr>
          <w:rStyle w:val="CommentTok"/>
        </w:rPr>
        <w:t xml:space="preserve"># just created</w:t>
      </w:r>
      <w:r>
        <w:br/>
      </w:r>
      <w:r>
        <w:rPr>
          <w:rStyle w:val="NormalTok"/>
        </w:rPr>
        <w:t xml:space="preserve">des.mat</w:t>
      </w:r>
    </w:p>
    <w:p>
      <w:pPr>
        <w:pStyle w:val="SourceCode"/>
      </w:pPr>
      <w:r>
        <w:rPr>
          <w:rStyle w:val="VerbatimChar"/>
        </w:rPr>
        <w:t xml:space="preserve">          item  group1 vars  n  mean    sd median trimmed   mad   min   max</w:t>
      </w:r>
      <w:r>
        <w:br/>
      </w:r>
      <w:r>
        <w:rPr>
          <w:rStyle w:val="VerbatimChar"/>
        </w:rPr>
        <w:t xml:space="preserve">Accurate1    1 Control    1 30 1.756 0.460  1.893   1.767 0.392 0.781 2.745</w:t>
      </w:r>
      <w:r>
        <w:br/>
      </w:r>
      <w:r>
        <w:rPr>
          <w:rStyle w:val="VerbatimChar"/>
        </w:rPr>
        <w:t xml:space="preserve">Accurate2    2     Low    1 30 1.900 0.630  2.007   1.918 0.458 0.655 3.000</w:t>
      </w:r>
      <w:r>
        <w:br/>
      </w:r>
      <w:r>
        <w:rPr>
          <w:rStyle w:val="VerbatimChar"/>
        </w:rPr>
        <w:t xml:space="preserve">Accurate3    3    High    1 30 1.153 0.659  1.131   1.128 0.743 0.000 2.669</w:t>
      </w:r>
      <w:r>
        <w:br/>
      </w:r>
      <w:r>
        <w:rPr>
          <w:rStyle w:val="VerbatimChar"/>
        </w:rPr>
        <w:t xml:space="preserve">          range   skew kurtosis    se</w:t>
      </w:r>
      <w:r>
        <w:br/>
      </w:r>
      <w:r>
        <w:rPr>
          <w:rStyle w:val="VerbatimChar"/>
        </w:rPr>
        <w:t xml:space="preserve">Accurate1 1.964 -0.275   -0.537 0.084</w:t>
      </w:r>
      <w:r>
        <w:br/>
      </w:r>
      <w:r>
        <w:rPr>
          <w:rStyle w:val="VerbatimChar"/>
        </w:rPr>
        <w:t xml:space="preserve">Accurate2 2.345 -0.378   -0.465 0.115</w:t>
      </w:r>
      <w:r>
        <w:br/>
      </w:r>
      <w:r>
        <w:rPr>
          <w:rStyle w:val="VerbatimChar"/>
        </w:rPr>
        <w:t xml:space="preserve">Accurate3 2.669  0.208   -0.690 0.120</w:t>
      </w:r>
    </w:p>
    <w:p>
      <w:pPr>
        <w:pStyle w:val="SourceCode"/>
      </w:pPr>
      <w:r>
        <w:rPr>
          <w:rStyle w:val="CommentTok"/>
        </w:rPr>
        <w:t xml:space="preserve"># optional to write it to a .csv file</w:t>
      </w:r>
      <w:r>
        <w:br/>
      </w:r>
      <w:r>
        <w:rPr>
          <w:rStyle w:val="FunctionTok"/>
        </w:rPr>
        <w:t xml:space="preserve">write.csv</w:t>
      </w:r>
      <w:r>
        <w:rPr>
          <w:rStyle w:val="NormalTok"/>
        </w:rPr>
        <w:t xml:space="preserve">(des.mat, </w:t>
      </w:r>
      <w:r>
        <w:rPr>
          <w:rStyle w:val="AttributeTok"/>
        </w:rPr>
        <w:t xml:space="preserve">file =</w:t>
      </w:r>
      <w:r>
        <w:rPr>
          <w:rStyle w:val="NormalTok"/>
        </w:rPr>
        <w:t xml:space="preserve"> </w:t>
      </w:r>
      <w:r>
        <w:rPr>
          <w:rStyle w:val="StringTok"/>
        </w:rPr>
        <w:t xml:space="preserve">"Table1.csv"</w:t>
      </w:r>
      <w:r>
        <w:rPr>
          <w:rStyle w:val="NormalTok"/>
        </w:rPr>
        <w:t xml:space="preserve">)</w:t>
      </w:r>
    </w:p>
    <w:p>
      <w:pPr>
        <w:pStyle w:val="FirstParagraph"/>
      </w:pPr>
      <w:r>
        <w:t xml:space="preserve">Skew and kurtosis speaks to normal distributions. The skew and kurtosis indices in the</w:t>
      </w:r>
      <w:r>
        <w:t xml:space="preserve"> </w:t>
      </w:r>
      <w:r>
        <w:rPr>
          <w:iCs/>
          <w:i/>
        </w:rPr>
        <w:t xml:space="preserve">psych</w:t>
      </w:r>
      <w:r>
        <w:t xml:space="preserve"> </w:t>
      </w:r>
      <w:r>
        <w:t xml:space="preserve">package are reported as</w:t>
      </w:r>
      <w:r>
        <w:t xml:space="preserve"> </w:t>
      </w:r>
      <w:r>
        <w:rPr>
          <w:iCs/>
          <w:i/>
        </w:rPr>
        <w:t xml:space="preserve">z</w:t>
      </w:r>
      <w:r>
        <w:t xml:space="preserve"> </w:t>
      </w:r>
      <w:r>
        <w:t xml:space="preserve">scores. Regarding skew, values greater than 3.0 are generally considered</w:t>
      </w:r>
      <w:r>
        <w:t xml:space="preserve"> </w:t>
      </w:r>
      <w:r>
        <w:t xml:space="preserve">“</w:t>
      </w:r>
      <w:r>
        <w:t xml:space="preserve">severely skewed.</w:t>
      </w:r>
      <w:r>
        <w:t xml:space="preserve">”</w:t>
      </w:r>
      <w:r>
        <w:t xml:space="preserve"> </w:t>
      </w:r>
      <w:r>
        <w:t xml:space="preserve">Regarding kurtosis,</w:t>
      </w:r>
      <w:r>
        <w:t xml:space="preserve"> </w:t>
      </w:r>
      <w:r>
        <w:t xml:space="preserve">“</w:t>
      </w:r>
      <w:r>
        <w:t xml:space="preserve">severely kurtotic</w:t>
      </w:r>
      <w:r>
        <w:t xml:space="preserve">”</w:t>
      </w:r>
      <w:r>
        <w:t xml:space="preserve"> </w:t>
      </w:r>
      <w:r>
        <w:t xml:space="preserve">is argued to be anywhere greater 8 to 20</w:t>
      </w:r>
      <w:r>
        <w:t xml:space="preserve"> </w:t>
      </w:r>
      <w:r>
        <w:t xml:space="preserve">(</w:t>
      </w:r>
      <w:hyperlink w:anchor="ref-kline_principles_2016">
        <w:r>
          <w:rPr>
            <w:rStyle w:val="Hyperlink"/>
          </w:rPr>
          <w:t xml:space="preserve">Kline, 2016</w:t>
        </w:r>
      </w:hyperlink>
      <w:r>
        <w:t xml:space="preserve">)</w:t>
      </w:r>
      <w:r>
        <w:t xml:space="preserve">.</w:t>
      </w:r>
    </w:p>
    <w:p>
      <w:pPr>
        <w:pStyle w:val="BodyText"/>
      </w:pPr>
      <w:r>
        <w:t xml:space="preserve">The</w:t>
      </w:r>
      <w:r>
        <w:t xml:space="preserve"> </w:t>
      </w:r>
      <w:r>
        <w:rPr>
          <w:iCs/>
          <w:i/>
        </w:rPr>
        <w:t xml:space="preserve">Shapiro-Wilks</w:t>
      </w:r>
      <w:r>
        <w:t xml:space="preserve"> </w:t>
      </w:r>
      <w:r>
        <w:t xml:space="preserve">test evaluates the hypothesis that the distribution of the data as a whole deviates from a comparable normal distribution. If the test is non-significant (</w:t>
      </w:r>
      <w:r>
        <w:rPr>
          <w:iCs/>
          <w:i/>
        </w:rPr>
        <w:t xml:space="preserve">p</w:t>
      </w:r>
      <w:r>
        <w:t xml:space="preserve"> </w:t>
      </w:r>
      <w:r>
        <w:t xml:space="preserve">&gt;.05) the distribution of the sample is not significantly different from a normal distribution. If, however, the test is significant (</w:t>
      </w:r>
      <w:r>
        <w:rPr>
          <w:iCs/>
          <w:i/>
        </w:rPr>
        <w:t xml:space="preserve">p</w:t>
      </w:r>
      <w:r>
        <w:t xml:space="preserve"> </w:t>
      </w:r>
      <w:r>
        <w:t xml:space="preserve">&lt; .05), then the sample distribution is significantly different from a normal distribution. The</w:t>
      </w:r>
      <w:r>
        <w:t xml:space="preserve"> </w:t>
      </w:r>
      <w:r>
        <w:rPr>
          <w:iCs/>
          <w:i/>
        </w:rPr>
        <w:t xml:space="preserve">rstatix</w:t>
      </w:r>
      <w:r>
        <w:t xml:space="preserve"> </w:t>
      </w:r>
      <w:r>
        <w:t xml:space="preserve">package has a wrapper that can conduct the Shapiro-Wilks test for us.</w:t>
      </w:r>
    </w:p>
    <w:p>
      <w:pPr>
        <w:pStyle w:val="SourceCode"/>
      </w:pPr>
      <w:r>
        <w:rPr>
          <w:rStyle w:val="NormalTok"/>
        </w:rPr>
        <w:t xml:space="preserve">shapiro </w:t>
      </w:r>
      <w:r>
        <w:rPr>
          <w:rStyle w:val="OtherTok"/>
        </w:rPr>
        <w:t xml:space="preserve">&lt;-</w:t>
      </w:r>
      <w:r>
        <w:rPr>
          <w:rStyle w:val="NormalTok"/>
        </w:rPr>
        <w:t xml:space="preserve"> accSIM30 </w:t>
      </w:r>
      <w:r>
        <w:rPr>
          <w:rStyle w:val="SpecialCharTok"/>
        </w:rPr>
        <w:t xml:space="preserve">%&gt;%</w:t>
      </w:r>
      <w:r>
        <w:br/>
      </w:r>
      <w:r>
        <w:rPr>
          <w:rStyle w:val="NormalTok"/>
        </w:rPr>
        <w:t xml:space="preserve">    </w:t>
      </w:r>
      <w:r>
        <w:rPr>
          <w:rStyle w:val="FunctionTok"/>
        </w:rPr>
        <w:t xml:space="preserve">group_by</w:t>
      </w:r>
      <w:r>
        <w:rPr>
          <w:rStyle w:val="NormalTok"/>
        </w:rPr>
        <w:t xml:space="preserve">(COND) </w:t>
      </w:r>
      <w:r>
        <w:rPr>
          <w:rStyle w:val="SpecialCharTok"/>
        </w:rPr>
        <w:t xml:space="preserve">%&gt;%</w:t>
      </w:r>
      <w:r>
        <w:br/>
      </w:r>
      <w:r>
        <w:rPr>
          <w:rStyle w:val="NormalTok"/>
        </w:rPr>
        <w:t xml:space="preserve">    rstatix</w:t>
      </w:r>
      <w:r>
        <w:rPr>
          <w:rStyle w:val="SpecialCharTok"/>
        </w:rPr>
        <w:t xml:space="preserve">::</w:t>
      </w:r>
      <w:r>
        <w:rPr>
          <w:rStyle w:val="FunctionTok"/>
        </w:rPr>
        <w:t xml:space="preserve">shapiro_test</w:t>
      </w:r>
      <w:r>
        <w:rPr>
          <w:rStyle w:val="NormalTok"/>
        </w:rPr>
        <w:t xml:space="preserve">(Accurate)</w:t>
      </w:r>
      <w:r>
        <w:br/>
      </w:r>
      <w:r>
        <w:rPr>
          <w:rStyle w:val="NormalTok"/>
        </w:rPr>
        <w:t xml:space="preserve">shapiro</w:t>
      </w:r>
    </w:p>
    <w:p>
      <w:pPr>
        <w:pStyle w:val="SourceCode"/>
      </w:pPr>
      <w:r>
        <w:rPr>
          <w:rStyle w:val="VerbatimChar"/>
        </w:rPr>
        <w:t xml:space="preserve"># A tibble: 3 x 4</w:t>
      </w:r>
      <w:r>
        <w:br/>
      </w:r>
      <w:r>
        <w:rPr>
          <w:rStyle w:val="VerbatimChar"/>
        </w:rPr>
        <w:t xml:space="preserve">  COND    variable statistic     p</w:t>
      </w:r>
      <w:r>
        <w:br/>
      </w:r>
      <w:r>
        <w:rPr>
          <w:rStyle w:val="VerbatimChar"/>
        </w:rPr>
        <w:t xml:space="preserve">  &lt;fct&gt;   &lt;chr&gt;        &lt;dbl&gt; &lt;dbl&gt;</w:t>
      </w:r>
      <w:r>
        <w:br/>
      </w:r>
      <w:r>
        <w:rPr>
          <w:rStyle w:val="VerbatimChar"/>
        </w:rPr>
        <w:t xml:space="preserve">1 Control Accurate     0.954 0.215</w:t>
      </w:r>
      <w:r>
        <w:br/>
      </w:r>
      <w:r>
        <w:rPr>
          <w:rStyle w:val="VerbatimChar"/>
        </w:rPr>
        <w:t xml:space="preserve">2 Low     Accurate     0.944 0.115</w:t>
      </w:r>
      <w:r>
        <w:br/>
      </w:r>
      <w:r>
        <w:rPr>
          <w:rStyle w:val="VerbatimChar"/>
        </w:rPr>
        <w:t xml:space="preserve">3 High    Accurate     0.980 0.831</w:t>
      </w:r>
    </w:p>
    <w:p>
      <w:pPr>
        <w:pStyle w:val="FirstParagraph"/>
      </w:pPr>
      <w:r>
        <w:t xml:space="preserve">The</w:t>
      </w:r>
      <w:r>
        <w:t xml:space="preserve"> </w:t>
      </w:r>
      <m:oMath>
        <m:r>
          <m:t>p</m:t>
        </m:r>
      </m:oMath>
      <w:r>
        <w:t xml:space="preserve"> </w:t>
      </w:r>
      <w:r>
        <w:t xml:space="preserve">values for the distributions of the dependent variable (accurate) in each of the three conditions are all well above .05. This tells us that the Accurate variable does not deviate from a statistically significant distribution (Control,</w:t>
      </w:r>
      <w:r>
        <w:t xml:space="preserve"> </w:t>
      </w:r>
      <w:r>
        <w:rPr>
          <w:iCs/>
          <w:i/>
        </w:rPr>
        <w:t xml:space="preserve">W</w:t>
      </w:r>
      <w:r>
        <w:t xml:space="preserve"> </w:t>
      </w:r>
      <w:r>
        <w:t xml:space="preserve">= 0.954,</w:t>
      </w:r>
      <w:r>
        <w:t xml:space="preserve"> </w:t>
      </w:r>
      <w:r>
        <w:rPr>
          <w:iCs/>
          <w:i/>
        </w:rPr>
        <w:t xml:space="preserve">p</w:t>
      </w:r>
      <w:r>
        <w:t xml:space="preserve"> </w:t>
      </w:r>
      <w:r>
        <w:t xml:space="preserve">= 0.215; Low,</w:t>
      </w:r>
      <w:r>
        <w:t xml:space="preserve"> </w:t>
      </w:r>
      <w:r>
        <w:rPr>
          <w:iCs/>
          <w:i/>
        </w:rPr>
        <w:t xml:space="preserve">W</w:t>
      </w:r>
      <w:r>
        <w:t xml:space="preserve"> </w:t>
      </w:r>
      <w:r>
        <w:t xml:space="preserve">= 0.944,</w:t>
      </w:r>
      <w:r>
        <w:t xml:space="preserve"> </w:t>
      </w:r>
      <w:r>
        <w:rPr>
          <w:iCs/>
          <w:i/>
        </w:rPr>
        <w:t xml:space="preserve">p</w:t>
      </w:r>
      <w:r>
        <w:t xml:space="preserve"> </w:t>
      </w:r>
      <w:r>
        <w:t xml:space="preserve">= 0.115; High,</w:t>
      </w:r>
      <w:r>
        <w:t xml:space="preserve"> </w:t>
      </w:r>
      <w:r>
        <w:rPr>
          <w:iCs/>
          <w:i/>
        </w:rPr>
        <w:t xml:space="preserve">W</w:t>
      </w:r>
      <w:r>
        <w:t xml:space="preserve"> </w:t>
      </w:r>
      <w:r>
        <w:t xml:space="preserve">= 0.980,</w:t>
      </w:r>
      <w:r>
        <w:t xml:space="preserve"> </w:t>
      </w:r>
      <w:r>
        <w:rPr>
          <w:iCs/>
          <w:i/>
        </w:rPr>
        <w:t xml:space="preserve">p</w:t>
      </w:r>
      <w:r>
        <w:t xml:space="preserve"> </w:t>
      </w:r>
      <w:r>
        <w:t xml:space="preserve">= 0.831).</w:t>
      </w:r>
    </w:p>
    <w:p>
      <w:pPr>
        <w:pStyle w:val="BodyText"/>
      </w:pPr>
      <w:r>
        <w:t xml:space="preserve">There are limitations to the Shapiro-Wilks test. As the dataset being evaluated gets larger, the Shapiro-Wilks test becomes more sensitive to small deviations; this leads to a greater probability of rejecting the null hypothesis (null hypothesis being the values come from a normal distribution). Green and Salkind</w:t>
      </w:r>
      <w:r>
        <w:t xml:space="preserve"> </w:t>
      </w:r>
      <w:r>
        <w:t xml:space="preserve">(</w:t>
      </w:r>
      <w:hyperlink w:anchor="ref-green_using_2014">
        <w:r>
          <w:rPr>
            <w:rStyle w:val="Hyperlink"/>
          </w:rPr>
          <w:t xml:space="preserve">2014b</w:t>
        </w:r>
      </w:hyperlink>
      <w:r>
        <w:t xml:space="preserve">)</w:t>
      </w:r>
      <w:r>
        <w:t xml:space="preserve"> </w:t>
      </w:r>
      <w:r>
        <w:t xml:space="preserve">advised that ANOVA is relatively robust to violations of normality if there are at least 15 cases per cell and the design is reasonably balanced (i.e., equal cell sizes).</w:t>
      </w:r>
    </w:p>
    <w:bookmarkEnd w:id="322"/>
    <w:bookmarkStart w:id="323" w:name="Xa6de7e54c9d5f9191daf3ed15944cff4af20d4e"/>
    <w:p>
      <w:pPr>
        <w:pStyle w:val="Heading4"/>
      </w:pPr>
      <w:r>
        <w:rPr>
          <w:rStyle w:val="SectionNumber"/>
        </w:rPr>
        <w:t xml:space="preserve">7.6.1.2</w:t>
      </w:r>
      <w:r>
        <w:tab/>
      </w:r>
      <w:r>
        <w:t xml:space="preserve">Are the variances of the dependent variable similar across the levels of the grouping factor?</w:t>
      </w:r>
    </w:p>
    <w:p>
      <w:pPr>
        <w:pStyle w:val="FirstParagraph"/>
      </w:pPr>
      <w:r>
        <w:t xml:space="preserve">The Levene’s test evaluates the ANOVA assumption that variances of the dependent variable for each level of the independent variable are similarly distributed. We want this to be non-significant (</w:t>
      </w:r>
      <m:oMath>
        <m:r>
          <m:t>p</m:t>
        </m:r>
      </m:oMath>
      <w:r>
        <w:t xml:space="preserve"> </w:t>
      </w:r>
      <w:r>
        <w:t xml:space="preserve">&gt; .05). If violated, we need to use an ANOVA test that is</w:t>
      </w:r>
      <w:r>
        <w:t xml:space="preserve"> </w:t>
      </w:r>
      <w:r>
        <w:t xml:space="preserve">“</w:t>
      </w:r>
      <w:r>
        <w:t xml:space="preserve">robust to the violation of the homogeneity of variance</w:t>
      </w:r>
      <w:r>
        <w:t xml:space="preserve">”</w:t>
      </w:r>
      <w:r>
        <w:t xml:space="preserve"> </w:t>
      </w:r>
      <w:r>
        <w:t xml:space="preserve">(e.g., Welch’s oneway).</w:t>
      </w:r>
    </w:p>
    <w:p>
      <w:pPr>
        <w:pStyle w:val="BodyText"/>
      </w:pPr>
      <w:r>
        <w:t xml:space="preserve">In R, Levene’s test is found in the</w:t>
      </w:r>
      <w:r>
        <w:t xml:space="preserve"> </w:t>
      </w:r>
      <w:r>
        <w:rPr>
          <w:iCs/>
          <w:i/>
        </w:rPr>
        <w:t xml:space="preserve">car</w:t>
      </w:r>
      <w:r>
        <w:t xml:space="preserve"> </w:t>
      </w:r>
      <w:r>
        <w:t xml:space="preserve">package.</w:t>
      </w:r>
    </w:p>
    <w:p>
      <w:pPr>
        <w:pStyle w:val="SourceCode"/>
      </w:pPr>
      <w:r>
        <w:rPr>
          <w:rStyle w:val="CommentTok"/>
        </w:rPr>
        <w:t xml:space="preserve"># Our set up is similar: Accurate by condition, followed by the</w:t>
      </w:r>
      <w:r>
        <w:br/>
      </w:r>
      <w:r>
        <w:rPr>
          <w:rStyle w:val="CommentTok"/>
        </w:rPr>
        <w:t xml:space="preserve"># object that holds the dataframe, followed by the instruction to</w:t>
      </w:r>
      <w:r>
        <w:br/>
      </w:r>
      <w:r>
        <w:rPr>
          <w:rStyle w:val="CommentTok"/>
        </w:rPr>
        <w:t xml:space="preserve"># center the analysis around the mean</w:t>
      </w:r>
      <w:r>
        <w:br/>
      </w:r>
      <w:r>
        <w:rPr>
          <w:rStyle w:val="NormalTok"/>
        </w:rPr>
        <w:t xml:space="preserve">levene </w:t>
      </w:r>
      <w:r>
        <w:rPr>
          <w:rStyle w:val="OtherTok"/>
        </w:rPr>
        <w:t xml:space="preserve">&lt;-</w:t>
      </w:r>
      <w:r>
        <w:rPr>
          <w:rStyle w:val="NormalTok"/>
        </w:rPr>
        <w:t xml:space="preserve"> car</w:t>
      </w:r>
      <w:r>
        <w:rPr>
          <w:rStyle w:val="SpecialCharTok"/>
        </w:rPr>
        <w:t xml:space="preserve">::</w:t>
      </w:r>
      <w:r>
        <w:rPr>
          <w:rStyle w:val="FunctionTok"/>
        </w:rPr>
        <w:t xml:space="preserve">leveneTest</w:t>
      </w:r>
      <w:r>
        <w:rPr>
          <w:rStyle w:val="NormalTok"/>
        </w:rPr>
        <w:t xml:space="preserve">(Accurate </w:t>
      </w:r>
      <w:r>
        <w:rPr>
          <w:rStyle w:val="SpecialCharTok"/>
        </w:rPr>
        <w:t xml:space="preserve">~</w:t>
      </w:r>
      <w:r>
        <w:rPr>
          <w:rStyle w:val="NormalTok"/>
        </w:rPr>
        <w:t xml:space="preserve"> COND, accSIM30, </w:t>
      </w:r>
      <w:r>
        <w:rPr>
          <w:rStyle w:val="AttributeTok"/>
        </w:rPr>
        <w:t xml:space="preserve">center =</w:t>
      </w:r>
      <w:r>
        <w:rPr>
          <w:rStyle w:val="NormalTok"/>
        </w:rPr>
        <w:t xml:space="preserve"> mean)</w:t>
      </w:r>
      <w:r>
        <w:br/>
      </w:r>
      <w:r>
        <w:rPr>
          <w:rStyle w:val="NormalTok"/>
        </w:rPr>
        <w:t xml:space="preserve">levene</w:t>
      </w:r>
    </w:p>
    <w:p>
      <w:pPr>
        <w:pStyle w:val="SourceCode"/>
      </w:pPr>
      <w:r>
        <w:rPr>
          <w:rStyle w:val="VerbatimChar"/>
        </w:rPr>
        <w:t xml:space="preserve">Levene's Test for Homogeneity of Variance (center = mean)</w:t>
      </w:r>
      <w:r>
        <w:br/>
      </w:r>
      <w:r>
        <w:rPr>
          <w:rStyle w:val="VerbatimChar"/>
        </w:rPr>
        <w:t xml:space="preserve">      Df F value Pr(&gt;F)</w:t>
      </w:r>
      <w:r>
        <w:br/>
      </w:r>
      <w:r>
        <w:rPr>
          <w:rStyle w:val="VerbatimChar"/>
        </w:rPr>
        <w:t xml:space="preserve">group  2  1.5315  0.222</w:t>
      </w:r>
      <w:r>
        <w:br/>
      </w:r>
      <w:r>
        <w:rPr>
          <w:rStyle w:val="VerbatimChar"/>
        </w:rPr>
        <w:t xml:space="preserve">      87               </w:t>
      </w:r>
    </w:p>
    <w:p>
      <w:pPr>
        <w:pStyle w:val="FirstParagraph"/>
      </w:pPr>
      <w:r>
        <w:t xml:space="preserve">We write the result of the Levene’s as</w:t>
      </w:r>
      <w:r>
        <w:t xml:space="preserve"> </w:t>
      </w:r>
      <m:oMath>
        <m:r>
          <m:t>F</m:t>
        </m:r>
      </m:oMath>
      <w:r>
        <w:t xml:space="preserve">(2,87) = 1.532,</w:t>
      </w:r>
      <w:r>
        <w:t xml:space="preserve"> </w:t>
      </w:r>
      <m:oMath>
        <m:r>
          <m:t>p</m:t>
        </m:r>
      </m:oMath>
      <w:r>
        <w:t xml:space="preserve"> </w:t>
      </w:r>
      <w:r>
        <w:t xml:space="preserve">= 0.222. Because</w:t>
      </w:r>
      <w:r>
        <w:t xml:space="preserve"> </w:t>
      </w:r>
      <m:oMath>
        <m:r>
          <m:t>p</m:t>
        </m:r>
      </m:oMath>
      <w:r>
        <w:t xml:space="preserve"> </w:t>
      </w:r>
      <w:r>
        <w:t xml:space="preserve">&gt; .05, we know that the result is nonsignficant – that the variances of the three groups are not statistically significantly different than each other.</w:t>
      </w:r>
    </w:p>
    <w:p>
      <w:pPr>
        <w:pStyle w:val="BodyText"/>
      </w:pPr>
      <w:r>
        <w:t xml:space="preserve">If the results had been statistically significantly different, we would have needed to use a Welch’s</w:t>
      </w:r>
      <w:r>
        <w:t xml:space="preserve"> </w:t>
      </w:r>
      <m:oMath>
        <m:r>
          <m:t>F</m:t>
        </m:r>
      </m:oMath>
      <w:r>
        <w:t xml:space="preserve"> </w:t>
      </w:r>
      <w:r>
        <w:t xml:space="preserve">or robust version of ANOVA.</w:t>
      </w:r>
    </w:p>
    <w:bookmarkEnd w:id="323"/>
    <w:bookmarkStart w:id="324" w:name="X940c6a0a3d92b43fa2c6015da7162aa67fed663"/>
    <w:p>
      <w:pPr>
        <w:pStyle w:val="Heading4"/>
      </w:pPr>
      <w:r>
        <w:rPr>
          <w:rStyle w:val="SectionNumber"/>
        </w:rPr>
        <w:t xml:space="preserve">7.6.1.3</w:t>
      </w:r>
      <w:r>
        <w:tab/>
      </w:r>
      <w:r>
        <w:t xml:space="preserve">Summarizing results from the analysis of assumptions</w:t>
      </w:r>
    </w:p>
    <w:p>
      <w:pPr>
        <w:pStyle w:val="FirstParagraph"/>
      </w:pPr>
      <w:r>
        <w:t xml:space="preserve">It is common for an APA style results section to begin with a review of the evaluation of the statistical assumptions. As we have just finished these analyses, I will document what we have learned so far:</w:t>
      </w:r>
    </w:p>
    <w:p>
      <w:pPr>
        <w:pStyle w:val="BlockText"/>
      </w:pPr>
      <w:r>
        <w:t xml:space="preserve">A one-way analysis of variance was conducted to evaluate the relationship between degree of racial loading of an exceptionalizing microaggression and the perceived accuracy of a research confederate’s impression of the Asian or Asian American participant. The independent variable, condition, included three levels: control/none, low, and high levels of racial loading. Results of Levene’s homogeneity of variance test indicated no violation of the homogeneity of variance assumption (</w:t>
      </w:r>
      <m:oMath>
        <m:r>
          <m:t>F</m:t>
        </m:r>
      </m:oMath>
      <w:r>
        <w:t xml:space="preserve">[2,87] = 1.532,</w:t>
      </w:r>
      <w:r>
        <w:t xml:space="preserve"> </w:t>
      </w:r>
      <m:oMath>
        <m:r>
          <m:t>p</m:t>
        </m:r>
      </m:oMath>
      <w:r>
        <w:t xml:space="preserve"> </w:t>
      </w:r>
      <w:r>
        <w:t xml:space="preserve">= 0.222). Similarly, results of the Shapiro Wilk’s test indicated no violation of the normality assumption in each of the cells (control,</w:t>
      </w:r>
      <w:r>
        <w:t xml:space="preserve"> </w:t>
      </w:r>
      <w:r>
        <w:rPr>
          <w:iCs/>
          <w:i/>
        </w:rPr>
        <w:t xml:space="preserve">W</w:t>
      </w:r>
      <w:r>
        <w:t xml:space="preserve"> </w:t>
      </w:r>
      <w:r>
        <w:t xml:space="preserve">= 0.954,</w:t>
      </w:r>
      <w:r>
        <w:t xml:space="preserve"> </w:t>
      </w:r>
      <w:r>
        <w:rPr>
          <w:iCs/>
          <w:i/>
        </w:rPr>
        <w:t xml:space="preserve">p</w:t>
      </w:r>
      <w:r>
        <w:t xml:space="preserve"> </w:t>
      </w:r>
      <w:r>
        <w:t xml:space="preserve">= 0.215; low,</w:t>
      </w:r>
      <w:r>
        <w:t xml:space="preserve"> </w:t>
      </w:r>
      <w:r>
        <w:rPr>
          <w:iCs/>
          <w:i/>
        </w:rPr>
        <w:t xml:space="preserve">W</w:t>
      </w:r>
      <w:r>
        <w:t xml:space="preserve"> </w:t>
      </w:r>
      <w:r>
        <w:t xml:space="preserve">= 0.944,</w:t>
      </w:r>
      <w:r>
        <w:t xml:space="preserve"> </w:t>
      </w:r>
      <w:r>
        <w:rPr>
          <w:iCs/>
          <w:i/>
        </w:rPr>
        <w:t xml:space="preserve">p</w:t>
      </w:r>
      <w:r>
        <w:t xml:space="preserve"> </w:t>
      </w:r>
      <w:r>
        <w:t xml:space="preserve">= 0.115; high,</w:t>
      </w:r>
      <w:r>
        <w:t xml:space="preserve"> </w:t>
      </w:r>
      <w:r>
        <w:rPr>
          <w:iCs/>
          <w:i/>
        </w:rPr>
        <w:t xml:space="preserve">W</w:t>
      </w:r>
      <w:r>
        <w:t xml:space="preserve"> </w:t>
      </w:r>
      <w:r>
        <w:t xml:space="preserve">= 0.980,</w:t>
      </w:r>
      <w:r>
        <w:t xml:space="preserve"> </w:t>
      </w:r>
      <w:r>
        <w:rPr>
          <w:iCs/>
          <w:i/>
        </w:rPr>
        <w:t xml:space="preserve">p</w:t>
      </w:r>
      <w:r>
        <w:t xml:space="preserve"> </w:t>
      </w:r>
      <w:r>
        <w:t xml:space="preserve">= 0.831).</w:t>
      </w:r>
    </w:p>
    <w:p>
      <w:pPr>
        <w:pStyle w:val="FirstParagraph"/>
      </w:pPr>
      <w:r>
        <w:t xml:space="preserve">Now we can move onto computing the omnibus ANOVA.</w:t>
      </w:r>
      <w:r>
        <w:t xml:space="preserve"> </w:t>
      </w:r>
      <w:r>
        <w:rPr>
          <w:iCs/>
          <w:i/>
        </w:rPr>
        <w:t xml:space="preserve">Omnibus</w:t>
      </w:r>
      <w:r>
        <w:t xml:space="preserve"> </w:t>
      </w:r>
      <w:r>
        <w:t xml:space="preserve">is the term applied to the first</w:t>
      </w:r>
      <w:r>
        <w:t xml:space="preserve"> </w:t>
      </w:r>
      <w:r>
        <w:rPr>
          <w:iCs/>
          <w:i/>
        </w:rPr>
        <w:t xml:space="preserve">F</w:t>
      </w:r>
      <w:r>
        <w:t xml:space="preserve"> </w:t>
      </w:r>
      <w:r>
        <w:t xml:space="preserve">test that evaluates if all groups have the same mean</w:t>
      </w:r>
      <w:r>
        <w:t xml:space="preserve"> </w:t>
      </w:r>
      <w:r>
        <w:t xml:space="preserve">(</w:t>
      </w:r>
      <w:hyperlink w:anchor="ref-chen_relationship_2018">
        <w:r>
          <w:rPr>
            <w:rStyle w:val="Hyperlink"/>
          </w:rPr>
          <w:t xml:space="preserve">Chen et al., 2018</w:t>
        </w:r>
      </w:hyperlink>
      <w:r>
        <w:t xml:space="preserve">)</w:t>
      </w:r>
      <w:r>
        <w:t xml:space="preserve">. If this test is not significant there is no evidence in the data to reject the null; that is, there is no evidence to suggest that group means are different. If it is significant – and there are three or more groups – follow-up testing will be needed to determine where the differences lie.</w:t>
      </w:r>
    </w:p>
    <w:bookmarkEnd w:id="324"/>
    <w:bookmarkEnd w:id="325"/>
    <w:bookmarkStart w:id="344" w:name="computing-the-omnibus-anova"/>
    <w:p>
      <w:pPr>
        <w:pStyle w:val="Heading3"/>
      </w:pPr>
      <w:r>
        <w:rPr>
          <w:rStyle w:val="SectionNumber"/>
        </w:rPr>
        <w:t xml:space="preserve">7.6.2</w:t>
      </w:r>
      <w:r>
        <w:tab/>
      </w:r>
      <w:r>
        <w:t xml:space="preserve">Computing the Omnibus ANOVA</w:t>
      </w:r>
    </w:p>
    <w:p>
      <w:pPr>
        <w:pStyle w:val="FirstParagraph"/>
      </w:pPr>
      <w:r>
        <w:t xml:space="preserve">Having met all the assumptions, we are now ready to calculate the omnibus</w:t>
      </w:r>
      <w:r>
        <w:t xml:space="preserve"> </w:t>
      </w:r>
      <m:oMath>
        <m:r>
          <m:t>F</m:t>
        </m:r>
      </m:oMath>
      <w:r>
        <w:t xml:space="preserve"> </w:t>
      </w:r>
      <w:r>
        <w:t xml:space="preserve">test.</w:t>
      </w:r>
    </w:p>
    <w:p>
      <w:pPr>
        <w:pStyle w:val="CaptionedFigure"/>
      </w:pPr>
      <w:r>
        <w:drawing>
          <wp:inline>
            <wp:extent cx="4552950" cy="6408420"/>
            <wp:effectExtent b="0" l="0" r="0" t="0"/>
            <wp:docPr descr="An image of the workflow for one-way ANOVA, showing that we are at the stage of computing the omnibus ANOVA." title="" id="327" name="Picture"/>
            <a:graphic>
              <a:graphicData uri="http://schemas.openxmlformats.org/drawingml/2006/picture">
                <pic:pic>
                  <pic:nvPicPr>
                    <pic:cNvPr descr="images/oneway/OnewayWrkFlw_omnibus.jpg" id="328" name="Picture"/>
                    <pic:cNvPicPr>
                      <a:picLocks noChangeArrowheads="1" noChangeAspect="1"/>
                    </pic:cNvPicPr>
                  </pic:nvPicPr>
                  <pic:blipFill>
                    <a:blip r:embed="rId326"/>
                    <a:stretch>
                      <a:fillRect/>
                    </a:stretch>
                  </pic:blipFill>
                  <pic:spPr bwMode="auto">
                    <a:xfrm>
                      <a:off x="0" y="0"/>
                      <a:ext cx="4552950" cy="6408420"/>
                    </a:xfrm>
                    <a:prstGeom prst="rect">
                      <a:avLst/>
                    </a:prstGeom>
                    <a:noFill/>
                    <a:ln w="9525">
                      <a:noFill/>
                      <a:headEnd/>
                      <a:tailEnd/>
                    </a:ln>
                  </pic:spPr>
                </pic:pic>
              </a:graphicData>
            </a:graphic>
          </wp:inline>
        </w:drawing>
      </w:r>
    </w:p>
    <w:p>
      <w:pPr>
        <w:pStyle w:val="ImageCaption"/>
      </w:pPr>
      <w:r>
        <w:t xml:space="preserve">An image of the workflow for one-way ANOVA, showing that we are at the stage of computing the omnibus ANOVA.</w:t>
      </w:r>
    </w:p>
    <w:p>
      <w:pPr>
        <w:pStyle w:val="BodyText"/>
      </w:pPr>
      <w:r>
        <w:t xml:space="preserve">ANOVA is a special case of the general linear model (regression is a</w:t>
      </w:r>
      <w:r>
        <w:t xml:space="preserve"> </w:t>
      </w:r>
      <w:r>
        <w:t xml:space="preserve">“</w:t>
      </w:r>
      <w:r>
        <w:t xml:space="preserve">not so special case</w:t>
      </w:r>
      <w:r>
        <w:t xml:space="preserve">”</w:t>
      </w:r>
      <w:r>
        <w:t xml:space="preserve"> </w:t>
      </w:r>
      <w:r>
        <w:t xml:space="preserve">of the general linear model), therefore we use the linear model function,</w:t>
      </w:r>
      <w:r>
        <w:t xml:space="preserve"> </w:t>
      </w:r>
      <w:r>
        <w:rPr>
          <w:iCs/>
          <w:i/>
        </w:rPr>
        <w:t xml:space="preserve">aov()</w:t>
      </w:r>
      <w:r>
        <w:t xml:space="preserve"> </w:t>
      </w:r>
      <w:r>
        <w:t xml:space="preserve">to run the analysis.</w:t>
      </w:r>
    </w:p>
    <w:p>
      <w:pPr>
        <w:pStyle w:val="BodyText"/>
      </w:pPr>
      <w:r>
        <w:t xml:space="preserve">In the code below, we predict Accuracy from COND (3 levels: control, low, high).</w:t>
      </w:r>
    </w:p>
    <w:p>
      <w:pPr>
        <w:pStyle w:val="BodyText"/>
      </w:pPr>
      <w:r>
        <w:t xml:space="preserve">By assigning the results of the</w:t>
      </w:r>
      <w:r>
        <w:t xml:space="preserve"> </w:t>
      </w:r>
      <w:r>
        <w:rPr>
          <w:iCs/>
          <w:i/>
        </w:rPr>
        <w:t xml:space="preserve">aov()</w:t>
      </w:r>
      <w:r>
        <w:t xml:space="preserve"> </w:t>
      </w:r>
      <w:r>
        <w:t xml:space="preserve">function to an object (omnibus) we can then use that object (think</w:t>
      </w:r>
      <w:r>
        <w:t xml:space="preserve"> </w:t>
      </w:r>
      <w:r>
        <w:rPr>
          <w:iCs/>
          <w:i/>
        </w:rPr>
        <w:t xml:space="preserve">model</w:t>
      </w:r>
      <w:r>
        <w:t xml:space="preserve">) in other functions to get details about our analysis.</w:t>
      </w:r>
    </w:p>
    <w:p>
      <w:pPr>
        <w:pStyle w:val="SourceCode"/>
      </w:pPr>
      <w:r>
        <w:rPr>
          <w:rStyle w:val="CommentTok"/>
        </w:rPr>
        <w:t xml:space="preserve"># the script looks familiar, 'Accurate by Condition' DV ~ IV I say,</w:t>
      </w:r>
      <w:r>
        <w:br/>
      </w:r>
      <w:r>
        <w:rPr>
          <w:rStyle w:val="CommentTok"/>
        </w:rPr>
        <w:t xml:space="preserve"># 'DV by IV'</w:t>
      </w:r>
      <w:r>
        <w:br/>
      </w:r>
      <w:r>
        <w:rPr>
          <w:rStyle w:val="NormalTok"/>
        </w:rPr>
        <w:t xml:space="preserve">omnibus </w:t>
      </w:r>
      <w:r>
        <w:rPr>
          <w:rStyle w:val="OtherTok"/>
        </w:rPr>
        <w:t xml:space="preserve">&lt;-</w:t>
      </w:r>
      <w:r>
        <w:rPr>
          <w:rStyle w:val="NormalTok"/>
        </w:rPr>
        <w:t xml:space="preserve"> </w:t>
      </w:r>
      <w:r>
        <w:rPr>
          <w:rStyle w:val="FunctionTok"/>
        </w:rPr>
        <w:t xml:space="preserve">aov</w:t>
      </w:r>
      <w:r>
        <w:rPr>
          <w:rStyle w:val="NormalTok"/>
        </w:rPr>
        <w:t xml:space="preserve">(Accurate </w:t>
      </w:r>
      <w:r>
        <w:rPr>
          <w:rStyle w:val="SpecialCharTok"/>
        </w:rPr>
        <w:t xml:space="preserve">~</w:t>
      </w:r>
      <w:r>
        <w:rPr>
          <w:rStyle w:val="NormalTok"/>
        </w:rPr>
        <w:t xml:space="preserve"> COND, </w:t>
      </w:r>
      <w:r>
        <w:rPr>
          <w:rStyle w:val="AttributeTok"/>
        </w:rPr>
        <w:t xml:space="preserve">data =</w:t>
      </w:r>
      <w:r>
        <w:rPr>
          <w:rStyle w:val="NormalTok"/>
        </w:rPr>
        <w:t xml:space="preserve"> accSIM30)</w:t>
      </w:r>
      <w:r>
        <w:br/>
      </w:r>
      <w:r>
        <w:rPr>
          <w:rStyle w:val="CommentTok"/>
        </w:rPr>
        <w:t xml:space="preserve"># prints the ANOVA output</w:t>
      </w:r>
      <w:r>
        <w:br/>
      </w:r>
      <w:r>
        <w:rPr>
          <w:rStyle w:val="FunctionTok"/>
        </w:rPr>
        <w:t xml:space="preserve">summary</w:t>
      </w:r>
      <w:r>
        <w:rPr>
          <w:rStyle w:val="NormalTok"/>
        </w:rPr>
        <w:t xml:space="preserve">(omnibus)</w:t>
      </w:r>
    </w:p>
    <w:p>
      <w:pPr>
        <w:pStyle w:val="SourceCode"/>
      </w:pPr>
      <w:r>
        <w:rPr>
          <w:rStyle w:val="VerbatimChar"/>
        </w:rPr>
        <w:t xml:space="preserve">            Df Sum Sq Mean Sq F value     Pr(&gt;F)    </w:t>
      </w:r>
      <w:r>
        <w:br/>
      </w:r>
      <w:r>
        <w:rPr>
          <w:rStyle w:val="VerbatimChar"/>
        </w:rPr>
        <w:t xml:space="preserve">COND         2  9.432   4.716   13.57 0.00000745 ***</w:t>
      </w:r>
      <w:r>
        <w:br/>
      </w:r>
      <w:r>
        <w:rPr>
          <w:rStyle w:val="VerbatimChar"/>
        </w:rPr>
        <w:t xml:space="preserve">Residuals   87 30.246   0.348                       </w:t>
      </w:r>
      <w:r>
        <w:br/>
      </w:r>
      <w:r>
        <w:rPr>
          <w:rStyle w:val="VerbatimChar"/>
        </w:rPr>
        <w:t xml:space="preserve">---</w:t>
      </w:r>
      <w:r>
        <w:br/>
      </w:r>
      <w:r>
        <w:rPr>
          <w:rStyle w:val="VerbatimChar"/>
        </w:rPr>
        <w:t xml:space="preserve">Signif. codes:  0 '***' 0.001 '**' 0.01 '*' 0.05 '.' 0.1 ' ' 1</w:t>
      </w:r>
    </w:p>
    <w:p>
      <w:pPr>
        <w:pStyle w:val="FirstParagraph"/>
      </w:pPr>
      <w:r>
        <w:t xml:space="preserve">Inserting the</w:t>
      </w:r>
      <w:r>
        <w:t xml:space="preserve"> </w:t>
      </w:r>
      <w:r>
        <w:rPr>
          <w:iCs/>
          <w:i/>
        </w:rPr>
        <w:t xml:space="preserve">aov()</w:t>
      </w:r>
      <w:r>
        <w:t xml:space="preserve"> </w:t>
      </w:r>
      <w:r>
        <w:t xml:space="preserve">object (omnibus) into the summary command produces the ANOVA Source Table that we manually created above.</w:t>
      </w:r>
    </w:p>
    <w:p>
      <w:pPr>
        <w:pStyle w:val="BodyText"/>
      </w:pPr>
      <w:r>
        <w:t xml:space="preserve">The values we see map onto those we calculated by hand. Our</w:t>
      </w:r>
      <w:r>
        <w:t xml:space="preserve"> </w:t>
      </w:r>
      <m:oMath>
        <m:r>
          <m:t>S</m:t>
        </m:r>
        <m:sSub>
          <m:e>
            <m:r>
              <m:t>S</m:t>
            </m:r>
          </m:e>
          <m:sub>
            <m:r>
              <m:t>M</m:t>
            </m:r>
          </m:sub>
        </m:sSub>
      </m:oMath>
      <w:r>
        <w:t xml:space="preserve"> </w:t>
      </w:r>
      <w:r>
        <w:t xml:space="preserve">(9.432) plus</w:t>
      </w:r>
      <w:r>
        <w:t xml:space="preserve"> </w:t>
      </w:r>
      <m:oMath>
        <m:r>
          <m:t>S</m:t>
        </m:r>
        <m:sSub>
          <m:e>
            <m:r>
              <m:t>S</m:t>
            </m:r>
          </m:e>
          <m:sub>
            <m:r>
              <m:t>R</m:t>
            </m:r>
          </m:sub>
        </m:sSub>
      </m:oMath>
      <w:r>
        <w:t xml:space="preserve"> </w:t>
      </w:r>
      <w:r>
        <w:t xml:space="preserve">(30.246) sum to equal the</w:t>
      </w:r>
      <w:r>
        <w:t xml:space="preserve"> </w:t>
      </w:r>
      <m:oMath>
        <m:r>
          <m:t>S</m:t>
        </m:r>
        <m:sSub>
          <m:e>
            <m:r>
              <m:t>S</m:t>
            </m:r>
          </m:e>
          <m:sub>
            <m:r>
              <m:t>T</m:t>
            </m:r>
          </m:sub>
        </m:sSub>
      </m:oMath>
      <w:r>
        <w:t xml:space="preserve"> </w:t>
      </w:r>
      <w:r>
        <w:t xml:space="preserve">(39.678).</w:t>
      </w:r>
    </w:p>
    <w:p>
      <w:pPr>
        <w:pStyle w:val="BodyText"/>
      </w:pPr>
      <w:r>
        <w:t xml:space="preserve">Dividing the two sums of squares by their respective degrees of freedom produces the means squared.</w:t>
      </w:r>
    </w:p>
    <w:p>
      <w:pPr>
        <w:pStyle w:val="BodyText"/>
      </w:pPr>
      <w:r>
        <w:t xml:space="preserve">Then, dividing the</w:t>
      </w:r>
      <w:r>
        <w:t xml:space="preserve"> </w:t>
      </w:r>
      <m:oMath>
        <m:r>
          <m:t>M</m:t>
        </m:r>
        <m:sSub>
          <m:e>
            <m:r>
              <m:t>S</m:t>
            </m:r>
          </m:e>
          <m:sub>
            <m:r>
              <m:t>M</m:t>
            </m:r>
          </m:sub>
        </m:sSub>
      </m:oMath>
      <w:r>
        <w:t xml:space="preserve"> </w:t>
      </w:r>
      <w:r>
        <w:t xml:space="preserve">(COND) by</w:t>
      </w:r>
      <w:r>
        <w:t xml:space="preserve"> </w:t>
      </w:r>
      <m:oMath>
        <m:r>
          <m:t>M</m:t>
        </m:r>
        <m:sSub>
          <m:e>
            <m:r>
              <m:t>S</m:t>
            </m:r>
          </m:e>
          <m:sub>
            <m:r>
              <m:t>R</m:t>
            </m:r>
          </m:sub>
        </m:sSub>
      </m:oMath>
      <w:r>
        <w:t xml:space="preserve"> </w:t>
      </w:r>
      <w:r>
        <w:t xml:space="preserve">(4.716/0.348) provides the</w:t>
      </w:r>
      <w:r>
        <w:t xml:space="preserve"> </w:t>
      </w:r>
      <w:r>
        <w:rPr>
          <w:iCs/>
          <w:i/>
        </w:rPr>
        <w:t xml:space="preserve">F</w:t>
      </w:r>
      <w:r>
        <w:t xml:space="preserve"> </w:t>
      </w:r>
      <w:r>
        <w:t xml:space="preserve">ratio. By using a table of</w:t>
      </w:r>
      <w:r>
        <w:t xml:space="preserve"> </w:t>
      </w:r>
      <w:r>
        <w:rPr>
          <w:iCs/>
          <w:i/>
        </w:rPr>
        <w:t xml:space="preserve">F</w:t>
      </w:r>
      <w:r>
        <w:t xml:space="preserve"> </w:t>
      </w:r>
      <w:r>
        <w:t xml:space="preserve">critical values, we already knew that our</w:t>
      </w:r>
      <w:r>
        <w:t xml:space="preserve"> </w:t>
      </w:r>
      <w:r>
        <w:rPr>
          <w:iCs/>
          <w:i/>
        </w:rPr>
        <w:t xml:space="preserve">F</w:t>
      </w:r>
      <w:r>
        <w:t xml:space="preserve"> </w:t>
      </w:r>
      <w:r>
        <w:t xml:space="preserve">value exceeded the value in the table of critical values. Here we see that</w:t>
      </w:r>
      <w:r>
        <w:t xml:space="preserve"> </w:t>
      </w:r>
      <w:r>
        <w:rPr>
          <w:iCs/>
          <w:i/>
        </w:rPr>
        <w:t xml:space="preserve">p</w:t>
      </w:r>
      <w:r>
        <w:t xml:space="preserve"> </w:t>
      </w:r>
      <w:r>
        <w:t xml:space="preserve">= 0.000.</w:t>
      </w:r>
    </w:p>
    <w:p>
      <w:pPr>
        <w:pStyle w:val="BodyText"/>
      </w:pPr>
      <w:r>
        <w:t xml:space="preserve">The</w:t>
      </w:r>
      <w:r>
        <w:t xml:space="preserve"> </w:t>
      </w:r>
      <w:r>
        <w:t xml:space="preserve">“</w:t>
      </w:r>
      <w:r>
        <w:rPr>
          <w:iCs/>
          <w:i/>
        </w:rPr>
        <w:t xml:space="preserve">F</w:t>
      </w:r>
      <w:r>
        <w:t xml:space="preserve"> </w:t>
      </w:r>
      <w:r>
        <w:t xml:space="preserve">string</w:t>
      </w:r>
      <w:r>
        <w:t xml:space="preserve">”</w:t>
      </w:r>
      <w:r>
        <w:t xml:space="preserve"> </w:t>
      </w:r>
      <w:r>
        <w:t xml:space="preserve">for an APA style results section should be written like this:</w:t>
      </w:r>
      <w:r>
        <w:t xml:space="preserve"> </w:t>
      </w:r>
      <w:r>
        <w:rPr>
          <w:iCs/>
          <w:i/>
        </w:rPr>
        <w:t xml:space="preserve">F</w:t>
      </w:r>
      <w:r>
        <w:t xml:space="preserve"> </w:t>
      </w:r>
      <w:r>
        <w:t xml:space="preserve">(2, 87) = 13.566,</w:t>
      </w:r>
      <w:r>
        <w:t xml:space="preserve"> </w:t>
      </w:r>
      <w:r>
        <w:rPr>
          <w:iCs/>
          <w:i/>
        </w:rPr>
        <w:t xml:space="preserve">p</w:t>
      </w:r>
      <w:r>
        <w:t xml:space="preserve"> </w:t>
      </w:r>
      <w:r>
        <w:t xml:space="preserve">&lt; .001.</w:t>
      </w:r>
    </w:p>
    <w:p>
      <w:pPr>
        <w:pStyle w:val="BodyText"/>
      </w:pPr>
      <w:r>
        <w:t xml:space="preserve">The object we created with the</w:t>
      </w:r>
      <w:r>
        <w:t xml:space="preserve"> </w:t>
      </w:r>
      <w:r>
        <w:rPr>
          <w:iCs/>
          <w:i/>
        </w:rPr>
        <w:t xml:space="preserve">aov()</w:t>
      </w:r>
      <w:r>
        <w:t xml:space="preserve"> </w:t>
      </w:r>
      <w:r>
        <w:t xml:space="preserve">function is capable of producing much information. Applying the</w:t>
      </w:r>
      <w:r>
        <w:t xml:space="preserve"> </w:t>
      </w:r>
      <w:r>
        <w:rPr>
          <w:iCs/>
          <w:i/>
        </w:rPr>
        <w:t xml:space="preserve">names()</w:t>
      </w:r>
      <w:r>
        <w:t xml:space="preserve"> </w:t>
      </w:r>
      <w:r>
        <w:t xml:space="preserve">function to the object can give us a list of values within it.</w:t>
      </w:r>
    </w:p>
    <w:p>
      <w:pPr>
        <w:pStyle w:val="SourceCode"/>
      </w:pPr>
      <w:r>
        <w:rPr>
          <w:rStyle w:val="FunctionTok"/>
        </w:rPr>
        <w:t xml:space="preserve">names</w:t>
      </w:r>
      <w:r>
        <w:rPr>
          <w:rStyle w:val="NormalTok"/>
        </w:rPr>
        <w:t xml:space="preserve">(omnibus)</w:t>
      </w:r>
    </w:p>
    <w:p>
      <w:pPr>
        <w:pStyle w:val="SourceCode"/>
      </w:pPr>
      <w:r>
        <w:rPr>
          <w:rStyle w:val="VerbatimChar"/>
        </w:rPr>
        <w:t xml:space="preserve"> [1] "coefficients"  "residuals"     "effects"       "rank"         </w:t>
      </w:r>
      <w:r>
        <w:br/>
      </w:r>
      <w:r>
        <w:rPr>
          <w:rStyle w:val="VerbatimChar"/>
        </w:rPr>
        <w:t xml:space="preserve"> [5] "fitted.values" "assign"        "qr"            "df.residual"  </w:t>
      </w:r>
      <w:r>
        <w:br/>
      </w:r>
      <w:r>
        <w:rPr>
          <w:rStyle w:val="VerbatimChar"/>
        </w:rPr>
        <w:t xml:space="preserve"> [9] "contrasts"     "xlevels"       "call"          "terms"        </w:t>
      </w:r>
      <w:r>
        <w:br/>
      </w:r>
      <w:r>
        <w:rPr>
          <w:rStyle w:val="VerbatimChar"/>
        </w:rPr>
        <w:t xml:space="preserve">[13] "model"        </w:t>
      </w:r>
    </w:p>
    <w:p>
      <w:pPr>
        <w:pStyle w:val="FirstParagraph"/>
      </w:pPr>
      <w:r>
        <w:t xml:space="preserve">One of the most commonly used functions to be applied to the</w:t>
      </w:r>
      <w:r>
        <w:t xml:space="preserve"> </w:t>
      </w:r>
      <w:r>
        <w:rPr>
          <w:iCs/>
          <w:i/>
        </w:rPr>
        <w:t xml:space="preserve">aov()</w:t>
      </w:r>
      <w:r>
        <w:t xml:space="preserve"> </w:t>
      </w:r>
      <w:r>
        <w:t xml:space="preserve">objects is</w:t>
      </w:r>
      <w:r>
        <w:t xml:space="preserve"> </w:t>
      </w:r>
      <w:r>
        <w:rPr>
          <w:iCs/>
          <w:i/>
        </w:rPr>
        <w:t xml:space="preserve">summary()</w:t>
      </w:r>
      <w:r>
        <w:t xml:space="preserve">; but it’s not the only one. Let’s try some other options.</w:t>
      </w:r>
    </w:p>
    <w:p>
      <w:pPr>
        <w:pStyle w:val="SourceCode"/>
      </w:pPr>
      <w:r>
        <w:rPr>
          <w:rStyle w:val="FunctionTok"/>
        </w:rPr>
        <w:t xml:space="preserve">model.tables</w:t>
      </w:r>
      <w:r>
        <w:rPr>
          <w:rStyle w:val="NormalTok"/>
        </w:rPr>
        <w:t xml:space="preserve"> (omnibus, </w:t>
      </w:r>
      <w:r>
        <w:rPr>
          <w:rStyle w:val="StringTok"/>
        </w:rPr>
        <w:t xml:space="preserve">"means"</w:t>
      </w:r>
      <w:r>
        <w:rPr>
          <w:rStyle w:val="NormalTok"/>
        </w:rPr>
        <w:t xml:space="preserve">)</w:t>
      </w:r>
    </w:p>
    <w:p>
      <w:pPr>
        <w:pStyle w:val="SourceCode"/>
      </w:pPr>
      <w:r>
        <w:rPr>
          <w:rStyle w:val="VerbatimChar"/>
        </w:rPr>
        <w:t xml:space="preserve">Tables of means</w:t>
      </w:r>
      <w:r>
        <w:br/>
      </w:r>
      <w:r>
        <w:rPr>
          <w:rStyle w:val="VerbatimChar"/>
        </w:rPr>
        <w:t xml:space="preserve">Grand mean</w:t>
      </w:r>
      <w:r>
        <w:br/>
      </w:r>
      <w:r>
        <w:rPr>
          <w:rStyle w:val="VerbatimChar"/>
        </w:rPr>
        <w:t xml:space="preserve">         </w:t>
      </w:r>
      <w:r>
        <w:br/>
      </w:r>
      <w:r>
        <w:rPr>
          <w:rStyle w:val="VerbatimChar"/>
        </w:rPr>
        <w:t xml:space="preserve">1.603042 </w:t>
      </w:r>
      <w:r>
        <w:br/>
      </w:r>
      <w:r>
        <w:br/>
      </w:r>
      <w:r>
        <w:rPr>
          <w:rStyle w:val="VerbatimChar"/>
        </w:rPr>
        <w:t xml:space="preserve"> COND </w:t>
      </w:r>
      <w:r>
        <w:br/>
      </w:r>
      <w:r>
        <w:rPr>
          <w:rStyle w:val="VerbatimChar"/>
        </w:rPr>
        <w:t xml:space="preserve">COND</w:t>
      </w:r>
      <w:r>
        <w:br/>
      </w:r>
      <w:r>
        <w:rPr>
          <w:rStyle w:val="VerbatimChar"/>
        </w:rPr>
        <w:t xml:space="preserve">Control     Low    High </w:t>
      </w:r>
      <w:r>
        <w:br/>
      </w:r>
      <w:r>
        <w:rPr>
          <w:rStyle w:val="VerbatimChar"/>
        </w:rPr>
        <w:t xml:space="preserve"> 1.7562  1.9001  1.1528 </w:t>
      </w:r>
    </w:p>
    <w:p>
      <w:pPr>
        <w:pStyle w:val="FirstParagraph"/>
      </w:pPr>
      <w:r>
        <w:t xml:space="preserve">The</w:t>
      </w:r>
      <w:r>
        <w:t xml:space="preserve"> </w:t>
      </w:r>
      <w:r>
        <w:rPr>
          <w:iCs/>
          <w:i/>
        </w:rPr>
        <w:t xml:space="preserve">aov()</w:t>
      </w:r>
      <w:r>
        <w:t xml:space="preserve"> </w:t>
      </w:r>
      <w:r>
        <w:t xml:space="preserve">command has a quickplot feature.</w:t>
      </w:r>
    </w:p>
    <w:p>
      <w:pPr>
        <w:pStyle w:val="SourceCode"/>
      </w:pPr>
      <w:r>
        <w:rPr>
          <w:rStyle w:val="FunctionTok"/>
        </w:rPr>
        <w:t xml:space="preserve">plot</w:t>
      </w:r>
      <w:r>
        <w:rPr>
          <w:rStyle w:val="NormalTok"/>
        </w:rPr>
        <w:t xml:space="preserve">(omnibus) </w:t>
      </w:r>
    </w:p>
    <w:p>
      <w:pPr>
        <w:pStyle w:val="FirstParagraph"/>
      </w:pPr>
      <w:r>
        <w:drawing>
          <wp:inline>
            <wp:extent cx="4620126" cy="3696101"/>
            <wp:effectExtent b="0" l="0" r="0" t="0"/>
            <wp:docPr descr="" title="" id="330" name="Picture"/>
            <a:graphic>
              <a:graphicData uri="http://schemas.openxmlformats.org/drawingml/2006/picture">
                <pic:pic>
                  <pic:nvPicPr>
                    <pic:cNvPr descr="ReCenterPsychStats_files/figure-docx/unnamed-chunk-227-1.png" id="331" name="Picture"/>
                    <pic:cNvPicPr>
                      <a:picLocks noChangeArrowheads="1" noChangeAspect="1"/>
                    </pic:cNvPicPr>
                  </pic:nvPicPr>
                  <pic:blipFill>
                    <a:blip r:embed="rId329"/>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333" name="Picture"/>
            <a:graphic>
              <a:graphicData uri="http://schemas.openxmlformats.org/drawingml/2006/picture">
                <pic:pic>
                  <pic:nvPicPr>
                    <pic:cNvPr descr="ReCenterPsychStats_files/figure-docx/unnamed-chunk-227-2.png" id="334" name="Picture"/>
                    <pic:cNvPicPr>
                      <a:picLocks noChangeArrowheads="1" noChangeAspect="1"/>
                    </pic:cNvPicPr>
                  </pic:nvPicPr>
                  <pic:blipFill>
                    <a:blip r:embed="rId332"/>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336" name="Picture"/>
            <a:graphic>
              <a:graphicData uri="http://schemas.openxmlformats.org/drawingml/2006/picture">
                <pic:pic>
                  <pic:nvPicPr>
                    <pic:cNvPr descr="ReCenterPsychStats_files/figure-docx/unnamed-chunk-227-3.png" id="337" name="Picture"/>
                    <pic:cNvPicPr>
                      <a:picLocks noChangeArrowheads="1" noChangeAspect="1"/>
                    </pic:cNvPicPr>
                  </pic:nvPicPr>
                  <pic:blipFill>
                    <a:blip r:embed="rId335"/>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339" name="Picture"/>
            <a:graphic>
              <a:graphicData uri="http://schemas.openxmlformats.org/drawingml/2006/picture">
                <pic:pic>
                  <pic:nvPicPr>
                    <pic:cNvPr descr="ReCenterPsychStats_files/figure-docx/unnamed-chunk-227-4.png" id="340" name="Picture"/>
                    <pic:cNvPicPr>
                      <a:picLocks noChangeArrowheads="1" noChangeAspect="1"/>
                    </pic:cNvPicPr>
                  </pic:nvPicPr>
                  <pic:blipFill>
                    <a:blip r:embed="rId338"/>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The first of the four plots fits the residuals. We already know from Levene’s that we did not violate the homogeneity of variance test. With its straight line, this plot shows an equal spread across the three groups.</w:t>
      </w:r>
    </w:p>
    <w:p>
      <w:pPr>
        <w:pStyle w:val="BodyText"/>
      </w:pPr>
      <w:r>
        <w:t xml:space="preserve">When the dots of the Q-Q plot map onto the diagonal, we have some indication of normality of the residuals (we want residuals to be normally distributed).</w:t>
      </w:r>
    </w:p>
    <w:bookmarkStart w:id="342" w:name="effect-size-for-the-one-way-anova"/>
    <w:p>
      <w:pPr>
        <w:pStyle w:val="Heading4"/>
      </w:pPr>
      <w:r>
        <w:rPr>
          <w:rStyle w:val="SectionNumber"/>
        </w:rPr>
        <w:t xml:space="preserve">7.6.2.1</w:t>
      </w:r>
      <w:r>
        <w:tab/>
      </w:r>
      <w:r>
        <w:t xml:space="preserve">Effect size for the one-way ANOVA</w:t>
      </w:r>
    </w:p>
    <w:p>
      <w:pPr>
        <w:pStyle w:val="FirstParagraph"/>
      </w:pPr>
      <w:r>
        <w:rPr>
          <w:bCs/>
          <w:b/>
        </w:rPr>
        <w:t xml:space="preserve">Eta squared</w:t>
      </w:r>
      <w:r>
        <w:t xml:space="preserve"> </w:t>
      </w:r>
      <w:r>
        <w:t xml:space="preserve">is one of the most commonly used measures of effect. It refers to the proportion of variability in the dependent variable/outcome that can be explained in terms of the independent variable/predictor. Conventionally, values of .01, .06, and .14 are considered to be small, medium, and large effect sizes, respectively.</w:t>
      </w:r>
    </w:p>
    <w:p>
      <w:pPr>
        <w:pStyle w:val="BodyText"/>
      </w:pPr>
      <w:r>
        <w:t xml:space="preserve">You may see different values (.02, .13, .26) offered as small, medium, and large – these values are used when multiple regression is used. A useful summary of effect sizes, guide to interpreting their magnitudes, and common usage can be found</w:t>
      </w:r>
      <w:r>
        <w:t xml:space="preserve"> </w:t>
      </w:r>
      <w:hyperlink r:id="rId341">
        <w:r>
          <w:rPr>
            <w:rStyle w:val="Hyperlink"/>
          </w:rPr>
          <w:t xml:space="preserve">here</w:t>
        </w:r>
      </w:hyperlink>
      <w:r>
        <w:t xml:space="preserve"> </w:t>
      </w:r>
      <w:r>
        <w:t xml:space="preserve">(</w:t>
      </w:r>
      <w:hyperlink w:anchor="ref-watson_rules_2020">
        <w:r>
          <w:rPr>
            <w:rStyle w:val="Hyperlink"/>
          </w:rPr>
          <w:t xml:space="preserve">Watson, 2020</w:t>
        </w:r>
      </w:hyperlink>
      <w:r>
        <w:t xml:space="preserve">)</w:t>
      </w:r>
      <w:r>
        <w:t xml:space="preserve">.</w:t>
      </w:r>
    </w:p>
    <w:p>
      <w:pPr>
        <w:pStyle w:val="BodyText"/>
      </w:pPr>
      <w:r>
        <w:t xml:space="preserve">The formula for</w:t>
      </w:r>
      <w:r>
        <w:t xml:space="preserve"> </w:t>
      </w:r>
      <m:oMath>
        <m:sSup>
          <m:e>
            <m:r>
              <m:t>η</m:t>
            </m:r>
          </m:e>
          <m:sup>
            <m:r>
              <m:t>2</m:t>
            </m:r>
          </m:sup>
        </m:sSup>
      </m:oMath>
      <w:r>
        <w:t xml:space="preserve"> </w:t>
      </w:r>
      <w:r>
        <w:t xml:space="preserve">is straightforward. If we think back to our hand-calculations of all the sums of squares, we can see that this is the proportion of variance that is accounted for by the model.</w:t>
      </w:r>
    </w:p>
    <w:p>
      <w:pPr>
        <w:pStyle w:val="BodyText"/>
      </w:pPr>
      <m:oMathPara>
        <m:oMathParaPr>
          <m:jc m:val="center"/>
        </m:oMathParaPr>
        <m:oMath>
          <m:sSup>
            <m:e>
              <m:r>
                <m:t>η</m:t>
              </m:r>
            </m:e>
            <m:sup>
              <m:r>
                <m:t>2</m:t>
              </m:r>
            </m:sup>
          </m:sSup>
          <m:r>
            <m:rPr>
              <m:sty m:val="p"/>
            </m:rPr>
            <m:t>=</m:t>
          </m:r>
          <m:f>
            <m:fPr>
              <m:type m:val="bar"/>
            </m:fPr>
            <m:num>
              <m:r>
                <m:t>S</m:t>
              </m:r>
              <m:sSub>
                <m:e>
                  <m:r>
                    <m:t>S</m:t>
                  </m:r>
                </m:e>
                <m:sub>
                  <m:r>
                    <m:t>M</m:t>
                  </m:r>
                </m:sub>
              </m:sSub>
            </m:num>
            <m:den>
              <m:r>
                <m:t>S</m:t>
              </m:r>
              <m:sSub>
                <m:e>
                  <m:r>
                    <m:t>S</m:t>
                  </m:r>
                </m:e>
                <m:sub>
                  <m:r>
                    <m:t>T</m:t>
                  </m:r>
                </m:sub>
              </m:sSub>
            </m:den>
          </m:f>
        </m:oMath>
      </m:oMathPara>
    </w:p>
    <w:p>
      <w:pPr>
        <w:pStyle w:val="FirstParagraph"/>
      </w:pPr>
      <w:r>
        <w:t xml:space="preserve">Hand calculation, then, is straightforward.:</w:t>
      </w:r>
    </w:p>
    <w:p>
      <w:pPr>
        <w:pStyle w:val="SourceCode"/>
      </w:pPr>
      <w:r>
        <w:rPr>
          <w:rStyle w:val="CommentTok"/>
        </w:rPr>
        <w:t xml:space="preserve">#Calculated using the object names</w:t>
      </w:r>
      <w:r>
        <w:br/>
      </w:r>
      <w:r>
        <w:rPr>
          <w:rStyle w:val="NormalTok"/>
        </w:rPr>
        <w:t xml:space="preserve">SSMomnibus </w:t>
      </w:r>
      <w:r>
        <w:rPr>
          <w:rStyle w:val="SpecialCharTok"/>
        </w:rPr>
        <w:t xml:space="preserve">/</w:t>
      </w:r>
      <w:r>
        <w:rPr>
          <w:rStyle w:val="NormalTok"/>
        </w:rPr>
        <w:t xml:space="preserve"> (SSMomnibus </w:t>
      </w:r>
      <w:r>
        <w:rPr>
          <w:rStyle w:val="SpecialCharTok"/>
        </w:rPr>
        <w:t xml:space="preserve">+</w:t>
      </w:r>
      <w:r>
        <w:rPr>
          <w:rStyle w:val="NormalTok"/>
        </w:rPr>
        <w:t xml:space="preserve"> SSRomnibus)</w:t>
      </w:r>
    </w:p>
    <w:p>
      <w:pPr>
        <w:pStyle w:val="SourceCode"/>
      </w:pPr>
      <w:r>
        <w:rPr>
          <w:rStyle w:val="VerbatimChar"/>
        </w:rPr>
        <w:t xml:space="preserve">[1] 0.238</w:t>
      </w:r>
    </w:p>
    <w:p>
      <w:pPr>
        <w:pStyle w:val="SourceCode"/>
      </w:pPr>
      <w:r>
        <w:rPr>
          <w:rStyle w:val="CommentTok"/>
        </w:rPr>
        <w:t xml:space="preserve">#Re-calculated by using the numeric values</w:t>
      </w:r>
      <w:r>
        <w:br/>
      </w:r>
      <w:r>
        <w:rPr>
          <w:rStyle w:val="FloatTok"/>
        </w:rPr>
        <w:t xml:space="preserve">9.432</w:t>
      </w:r>
      <w:r>
        <w:rPr>
          <w:rStyle w:val="SpecialCharTok"/>
        </w:rPr>
        <w:t xml:space="preserve">/</w:t>
      </w:r>
      <w:r>
        <w:rPr>
          <w:rStyle w:val="NormalTok"/>
        </w:rPr>
        <w:t xml:space="preserve">(</w:t>
      </w:r>
      <w:r>
        <w:rPr>
          <w:rStyle w:val="FloatTok"/>
        </w:rPr>
        <w:t xml:space="preserve">9.432</w:t>
      </w:r>
      <w:r>
        <w:rPr>
          <w:rStyle w:val="NormalTok"/>
        </w:rPr>
        <w:t xml:space="preserve"> </w:t>
      </w:r>
      <w:r>
        <w:rPr>
          <w:rStyle w:val="SpecialCharTok"/>
        </w:rPr>
        <w:t xml:space="preserve">+</w:t>
      </w:r>
      <w:r>
        <w:rPr>
          <w:rStyle w:val="NormalTok"/>
        </w:rPr>
        <w:t xml:space="preserve"> </w:t>
      </w:r>
      <w:r>
        <w:rPr>
          <w:rStyle w:val="FloatTok"/>
        </w:rPr>
        <w:t xml:space="preserve">30.246</w:t>
      </w:r>
      <w:r>
        <w:rPr>
          <w:rStyle w:val="NormalTok"/>
        </w:rPr>
        <w:t xml:space="preserve">)</w:t>
      </w:r>
    </w:p>
    <w:p>
      <w:pPr>
        <w:pStyle w:val="SourceCode"/>
      </w:pPr>
      <w:r>
        <w:rPr>
          <w:rStyle w:val="VerbatimChar"/>
        </w:rPr>
        <w:t xml:space="preserve">[1] 0.2377136</w:t>
      </w:r>
    </w:p>
    <w:p>
      <w:pPr>
        <w:pStyle w:val="SourceCode"/>
      </w:pPr>
      <w:r>
        <w:rPr>
          <w:rStyle w:val="CommentTok"/>
        </w:rPr>
        <w:t xml:space="preserve">#Both options should produce the same result</w:t>
      </w:r>
    </w:p>
    <w:p>
      <w:pPr>
        <w:pStyle w:val="FirstParagraph"/>
      </w:pPr>
      <w:r>
        <w:t xml:space="preserve">The</w:t>
      </w:r>
      <w:r>
        <w:t xml:space="preserve"> </w:t>
      </w:r>
      <w:r>
        <w:rPr>
          <w:iCs/>
          <w:i/>
        </w:rPr>
        <w:t xml:space="preserve">lsr</w:t>
      </w:r>
      <w:r>
        <w:t xml:space="preserve"> </w:t>
      </w:r>
      <w:r>
        <w:t xml:space="preserve">package includes an eta-squared calculator. To use it, we simply insert the model/object we created with the</w:t>
      </w:r>
      <w:r>
        <w:t xml:space="preserve"> </w:t>
      </w:r>
      <w:r>
        <w:rPr>
          <w:iCs/>
          <w:i/>
        </w:rPr>
        <w:t xml:space="preserve">aov()</w:t>
      </w:r>
      <w:r>
        <w:t xml:space="preserve"> </w:t>
      </w:r>
      <w:r>
        <w:t xml:space="preserve">function to</w:t>
      </w:r>
      <w:r>
        <w:t xml:space="preserve"> </w:t>
      </w:r>
      <w:r>
        <w:rPr>
          <w:iCs/>
          <w:i/>
        </w:rPr>
        <w:t xml:space="preserve">lsr</w:t>
      </w:r>
      <w:r>
        <w:t xml:space="preserve">’s</w:t>
      </w:r>
      <w:r>
        <w:t xml:space="preserve"> </w:t>
      </w:r>
      <w:r>
        <w:rPr>
          <w:iCs/>
          <w:i/>
        </w:rPr>
        <w:t xml:space="preserve">etaSquared()</w:t>
      </w:r>
      <w:r>
        <w:t xml:space="preserve"> </w:t>
      </w:r>
      <w:r>
        <w:t xml:space="preserve">function.</w:t>
      </w:r>
    </w:p>
    <w:p>
      <w:pPr>
        <w:pStyle w:val="SourceCode"/>
      </w:pPr>
      <w:r>
        <w:rPr>
          <w:rStyle w:val="NormalTok"/>
        </w:rPr>
        <w:t xml:space="preserve">lsr</w:t>
      </w:r>
      <w:r>
        <w:rPr>
          <w:rStyle w:val="SpecialCharTok"/>
        </w:rPr>
        <w:t xml:space="preserve">::</w:t>
      </w:r>
      <w:r>
        <w:rPr>
          <w:rStyle w:val="FunctionTok"/>
        </w:rPr>
        <w:t xml:space="preserve">etaSquared</w:t>
      </w:r>
      <w:r>
        <w:rPr>
          <w:rStyle w:val="NormalTok"/>
        </w:rPr>
        <w:t xml:space="preserve">(omnibus)</w:t>
      </w:r>
    </w:p>
    <w:p>
      <w:pPr>
        <w:pStyle w:val="SourceCode"/>
      </w:pPr>
      <w:r>
        <w:rPr>
          <w:rStyle w:val="VerbatimChar"/>
        </w:rPr>
        <w:t xml:space="preserve">        eta.sq eta.sq.part</w:t>
      </w:r>
      <w:r>
        <w:br/>
      </w:r>
      <w:r>
        <w:rPr>
          <w:rStyle w:val="VerbatimChar"/>
        </w:rPr>
        <w:t xml:space="preserve">COND 0.2377226   0.2377226</w:t>
      </w:r>
    </w:p>
    <w:p>
      <w:pPr>
        <w:pStyle w:val="FirstParagraph"/>
      </w:pPr>
      <w:r>
        <w:t xml:space="preserve">Notice that there are two effect sizes. We described eta-squared. Partial eta-squared is the default effect size reported in SPSS. There is a long history of debate about which to use. In certain circumstances (especially in more complicated analyses), partial-eta squared can be a bit more generous (i.e., larger than</w:t>
      </w:r>
      <w:r>
        <w:t xml:space="preserve"> </w:t>
      </w:r>
      <m:oMath>
        <m:sSup>
          <m:e>
            <m:r>
              <m:t>η</m:t>
            </m:r>
          </m:e>
          <m:sup>
            <m:r>
              <m:t>2</m:t>
            </m:r>
          </m:sup>
        </m:sSup>
      </m:oMath>
      <w:r>
        <w:t xml:space="preserve">). Thus, many prefer the reporting of the more cautious</w:t>
      </w:r>
      <w:r>
        <w:t xml:space="preserve"> </w:t>
      </w:r>
      <m:oMath>
        <m:sSup>
          <m:e>
            <m:r>
              <m:t>η</m:t>
            </m:r>
          </m:e>
          <m:sup>
            <m:r>
              <m:t>2</m:t>
            </m:r>
          </m:sup>
        </m:sSup>
      </m:oMath>
      <w:r>
        <w:t xml:space="preserve">.</w:t>
      </w:r>
    </w:p>
    <w:p>
      <w:pPr>
        <w:pStyle w:val="BodyText"/>
      </w:pPr>
      <w:r>
        <w:t xml:space="preserve">In our case, we see no difference between the two values. Differences begin to appear in datasets that are more complicated, such as when sample sizes across the levels of a factor differ.</w:t>
      </w:r>
    </w:p>
    <w:bookmarkEnd w:id="342"/>
    <w:bookmarkStart w:id="343" w:name="X1dc9c0dd4df75f0b9c9d61f5a6873ea6dd2a11b"/>
    <w:p>
      <w:pPr>
        <w:pStyle w:val="Heading4"/>
      </w:pPr>
      <w:r>
        <w:rPr>
          <w:rStyle w:val="SectionNumber"/>
        </w:rPr>
        <w:t xml:space="preserve">7.6.2.2</w:t>
      </w:r>
      <w:r>
        <w:tab/>
      </w:r>
      <w:r>
        <w:t xml:space="preserve">Summarizing results from the omnibus ANOVA</w:t>
      </w:r>
    </w:p>
    <w:p>
      <w:pPr>
        <w:pStyle w:val="FirstParagraph"/>
      </w:pPr>
      <w:r>
        <w:t xml:space="preserve">Presenting the APA style results of the omnibus test is very straightforward:</w:t>
      </w:r>
    </w:p>
    <w:p>
      <w:pPr>
        <w:pStyle w:val="BlockText"/>
      </w:pPr>
      <w:r>
        <w:t xml:space="preserve">Results indicated a significant effect of COND on accuracy perception</w:t>
      </w:r>
      <w:r>
        <w:t xml:space="preserve"> </w:t>
      </w:r>
      <w:r>
        <w:rPr>
          <w:iCs/>
          <w:i/>
        </w:rPr>
        <w:t xml:space="preserve">F</w:t>
      </w:r>
      <w:r>
        <w:t xml:space="preserve"> </w:t>
      </w:r>
      <w:r>
        <w:t xml:space="preserve">(2, 87) = 13.566,</w:t>
      </w:r>
      <w:r>
        <w:t xml:space="preserve"> </w:t>
      </w:r>
      <w:r>
        <w:rPr>
          <w:iCs/>
          <w:i/>
        </w:rPr>
        <w:t xml:space="preserve">p</w:t>
      </w:r>
      <w:r>
        <w:t xml:space="preserve"> </w:t>
      </w:r>
      <w:r>
        <w:t xml:space="preserve">&lt; .001,</w:t>
      </w:r>
      <w:r>
        <w:t xml:space="preserve"> </w:t>
      </w:r>
      <m:oMath>
        <m:sSup>
          <m:e>
            <m:r>
              <m:t>η</m:t>
            </m:r>
          </m:e>
          <m:sup>
            <m:r>
              <m:t>2</m:t>
            </m:r>
          </m:sup>
        </m:sSup>
      </m:oMath>
      <w:r>
        <w:t xml:space="preserve"> </w:t>
      </w:r>
      <w:r>
        <w:t xml:space="preserve">= 0.238.</w:t>
      </w:r>
    </w:p>
    <w:bookmarkEnd w:id="343"/>
    <w:bookmarkEnd w:id="344"/>
    <w:bookmarkStart w:id="360" w:name="follow-up-to-the-omnibus-f"/>
    <w:p>
      <w:pPr>
        <w:pStyle w:val="Heading3"/>
      </w:pPr>
      <w:r>
        <w:rPr>
          <w:rStyle w:val="SectionNumber"/>
        </w:rPr>
        <w:t xml:space="preserve">7.6.3</w:t>
      </w:r>
      <w:r>
        <w:tab/>
      </w:r>
      <w:r>
        <w:t xml:space="preserve">Follow-up to the Omnibus</w:t>
      </w:r>
      <w:r>
        <w:t xml:space="preserve"> </w:t>
      </w:r>
      <w:r>
        <w:rPr>
          <w:iCs/>
          <w:i/>
        </w:rPr>
        <w:t xml:space="preserve">F</w:t>
      </w:r>
    </w:p>
    <w:p>
      <w:pPr>
        <w:pStyle w:val="FirstParagraph"/>
      </w:pPr>
      <w:r>
        <w:t xml:space="preserve">The</w:t>
      </w:r>
      <w:r>
        <w:t xml:space="preserve"> </w:t>
      </w:r>
      <w:r>
        <w:rPr>
          <w:iCs/>
          <w:i/>
        </w:rPr>
        <w:t xml:space="preserve">F</w:t>
      </w:r>
      <w:r>
        <w:t xml:space="preserve">-test associated with the one-way ANOVA is the</w:t>
      </w:r>
      <w:r>
        <w:t xml:space="preserve"> </w:t>
      </w:r>
      <w:r>
        <w:rPr>
          <w:iCs/>
          <w:i/>
        </w:rPr>
        <w:t xml:space="preserve">omnibus</w:t>
      </w:r>
      <w:r>
        <w:t xml:space="preserve"> </w:t>
      </w:r>
      <w:r>
        <w:t xml:space="preserve">– giving the result for the overall test. Looking at the workflow for the one-way ANOVA we see that if we had had we had a non-significant</w:t>
      </w:r>
      <w:r>
        <w:t xml:space="preserve"> </w:t>
      </w:r>
      <m:oMath>
        <m:r>
          <m:t>F</m:t>
        </m:r>
      </m:oMath>
      <w:r>
        <w:t xml:space="preserve">, we would have stopped our analysis.</w:t>
      </w:r>
    </w:p>
    <w:p>
      <w:pPr>
        <w:pStyle w:val="BodyText"/>
      </w:pPr>
      <w:r>
        <w:t xml:space="preserve">However, if the omnibus</w:t>
      </w:r>
      <w:r>
        <w:t xml:space="preserve"> </w:t>
      </w:r>
      <m:oMath>
        <m:r>
          <m:t>F</m:t>
        </m:r>
      </m:oMath>
      <w:r>
        <w:t xml:space="preserve"> </w:t>
      </w:r>
      <w:r>
        <w:t xml:space="preserve">is significant, we know that there is at least one pair of cells where there is a statistically significant difference. We have several ways (each with its own strengths/limitations) to figure out where these differences lie.</w:t>
      </w:r>
    </w:p>
    <w:p>
      <w:pPr>
        <w:pStyle w:val="BodyText"/>
      </w:pPr>
      <w:r>
        <w:t xml:space="preserve">A very common option is to conduct post-hoc, pairwise comparisons.</w:t>
      </w:r>
    </w:p>
    <w:p>
      <w:pPr>
        <w:pStyle w:val="CaptionedFigure"/>
      </w:pPr>
      <w:r>
        <w:drawing>
          <wp:inline>
            <wp:extent cx="4446270" cy="6438900"/>
            <wp:effectExtent b="0" l="0" r="0" t="0"/>
            <wp:docPr descr="An image of the workflow for one-way ANOVA, showing that we are at the stage of following a statistically significant omnibus F test and are now conducting posthoc comparisons." title="" id="346" name="Picture"/>
            <a:graphic>
              <a:graphicData uri="http://schemas.openxmlformats.org/drawingml/2006/picture">
                <pic:pic>
                  <pic:nvPicPr>
                    <pic:cNvPr descr="images/oneway/OnewayWrkFlw_phoc.jpg" id="347" name="Picture"/>
                    <pic:cNvPicPr>
                      <a:picLocks noChangeArrowheads="1" noChangeAspect="1"/>
                    </pic:cNvPicPr>
                  </pic:nvPicPr>
                  <pic:blipFill>
                    <a:blip r:embed="rId345"/>
                    <a:stretch>
                      <a:fillRect/>
                    </a:stretch>
                  </pic:blipFill>
                  <pic:spPr bwMode="auto">
                    <a:xfrm>
                      <a:off x="0" y="0"/>
                      <a:ext cx="4446270" cy="6438900"/>
                    </a:xfrm>
                    <a:prstGeom prst="rect">
                      <a:avLst/>
                    </a:prstGeom>
                    <a:noFill/>
                    <a:ln w="9525">
                      <a:noFill/>
                      <a:headEnd/>
                      <a:tailEnd/>
                    </a:ln>
                  </pic:spPr>
                </pic:pic>
              </a:graphicData>
            </a:graphic>
          </wp:inline>
        </w:drawing>
      </w:r>
    </w:p>
    <w:p>
      <w:pPr>
        <w:pStyle w:val="ImageCaption"/>
      </w:pPr>
      <w:r>
        <w:t xml:space="preserve">An image of the workflow for one-way ANOVA, showing that we are at the stage of following a statistically significant omnibus F test and are now conducting posthoc comparisons.</w:t>
      </w:r>
    </w:p>
    <w:bookmarkStart w:id="349" w:name="option-1-post-hoc-pairwise-comparisons"/>
    <w:p>
      <w:pPr>
        <w:pStyle w:val="Heading4"/>
      </w:pPr>
      <w:r>
        <w:rPr>
          <w:rStyle w:val="SectionNumber"/>
        </w:rPr>
        <w:t xml:space="preserve">7.6.3.1</w:t>
      </w:r>
      <w:r>
        <w:tab/>
      </w:r>
      <w:r>
        <w:t xml:space="preserve">OPTION 1: Post-hoc, pairwise, comparisons</w:t>
      </w:r>
    </w:p>
    <w:p>
      <w:pPr>
        <w:pStyle w:val="FirstParagraph"/>
      </w:pPr>
      <w:r>
        <w:t xml:space="preserve">Post-hoc, pairwise comparisons are:</w:t>
      </w:r>
    </w:p>
    <w:p>
      <w:pPr>
        <w:numPr>
          <w:ilvl w:val="0"/>
          <w:numId w:val="1109"/>
        </w:numPr>
        <w:pStyle w:val="Compact"/>
      </w:pPr>
      <w:r>
        <w:t xml:space="preserve">used for exploratory work when no firm hypotheses were articulated a priori,</w:t>
      </w:r>
    </w:p>
    <w:p>
      <w:pPr>
        <w:numPr>
          <w:ilvl w:val="0"/>
          <w:numId w:val="1109"/>
        </w:numPr>
        <w:pStyle w:val="Compact"/>
      </w:pPr>
      <w:r>
        <w:t xml:space="preserve">used to compare the means of all combinations of pairs of an experimental condition,</w:t>
      </w:r>
    </w:p>
    <w:p>
      <w:pPr>
        <w:numPr>
          <w:ilvl w:val="0"/>
          <w:numId w:val="1109"/>
        </w:numPr>
        <w:pStyle w:val="Compact"/>
      </w:pPr>
      <w:r>
        <w:t xml:space="preserve">less powerful than planned comparisons b/c strict criterion for significance must be used.</w:t>
      </w:r>
    </w:p>
    <w:p>
      <w:pPr>
        <w:pStyle w:val="FirstParagraph"/>
      </w:pPr>
      <w:r>
        <w:t xml:space="preserve">Helpful information about how to conduct post-hoc pairwise comparisons in R can be found at the</w:t>
      </w:r>
      <w:r>
        <w:t xml:space="preserve"> </w:t>
      </w:r>
      <w:hyperlink r:id="rId348">
        <w:r>
          <w:rPr>
            <w:rStyle w:val="Hyperlink"/>
          </w:rPr>
          <w:t xml:space="preserve">UCLA Institute for Digital Research and Education site</w:t>
        </w:r>
      </w:hyperlink>
      <w:r>
        <w:t xml:space="preserve"> </w:t>
      </w:r>
      <w:r>
        <w:t xml:space="preserve">(</w:t>
      </w:r>
      <w:hyperlink w:anchor="ref-noauthor_how_nodate">
        <w:r>
          <w:rPr>
            <w:rStyle w:val="Hyperlink"/>
          </w:rPr>
          <w:t xml:space="preserve">“How Can</w:t>
        </w:r>
        <w:r>
          <w:rPr>
            <w:rStyle w:val="Hyperlink"/>
          </w:rPr>
          <w:t xml:space="preserve"> </w:t>
        </w:r>
        <w:r>
          <w:rPr>
            <w:rStyle w:val="Hyperlink"/>
          </w:rPr>
          <w:t xml:space="preserve">I</w:t>
        </w:r>
        <w:r>
          <w:rPr>
            <w:rStyle w:val="Hyperlink"/>
          </w:rPr>
          <w:t xml:space="preserve"> </w:t>
        </w:r>
        <w:r>
          <w:rPr>
            <w:rStyle w:val="Hyperlink"/>
          </w:rPr>
          <w:t xml:space="preserve">Do Post-Hoc Pairwise Comparisons in</w:t>
        </w:r>
        <w:r>
          <w:rPr>
            <w:rStyle w:val="Hyperlink"/>
          </w:rPr>
          <w:t xml:space="preserve"> </w:t>
        </w:r>
        <w:r>
          <w:rPr>
            <w:rStyle w:val="Hyperlink"/>
          </w:rPr>
          <w:t xml:space="preserve">R</w:t>
        </w:r>
        <w:r>
          <w:rPr>
            <w:rStyle w:val="Hyperlink"/>
          </w:rPr>
          <w:t xml:space="preserve">?</w:t>
        </w:r>
        <w:r>
          <w:rPr>
            <w:rStyle w:val="Hyperlink"/>
          </w:rPr>
          <w:t xml:space="preserve"> </w:t>
        </w:r>
        <w:r>
          <w:rPr>
            <w:rStyle w:val="Hyperlink"/>
          </w:rPr>
          <w:t xml:space="preserve"> </w:t>
        </w:r>
        <w:r>
          <w:rPr>
            <w:rStyle w:val="Hyperlink"/>
          </w:rPr>
          <w:t xml:space="preserve">R</w:t>
        </w:r>
        <w:r>
          <w:rPr>
            <w:rStyle w:val="Hyperlink"/>
          </w:rPr>
          <w:t xml:space="preserve"> </w:t>
        </w:r>
        <w:r>
          <w:rPr>
            <w:rStyle w:val="Hyperlink"/>
          </w:rPr>
          <w:t xml:space="preserve">FAQ</w:t>
        </w:r>
        <w:r>
          <w:rPr>
            <w:rStyle w:val="Hyperlink"/>
          </w:rPr>
          <w:t xml:space="preserve">,”</w:t>
        </w:r>
        <w:r>
          <w:rPr>
            <w:rStyle w:val="Hyperlink"/>
          </w:rPr>
          <w:t xml:space="preserve"> </w:t>
        </w:r>
        <w:r>
          <w:rPr>
            <w:rStyle w:val="Hyperlink"/>
          </w:rPr>
          <w:t xml:space="preserve">n.d.</w:t>
        </w:r>
      </w:hyperlink>
      <w:r>
        <w:t xml:space="preserve">)</w:t>
      </w:r>
      <w:r>
        <w:t xml:space="preserve">.</w:t>
      </w:r>
    </w:p>
    <w:p>
      <w:pPr>
        <w:pStyle w:val="SourceCode"/>
      </w:pPr>
      <w:r>
        <w:rPr>
          <w:rStyle w:val="FunctionTok"/>
        </w:rPr>
        <w:t xml:space="preserve">pairwise.t.test</w:t>
      </w:r>
      <w:r>
        <w:rPr>
          <w:rStyle w:val="NormalTok"/>
        </w:rPr>
        <w:t xml:space="preserve">(accSIM30</w:t>
      </w:r>
      <w:r>
        <w:rPr>
          <w:rStyle w:val="SpecialCharTok"/>
        </w:rPr>
        <w:t xml:space="preserve">$</w:t>
      </w:r>
      <w:r>
        <w:rPr>
          <w:rStyle w:val="NormalTok"/>
        </w:rPr>
        <w:t xml:space="preserve">Accurate, accSIM30</w:t>
      </w:r>
      <w:r>
        <w:rPr>
          <w:rStyle w:val="SpecialCharTok"/>
        </w:rPr>
        <w:t xml:space="preserve">$</w:t>
      </w:r>
      <w:r>
        <w:rPr>
          <w:rStyle w:val="NormalTok"/>
        </w:rPr>
        <w:t xml:space="preserve">COND, </w:t>
      </w:r>
      <w:r>
        <w:rPr>
          <w:rStyle w:val="AttributeTok"/>
        </w:rPr>
        <w:t xml:space="preserve">p.adj =</w:t>
      </w:r>
      <w:r>
        <w:rPr>
          <w:rStyle w:val="NormalTok"/>
        </w:rPr>
        <w:t xml:space="preserve"> </w:t>
      </w:r>
      <w:r>
        <w:rPr>
          <w:rStyle w:val="StringTok"/>
        </w:rPr>
        <w:t xml:space="preserve">"none"</w:t>
      </w:r>
      <w:r>
        <w:rPr>
          <w:rStyle w:val="NormalTok"/>
        </w:rPr>
        <w:t xml:space="preserve">)</w:t>
      </w:r>
    </w:p>
    <w:p>
      <w:pPr>
        <w:pStyle w:val="SourceCode"/>
      </w:pPr>
      <w:r>
        <w:br/>
      </w:r>
      <w:r>
        <w:rPr>
          <w:rStyle w:val="VerbatimChar"/>
        </w:rPr>
        <w:t xml:space="preserve">    Pairwise comparisons using t tests with pooled SD </w:t>
      </w:r>
      <w:r>
        <w:br/>
      </w:r>
      <w:r>
        <w:br/>
      </w:r>
      <w:r>
        <w:rPr>
          <w:rStyle w:val="VerbatimChar"/>
        </w:rPr>
        <w:t xml:space="preserve">data:  accSIM30$Accurate and accSIM30$COND </w:t>
      </w:r>
      <w:r>
        <w:br/>
      </w:r>
      <w:r>
        <w:br/>
      </w:r>
      <w:r>
        <w:rPr>
          <w:rStyle w:val="VerbatimChar"/>
        </w:rPr>
        <w:t xml:space="preserve">     Control Low      </w:t>
      </w:r>
      <w:r>
        <w:br/>
      </w:r>
      <w:r>
        <w:rPr>
          <w:rStyle w:val="VerbatimChar"/>
        </w:rPr>
        <w:t xml:space="preserve">Low  0.34709 -        </w:t>
      </w:r>
      <w:r>
        <w:br/>
      </w:r>
      <w:r>
        <w:rPr>
          <w:rStyle w:val="VerbatimChar"/>
        </w:rPr>
        <w:t xml:space="preserve">High 0.00015 0.0000042</w:t>
      </w:r>
      <w:r>
        <w:br/>
      </w:r>
      <w:r>
        <w:br/>
      </w:r>
      <w:r>
        <w:rPr>
          <w:rStyle w:val="VerbatimChar"/>
        </w:rPr>
        <w:t xml:space="preserve">P value adjustment method: none </w:t>
      </w:r>
    </w:p>
    <w:p>
      <w:pPr>
        <w:pStyle w:val="SourceCode"/>
      </w:pPr>
      <w:r>
        <w:rPr>
          <w:rStyle w:val="CommentTok"/>
        </w:rPr>
        <w:t xml:space="preserve">#can swap "bonf" or "holm" for p.adj</w:t>
      </w:r>
    </w:p>
    <w:p>
      <w:pPr>
        <w:pStyle w:val="FirstParagraph"/>
      </w:pPr>
      <w:r>
        <w:t xml:space="preserve">The output only provides the</w:t>
      </w:r>
      <w:r>
        <w:t xml:space="preserve"> </w:t>
      </w:r>
      <m:oMath>
        <m:r>
          <m:t>p</m:t>
        </m:r>
      </m:oMath>
      <w:r>
        <w:t xml:space="preserve"> </w:t>
      </w:r>
      <w:r>
        <w:t xml:space="preserve">values associated with the mean differences in each of the conditions. We see that</w:t>
      </w:r>
      <w:r>
        <w:t xml:space="preserve"> </w:t>
      </w:r>
      <m:oMath>
        <m:r>
          <m:t>p</m:t>
        </m:r>
        <m:r>
          <m:rPr>
            <m:sty m:val="p"/>
          </m:rPr>
          <m:t>&lt;</m:t>
        </m:r>
        <m:r>
          <m:t>.05</m:t>
        </m:r>
      </m:oMath>
      <w:r>
        <w:t xml:space="preserve"> </w:t>
      </w:r>
      <w:r>
        <w:t xml:space="preserve">when high is compared to control (0.00015) and high is compared to low (0.0000042). An APA style reporting results of these typically involves referencing the means (often reported in a table of means and standard deviations) or mean differences (hand calculated) with their</w:t>
      </w:r>
      <w:r>
        <w:t xml:space="preserve"> </w:t>
      </w:r>
      <w:r>
        <w:rPr>
          <w:iCs/>
          <w:i/>
        </w:rPr>
        <w:t xml:space="preserve">p</w:t>
      </w:r>
      <w:r>
        <w:t xml:space="preserve"> </w:t>
      </w:r>
      <w:r>
        <w:t xml:space="preserve">values.</w:t>
      </w:r>
    </w:p>
    <w:p>
      <w:pPr>
        <w:pStyle w:val="BodyText"/>
      </w:pPr>
      <w:r>
        <w:rPr>
          <w:bCs/>
          <w:b/>
        </w:rPr>
        <w:t xml:space="preserve">Should we be concerned about Type I error?</w:t>
      </w:r>
    </w:p>
    <w:p>
      <w:pPr>
        <w:pStyle w:val="BodyText"/>
      </w:pPr>
      <w:r>
        <w:t xml:space="preserve">Recall that</w:t>
      </w:r>
      <w:r>
        <w:t xml:space="preserve"> </w:t>
      </w:r>
      <w:r>
        <w:rPr>
          <w:iCs/>
          <w:i/>
        </w:rPr>
        <w:t xml:space="preserve">Type I error</w:t>
      </w:r>
      <w:r>
        <w:t xml:space="preserve"> </w:t>
      </w:r>
      <w:r>
        <w:t xml:space="preserve">is the concern about false positives – that we would incorrectly reject a true null hypothesis (that we would say that there is a statistically significant difference when there is not one). This concern increases when we have a large number of pairwise comparisons.</w:t>
      </w:r>
    </w:p>
    <w:p>
      <w:pPr>
        <w:pStyle w:val="BodyText"/>
      </w:pPr>
      <w:r>
        <w:t xml:space="preserve">Green and Salkind</w:t>
      </w:r>
      <w:r>
        <w:t xml:space="preserve"> </w:t>
      </w:r>
      <w:r>
        <w:t xml:space="preserve">(</w:t>
      </w:r>
      <w:hyperlink w:anchor="ref-green_using_2014">
        <w:r>
          <w:rPr>
            <w:rStyle w:val="Hyperlink"/>
          </w:rPr>
          <w:t xml:space="preserve">2014b</w:t>
        </w:r>
      </w:hyperlink>
      <w:r>
        <w:t xml:space="preserve">)</w:t>
      </w:r>
      <w:r>
        <w:t xml:space="preserve"> </w:t>
      </w:r>
      <w:r>
        <w:t xml:space="preserve">reviewed three options for managing Type I error.</w:t>
      </w:r>
    </w:p>
    <w:p>
      <w:pPr>
        <w:numPr>
          <w:ilvl w:val="0"/>
          <w:numId w:val="1110"/>
        </w:numPr>
        <w:pStyle w:val="Compact"/>
      </w:pPr>
      <w:r>
        <w:t xml:space="preserve">Traditional Bonferroni:</w:t>
      </w:r>
    </w:p>
    <w:p>
      <w:pPr>
        <w:numPr>
          <w:ilvl w:val="1"/>
          <w:numId w:val="1111"/>
        </w:numPr>
        <w:pStyle w:val="Compact"/>
      </w:pPr>
      <w:r>
        <w:t xml:space="preserve">Adjusts the</w:t>
      </w:r>
      <w:r>
        <w:t xml:space="preserve"> </w:t>
      </w:r>
      <w:r>
        <w:rPr>
          <w:iCs/>
          <w:i/>
        </w:rPr>
        <w:t xml:space="preserve">p</w:t>
      </w:r>
      <w:r>
        <w:t xml:space="preserve"> </w:t>
      </w:r>
      <w:r>
        <w:t xml:space="preserve">value upward by multiplying it (the raw</w:t>
      </w:r>
      <w:r>
        <w:t xml:space="preserve"> </w:t>
      </w:r>
      <w:r>
        <w:rPr>
          <w:iCs/>
          <w:i/>
        </w:rPr>
        <w:t xml:space="preserve">p</w:t>
      </w:r>
      <w:r>
        <w:t xml:space="preserve"> </w:t>
      </w:r>
      <w:r>
        <w:t xml:space="preserve">values) by the number of comparisons being completed. This holds the</w:t>
      </w:r>
      <w:r>
        <w:t xml:space="preserve"> </w:t>
      </w:r>
      <w:r>
        <w:rPr>
          <w:iCs/>
          <w:i/>
        </w:rPr>
        <w:t xml:space="preserve">total</w:t>
      </w:r>
      <w:r>
        <w:t xml:space="preserve"> </w:t>
      </w:r>
      <w:r>
        <w:t xml:space="preserve">Type I error rate across these tests to</w:t>
      </w:r>
      <w:r>
        <w:t xml:space="preserve"> </w:t>
      </w:r>
      <m:oMath>
        <m:r>
          <m:t>α</m:t>
        </m:r>
      </m:oMath>
      <w:r>
        <w:t xml:space="preserve"> </w:t>
      </w:r>
      <w:r>
        <w:t xml:space="preserve">(usually .05). The traditional Bonferroni is simple and therefore attractive, but when</w:t>
      </w:r>
      <w:r>
        <w:t xml:space="preserve"> </w:t>
      </w:r>
      <w:r>
        <w:rPr>
          <w:iCs/>
          <w:i/>
        </w:rPr>
        <w:t xml:space="preserve">p</w:t>
      </w:r>
      <w:r>
        <w:t xml:space="preserve"> </w:t>
      </w:r>
      <w:r>
        <w:t xml:space="preserve">values hover around .05, it can be too restrictive.</w:t>
      </w:r>
    </w:p>
    <w:p>
      <w:pPr>
        <w:numPr>
          <w:ilvl w:val="0"/>
          <w:numId w:val="1110"/>
        </w:numPr>
        <w:pStyle w:val="Compact"/>
      </w:pPr>
      <w:r>
        <w:t xml:space="preserve">Holms Sequential Bonferroni:</w:t>
      </w:r>
    </w:p>
    <w:p>
      <w:pPr>
        <w:numPr>
          <w:ilvl w:val="1"/>
          <w:numId w:val="1112"/>
        </w:numPr>
        <w:pStyle w:val="Compact"/>
      </w:pPr>
      <w:r>
        <w:t xml:space="preserve">We’ll describe this in more detail later. Briefly, it allows us to rank order the comparisons by their</w:t>
      </w:r>
      <w:r>
        <w:t xml:space="preserve"> </w:t>
      </w:r>
      <w:r>
        <w:rPr>
          <w:iCs/>
          <w:i/>
        </w:rPr>
        <w:t xml:space="preserve">p</w:t>
      </w:r>
      <w:r>
        <w:t xml:space="preserve"> </w:t>
      </w:r>
      <w:r>
        <w:t xml:space="preserve">value (smallest to largest). We determine the significance of each</w:t>
      </w:r>
      <w:r>
        <w:t xml:space="preserve"> </w:t>
      </w:r>
      <w:r>
        <w:rPr>
          <w:iCs/>
          <w:i/>
        </w:rPr>
        <w:t xml:space="preserve">p</w:t>
      </w:r>
      <w:r>
        <w:t xml:space="preserve"> </w:t>
      </w:r>
      <w:r>
        <w:t xml:space="preserve">value</w:t>
      </w:r>
      <w:r>
        <w:t xml:space="preserve"> </w:t>
      </w:r>
      <w:r>
        <w:rPr>
          <w:iCs/>
          <w:i/>
        </w:rPr>
        <w:t xml:space="preserve">sequentially</w:t>
      </w:r>
      <w:r>
        <w:t xml:space="preserve"> </w:t>
      </w:r>
      <w:r>
        <w:t xml:space="preserve">where the criteria for significance is incrementally relaxed.</w:t>
      </w:r>
    </w:p>
    <w:p>
      <w:pPr>
        <w:numPr>
          <w:ilvl w:val="0"/>
          <w:numId w:val="1110"/>
        </w:numPr>
        <w:pStyle w:val="Compact"/>
      </w:pPr>
      <w:r>
        <w:t xml:space="preserve">LSD method:</w:t>
      </w:r>
    </w:p>
    <w:p>
      <w:pPr>
        <w:numPr>
          <w:ilvl w:val="1"/>
          <w:numId w:val="1113"/>
        </w:numPr>
        <w:pStyle w:val="Compact"/>
      </w:pPr>
      <w:r>
        <w:t xml:space="preserve">Permitted when there are only three pairwise comparisons among three groups, researchers can leave the</w:t>
      </w:r>
      <w:r>
        <w:t xml:space="preserve"> </w:t>
      </w:r>
      <w:r>
        <w:rPr>
          <w:iCs/>
          <w:i/>
        </w:rPr>
        <w:t xml:space="preserve">p</w:t>
      </w:r>
      <w:r>
        <w:t xml:space="preserve"> </w:t>
      </w:r>
      <w:r>
        <w:t xml:space="preserve">values as they are. Since the Tran and Lee</w:t>
      </w:r>
      <w:r>
        <w:t xml:space="preserve"> </w:t>
      </w:r>
      <w:r>
        <w:t xml:space="preserve">(</w:t>
      </w:r>
      <w:hyperlink w:anchor="ref-tran_you_2014">
        <w:r>
          <w:rPr>
            <w:rStyle w:val="Hyperlink"/>
          </w:rPr>
          <w:t xml:space="preserve">2014</w:t>
        </w:r>
      </w:hyperlink>
      <w:r>
        <w:t xml:space="preserve">)</w:t>
      </w:r>
      <w:r>
        <w:t xml:space="preserve"> </w:t>
      </w:r>
      <w:r>
        <w:t xml:space="preserve">research vignette is one of those circumstances, I will not make adjustments for Type I error. That is, I would claim the LSD and cite Green and Salkind</w:t>
      </w:r>
      <w:r>
        <w:t xml:space="preserve"> </w:t>
      </w:r>
      <w:r>
        <w:t xml:space="preserve">(</w:t>
      </w:r>
      <w:hyperlink w:anchor="ref-green_using_2014">
        <w:r>
          <w:rPr>
            <w:rStyle w:val="Hyperlink"/>
          </w:rPr>
          <w:t xml:space="preserve">2014b</w:t>
        </w:r>
      </w:hyperlink>
      <w:r>
        <w:t xml:space="preserve">)</w:t>
      </w:r>
      <w:r>
        <w:t xml:space="preserve"> </w:t>
      </w:r>
      <w:r>
        <w:t xml:space="preserve">as justification for that decision.</w:t>
      </w:r>
    </w:p>
    <w:p>
      <w:pPr>
        <w:pStyle w:val="FirstParagraph"/>
      </w:pPr>
      <w:r>
        <w:t xml:space="preserve">There is, though, an even more powerful approach…</w:t>
      </w:r>
    </w:p>
    <w:bookmarkEnd w:id="349"/>
    <w:bookmarkStart w:id="353" w:name="Xd059afaf85d19e94d4bde3ac7265f50500a6607"/>
    <w:p>
      <w:pPr>
        <w:pStyle w:val="Heading4"/>
      </w:pPr>
      <w:r>
        <w:rPr>
          <w:rStyle w:val="SectionNumber"/>
        </w:rPr>
        <w:t xml:space="preserve">7.6.3.2</w:t>
      </w:r>
      <w:r>
        <w:tab/>
      </w:r>
      <w:r>
        <w:t xml:space="preserve">OPTION 2: Planned contrasts (non-orthogonal)</w:t>
      </w:r>
    </w:p>
    <w:p>
      <w:pPr>
        <w:pStyle w:val="FirstParagraph"/>
      </w:pPr>
      <w:r>
        <w:t xml:space="preserve">Another option is to evaluate planned comparisons.</w:t>
      </w:r>
    </w:p>
    <w:p>
      <w:pPr>
        <w:pStyle w:val="CaptionedFigure"/>
      </w:pPr>
      <w:r>
        <w:drawing>
          <wp:inline>
            <wp:extent cx="4400550" cy="6332220"/>
            <wp:effectExtent b="0" l="0" r="0" t="0"/>
            <wp:docPr descr="An image of the workflow for one-way ANOVA, showing that we are at the following up to a significant omnibus F by conducting planned comparisons" title="" id="351" name="Picture"/>
            <a:graphic>
              <a:graphicData uri="http://schemas.openxmlformats.org/drawingml/2006/picture">
                <pic:pic>
                  <pic:nvPicPr>
                    <pic:cNvPr descr="images/oneway/OnewayWrkFlw_planned.jpg" id="352" name="Picture"/>
                    <pic:cNvPicPr>
                      <a:picLocks noChangeArrowheads="1" noChangeAspect="1"/>
                    </pic:cNvPicPr>
                  </pic:nvPicPr>
                  <pic:blipFill>
                    <a:blip r:embed="rId350"/>
                    <a:stretch>
                      <a:fillRect/>
                    </a:stretch>
                  </pic:blipFill>
                  <pic:spPr bwMode="auto">
                    <a:xfrm>
                      <a:off x="0" y="0"/>
                      <a:ext cx="4400550" cy="6332220"/>
                    </a:xfrm>
                    <a:prstGeom prst="rect">
                      <a:avLst/>
                    </a:prstGeom>
                    <a:noFill/>
                    <a:ln w="9525">
                      <a:noFill/>
                      <a:headEnd/>
                      <a:tailEnd/>
                    </a:ln>
                  </pic:spPr>
                </pic:pic>
              </a:graphicData>
            </a:graphic>
          </wp:inline>
        </w:drawing>
      </w:r>
    </w:p>
    <w:p>
      <w:pPr>
        <w:pStyle w:val="ImageCaption"/>
      </w:pPr>
      <w:r>
        <w:t xml:space="preserve">An image of the workflow for one-way ANOVA, showing that we are at the following up to a significant omnibus F by conducting planned comparisons</w:t>
      </w:r>
    </w:p>
    <w:p>
      <w:pPr>
        <w:pStyle w:val="BodyText"/>
      </w:pPr>
      <w:r>
        <w:t xml:space="preserve">Planned comparisons are</w:t>
      </w:r>
    </w:p>
    <w:p>
      <w:pPr>
        <w:numPr>
          <w:ilvl w:val="0"/>
          <w:numId w:val="1114"/>
        </w:numPr>
        <w:pStyle w:val="Compact"/>
      </w:pPr>
      <w:r>
        <w:t xml:space="preserve">theory-driven comparisons constructed prior to data collection,</w:t>
      </w:r>
    </w:p>
    <w:p>
      <w:pPr>
        <w:numPr>
          <w:ilvl w:val="0"/>
          <w:numId w:val="1114"/>
        </w:numPr>
        <w:pStyle w:val="Compact"/>
      </w:pPr>
      <w:r>
        <w:t xml:space="preserve">based on the idea of partitioning the variance created by the overall effect of group differences into gradually smaller portions of variance, and</w:t>
      </w:r>
    </w:p>
    <w:p>
      <w:pPr>
        <w:numPr>
          <w:ilvl w:val="0"/>
          <w:numId w:val="1114"/>
        </w:numPr>
        <w:pStyle w:val="Compact"/>
      </w:pPr>
      <w:r>
        <w:t xml:space="preserve">more powerful than post-hoc tests.</w:t>
      </w:r>
    </w:p>
    <w:p>
      <w:pPr>
        <w:pStyle w:val="FirstParagraph"/>
      </w:pPr>
      <w:r>
        <w:t xml:space="preserve">Planned contrasts involve further considerations regarding the</w:t>
      </w:r>
      <w:r>
        <w:t xml:space="preserve"> </w:t>
      </w:r>
      <w:r>
        <w:rPr>
          <w:iCs/>
          <w:i/>
        </w:rPr>
        <w:t xml:space="preserve">partitioning of variance.</w:t>
      </w:r>
    </w:p>
    <w:p>
      <w:pPr>
        <w:numPr>
          <w:ilvl w:val="0"/>
          <w:numId w:val="1115"/>
        </w:numPr>
        <w:pStyle w:val="Compact"/>
      </w:pPr>
      <w:r>
        <w:t xml:space="preserve">There will always be</w:t>
      </w:r>
      <w:r>
        <w:t xml:space="preserve"> </w:t>
      </w:r>
      <w:r>
        <w:rPr>
          <w:iCs/>
          <w:i/>
        </w:rPr>
        <w:t xml:space="preserve">k</w:t>
      </w:r>
      <w:r>
        <w:t xml:space="preserve">-1 contrasts.</w:t>
      </w:r>
    </w:p>
    <w:p>
      <w:pPr>
        <w:numPr>
          <w:ilvl w:val="0"/>
          <w:numId w:val="1115"/>
        </w:numPr>
        <w:pStyle w:val="Compact"/>
      </w:pPr>
      <w:r>
        <w:t xml:space="preserve">Each contrast must involve only two chunks of variance.</w:t>
      </w:r>
    </w:p>
    <w:p>
      <w:pPr>
        <w:pStyle w:val="FirstParagraph"/>
      </w:pPr>
      <w:r>
        <w:rPr>
          <w:iCs/>
          <w:i/>
        </w:rPr>
        <w:t xml:space="preserve">Orthogonal</w:t>
      </w:r>
      <w:r>
        <w:t xml:space="preserve"> </w:t>
      </w:r>
      <w:r>
        <w:t xml:space="preserve">contrasts are even more sophisticated. Essential to conducting an orthogonal contrast is the requirement that if a group is singled out in one comparison it should be excluded from subsequent contrasts. The typical, orthogonal scenario with three ordered groups has only two contrasts:</w:t>
      </w:r>
    </w:p>
    <w:p>
      <w:pPr>
        <w:numPr>
          <w:ilvl w:val="0"/>
          <w:numId w:val="1116"/>
        </w:numPr>
        <w:pStyle w:val="Compact"/>
      </w:pPr>
      <w:r>
        <w:t xml:space="preserve">Control versus low and high (because control was excluded, it should not reappear in the next contrast)</w:t>
      </w:r>
    </w:p>
    <w:p>
      <w:pPr>
        <w:numPr>
          <w:ilvl w:val="0"/>
          <w:numId w:val="1116"/>
        </w:numPr>
        <w:pStyle w:val="Compact"/>
      </w:pPr>
      <w:r>
        <w:t xml:space="preserve">Low versus high</w:t>
      </w:r>
    </w:p>
    <w:p>
      <w:pPr>
        <w:pStyle w:val="FirstParagraph"/>
      </w:pPr>
      <w:r>
        <w:t xml:space="preserve">Underlying the</w:t>
      </w:r>
      <w:r>
        <w:t xml:space="preserve"> </w:t>
      </w:r>
      <w:r>
        <w:rPr>
          <w:iCs/>
          <w:i/>
        </w:rPr>
        <w:t xml:space="preserve">aov()</w:t>
      </w:r>
      <w:r>
        <w:t xml:space="preserve"> </w:t>
      </w:r>
      <w:r>
        <w:t xml:space="preserve">program is the linear model (</w:t>
      </w:r>
      <w:r>
        <w:t xml:space="preserve">“</w:t>
      </w:r>
      <w:r>
        <w:t xml:space="preserve">lm</w:t>
      </w:r>
      <w:r>
        <w:t xml:space="preserve">”</w:t>
      </w:r>
      <w:r>
        <w:t xml:space="preserve">). We could have used it to calculate the omnibus ANOVA, but it has clunky output.</w:t>
      </w:r>
    </w:p>
    <w:p>
      <w:pPr>
        <w:pStyle w:val="BodyText"/>
      </w:pPr>
      <w:r>
        <w:t xml:space="preserve">We use it now to retrieve some contrast information. The code below is a planned comparison that uses the coding in the database (created when we formatted COND as an ordered factor) to compare the lowest coded group (control was 1, low was 2, high was 3) to the other two groups.</w:t>
      </w:r>
    </w:p>
    <w:p>
      <w:pPr>
        <w:pStyle w:val="SourceCode"/>
      </w:pPr>
      <w:r>
        <w:rPr>
          <w:rStyle w:val="FunctionTok"/>
        </w:rPr>
        <w:t xml:space="preserve">summary.lm</w:t>
      </w:r>
      <w:r>
        <w:rPr>
          <w:rStyle w:val="NormalTok"/>
        </w:rPr>
        <w:t xml:space="preserve">(omnibus)</w:t>
      </w:r>
    </w:p>
    <w:p>
      <w:pPr>
        <w:pStyle w:val="SourceCode"/>
      </w:pPr>
      <w:r>
        <w:br/>
      </w:r>
      <w:r>
        <w:rPr>
          <w:rStyle w:val="VerbatimChar"/>
        </w:rPr>
        <w:t xml:space="preserve">Call:</w:t>
      </w:r>
      <w:r>
        <w:br/>
      </w:r>
      <w:r>
        <w:rPr>
          <w:rStyle w:val="VerbatimChar"/>
        </w:rPr>
        <w:t xml:space="preserve">aov(formula = Accurate ~ COND, data = accSIM30)</w:t>
      </w:r>
      <w:r>
        <w:br/>
      </w:r>
      <w:r>
        <w:br/>
      </w:r>
      <w:r>
        <w:rPr>
          <w:rStyle w:val="VerbatimChar"/>
        </w:rPr>
        <w:t xml:space="preserve">Residuals:</w:t>
      </w:r>
      <w:r>
        <w:br/>
      </w:r>
      <w:r>
        <w:rPr>
          <w:rStyle w:val="VerbatimChar"/>
        </w:rPr>
        <w:t xml:space="preserve">     Min       1Q   Median       3Q      Max </w:t>
      </w:r>
      <w:r>
        <w:br/>
      </w:r>
      <w:r>
        <w:rPr>
          <w:rStyle w:val="VerbatimChar"/>
        </w:rPr>
        <w:t xml:space="preserve">-1.24533 -0.32092  0.08642  0.30101  1.51646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1.7562     0.1076  16.314 &lt; 0.0000000000000002 ***</w:t>
      </w:r>
      <w:r>
        <w:br/>
      </w:r>
      <w:r>
        <w:rPr>
          <w:rStyle w:val="VerbatimChar"/>
        </w:rPr>
        <w:t xml:space="preserve">CONDLow       0.1439     0.1522   0.945             0.347095    </w:t>
      </w:r>
      <w:r>
        <w:br/>
      </w:r>
      <w:r>
        <w:rPr>
          <w:rStyle w:val="VerbatimChar"/>
        </w:rPr>
        <w:t xml:space="preserve">CONDHigh     -0.6034     0.1522  -3.963             0.000151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0.5896 on 87 degrees of freedom</w:t>
      </w:r>
      <w:r>
        <w:br/>
      </w:r>
      <w:r>
        <w:rPr>
          <w:rStyle w:val="VerbatimChar"/>
        </w:rPr>
        <w:t xml:space="preserve">Multiple R-squared:  0.2377,    Adjusted R-squared:  0.2202 </w:t>
      </w:r>
      <w:r>
        <w:br/>
      </w:r>
      <w:r>
        <w:rPr>
          <w:rStyle w:val="VerbatimChar"/>
        </w:rPr>
        <w:t xml:space="preserve">F-statistic: 13.57 on 2 and 87 DF,  p-value: 0.000007446</w:t>
      </w:r>
    </w:p>
    <w:p>
      <w:pPr>
        <w:pStyle w:val="FirstParagraph"/>
      </w:pPr>
      <w:r>
        <w:t xml:space="preserve">From the above, regression output, we see that there was not a statistically significant difference between CONDControl and CONDLow (</w:t>
      </w:r>
      <w:r>
        <w:rPr>
          <w:iCs/>
          <w:i/>
        </w:rPr>
        <w:t xml:space="preserve">p</w:t>
      </w:r>
      <w:r>
        <w:t xml:space="preserve"> </w:t>
      </w:r>
      <w:r>
        <w:t xml:space="preserve">= 0.347). There were statistically significant difference when CONDControl (the intercept) was compared to CONDHigh (</w:t>
      </w:r>
      <w:r>
        <w:rPr>
          <w:iCs/>
          <w:i/>
        </w:rPr>
        <w:t xml:space="preserve">p</w:t>
      </w:r>
      <w:r>
        <w:t xml:space="preserve"> </w:t>
      </w:r>
      <w:r>
        <w:t xml:space="preserve">&lt; .001).</w:t>
      </w:r>
    </w:p>
    <w:p>
      <w:pPr>
        <w:pStyle w:val="BodyText"/>
      </w:pPr>
      <w:r>
        <w:t xml:space="preserve">Note that these tests are conducted as</w:t>
      </w:r>
      <w:r>
        <w:t xml:space="preserve"> </w:t>
      </w:r>
      <w:r>
        <w:rPr>
          <w:iCs/>
          <w:i/>
        </w:rPr>
        <w:t xml:space="preserve">t</w:t>
      </w:r>
      <w:r>
        <w:t xml:space="preserve"> </w:t>
      </w:r>
      <w:r>
        <w:t xml:space="preserve">tests. Why? We are comparing only two groups and can use the</w:t>
      </w:r>
      <w:r>
        <w:t xml:space="preserve"> </w:t>
      </w:r>
      <w:r>
        <w:rPr>
          <w:iCs/>
          <w:i/>
        </w:rPr>
        <w:t xml:space="preserve">t</w:t>
      </w:r>
      <w:r>
        <w:t xml:space="preserve"> </w:t>
      </w:r>
      <w:r>
        <w:t xml:space="preserve">distribution.</w:t>
      </w:r>
    </w:p>
    <w:p>
      <w:pPr>
        <w:pStyle w:val="BodyText"/>
      </w:pPr>
      <w:r>
        <w:t xml:space="preserve">Also note that these involved the comparison of the control group to low; then the control to high. This is consistent with an orthogonal contrast in that there are</w:t>
      </w:r>
      <w:r>
        <w:t xml:space="preserve"> </w:t>
      </w:r>
      <w:r>
        <w:rPr>
          <w:iCs/>
          <w:i/>
        </w:rPr>
        <w:t xml:space="preserve">k</w:t>
      </w:r>
      <w:r>
        <w:t xml:space="preserve"> </w:t>
      </w:r>
      <w:r>
        <w:t xml:space="preserve">- 1 contrasts (two contrasts with three original groups). However it is inconsistent with the requriement that once a group is singled out, it should not be used in a subsequent contrast. Therefore, it is quite possible we want something different.</w:t>
      </w:r>
    </w:p>
    <w:bookmarkEnd w:id="353"/>
    <w:bookmarkStart w:id="354" w:name="option-3-planned-contrasts-orthogonal"/>
    <w:p>
      <w:pPr>
        <w:pStyle w:val="Heading4"/>
      </w:pPr>
      <w:r>
        <w:rPr>
          <w:rStyle w:val="SectionNumber"/>
        </w:rPr>
        <w:t xml:space="preserve">7.6.3.3</w:t>
      </w:r>
      <w:r>
        <w:tab/>
      </w:r>
      <w:r>
        <w:t xml:space="preserve">OPTION 3: Planned contrasts (orthogonal)</w:t>
      </w:r>
    </w:p>
    <w:p>
      <w:pPr>
        <w:pStyle w:val="FirstParagraph"/>
      </w:pPr>
      <w:r>
        <w:rPr>
          <w:bCs/>
          <w:b/>
        </w:rPr>
        <w:t xml:space="preserve">Step 1:</w:t>
      </w:r>
      <w:r>
        <w:rPr>
          <w:bCs/>
          <w:b/>
        </w:rPr>
        <w:t xml:space="preserve"> </w:t>
      </w:r>
      <w:r>
        <w:t xml:space="preserve"> </w:t>
      </w:r>
      <w:r>
        <w:t xml:space="preserve">Specify our contrasts</w:t>
      </w:r>
    </w:p>
    <w:p>
      <w:pPr>
        <w:numPr>
          <w:ilvl w:val="0"/>
          <w:numId w:val="1117"/>
        </w:numPr>
        <w:pStyle w:val="Compact"/>
      </w:pPr>
      <w:r>
        <w:t xml:space="preserve">Specifying the contrasts means you know their order within the factor</w:t>
      </w:r>
    </w:p>
    <w:p>
      <w:pPr>
        <w:numPr>
          <w:ilvl w:val="0"/>
          <w:numId w:val="1117"/>
        </w:numPr>
        <w:pStyle w:val="Compact"/>
      </w:pPr>
      <w:r>
        <w:t xml:space="preserve">Early in the data preparation, we created an ordered factor with Control, Low, High as the order.</w:t>
      </w:r>
    </w:p>
    <w:p>
      <w:pPr>
        <w:numPr>
          <w:ilvl w:val="0"/>
          <w:numId w:val="1117"/>
        </w:numPr>
        <w:pStyle w:val="Compact"/>
      </w:pPr>
      <w:r>
        <w:t xml:space="preserve">We want orthogonal contrasts, this means there will be</w:t>
      </w:r>
    </w:p>
    <w:p>
      <w:pPr>
        <w:numPr>
          <w:ilvl w:val="1"/>
          <w:numId w:val="1118"/>
        </w:numPr>
        <w:pStyle w:val="Compact"/>
      </w:pPr>
      <w:r>
        <w:rPr>
          <w:iCs/>
          <w:i/>
        </w:rPr>
        <w:t xml:space="preserve">k</w:t>
      </w:r>
      <w:r>
        <w:t xml:space="preserve"> </w:t>
      </w:r>
      <w:r>
        <w:t xml:space="preserve">- 1 contrasts; with three groups we will have two contrasts</w:t>
      </w:r>
    </w:p>
    <w:p>
      <w:pPr>
        <w:numPr>
          <w:ilvl w:val="1"/>
          <w:numId w:val="1118"/>
        </w:numPr>
        <w:pStyle w:val="Compact"/>
      </w:pPr>
      <w:r>
        <w:t xml:space="preserve">once we single out a condition for comparison, we cannot use it again.</w:t>
      </w:r>
    </w:p>
    <w:p>
      <w:pPr>
        <w:pStyle w:val="FirstParagraph"/>
      </w:pPr>
      <w:r>
        <w:t xml:space="preserve">In</w:t>
      </w:r>
      <w:r>
        <w:t xml:space="preserve"> </w:t>
      </w:r>
      <w:r>
        <w:rPr>
          <w:iCs/>
          <w:i/>
        </w:rPr>
        <w:t xml:space="preserve">contrast1</w:t>
      </w:r>
      <w:r>
        <w:t xml:space="preserve"> </w:t>
      </w:r>
      <w:r>
        <w:t xml:space="preserve">we compare the control condition to the combined low and high conditions.</w:t>
      </w:r>
      <w:r>
        <w:t xml:space="preserve"> </w:t>
      </w:r>
      <w:r>
        <w:t xml:space="preserve">In</w:t>
      </w:r>
      <w:r>
        <w:t xml:space="preserve"> </w:t>
      </w:r>
      <w:r>
        <w:rPr>
          <w:iCs/>
          <w:i/>
        </w:rPr>
        <w:t xml:space="preserve">contrast2</w:t>
      </w:r>
      <w:r>
        <w:t xml:space="preserve"> </w:t>
      </w:r>
      <w:r>
        <w:t xml:space="preserve">we discard the control condition (it was already singled out) and we compare the low and high conditions.</w:t>
      </w:r>
    </w:p>
    <w:p>
      <w:pPr>
        <w:pStyle w:val="BodyText"/>
      </w:pPr>
      <w:r>
        <w:t xml:space="preserve">This is sensible because we likely hypothesize that any degree of racially loaded stereotypes may have a deleterious outcome, so we first compare control to the two conditions with any degree of racial loading. Subsequently, we compare the low and high levels of the factor.</w:t>
      </w:r>
    </w:p>
    <w:p>
      <w:pPr>
        <w:pStyle w:val="BodyText"/>
      </w:pPr>
      <w:r>
        <w:rPr>
          <w:bCs/>
          <w:b/>
        </w:rPr>
        <w:t xml:space="preserve">Step 2:</w:t>
      </w:r>
      <w:r>
        <w:t xml:space="preserve"> </w:t>
      </w:r>
      <w:r>
        <w:t xml:space="preserve">Bind them together and check the output to ensure that we’ve mapped them correctly.</w:t>
      </w:r>
    </w:p>
    <w:p>
      <w:pPr>
        <w:pStyle w:val="SourceCode"/>
      </w:pPr>
      <w:r>
        <w:rPr>
          <w:rStyle w:val="CommentTok"/>
        </w:rPr>
        <w:t xml:space="preserve"># Contrast1 compares Control against the combined effects of Low and</w:t>
      </w:r>
      <w:r>
        <w:br/>
      </w:r>
      <w:r>
        <w:rPr>
          <w:rStyle w:val="CommentTok"/>
        </w:rPr>
        <w:t xml:space="preserve"># High.</w:t>
      </w:r>
      <w:r>
        <w:br/>
      </w:r>
      <w:r>
        <w:rPr>
          <w:rStyle w:val="NormalTok"/>
        </w:rPr>
        <w:t xml:space="preserve">contrast1 </w:t>
      </w:r>
      <w:r>
        <w:rPr>
          <w:rStyle w:val="OtherTok"/>
        </w:rPr>
        <w:t xml:space="preserve">&lt;-</w:t>
      </w:r>
      <w:r>
        <w:rPr>
          <w:rStyle w:val="NormalTok"/>
        </w:rPr>
        <w:t xml:space="preserve"> </w:t>
      </w:r>
      <w:r>
        <w:rPr>
          <w:rStyle w:val="FunctionTok"/>
        </w:rPr>
        <w:t xml:space="preserve">c</w:t>
      </w:r>
      <w:r>
        <w:rPr>
          <w:rStyle w:val="NormalTok"/>
        </w:rPr>
        <w:t xml:space="preserve">(</w:t>
      </w:r>
      <w:r>
        <w:rPr>
          <w:rStyle w:val="SpecialCharTok"/>
        </w:rPr>
        <w:t xml:space="preserve">-</w:t>
      </w:r>
      <w:r>
        <w:rPr>
          <w:rStyle w:val="DecValTok"/>
        </w:rPr>
        <w:t xml:space="preserve">2</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CommentTok"/>
        </w:rPr>
        <w:t xml:space="preserve"># Contrast2 excludes Control; compares Low to High.</w:t>
      </w:r>
      <w:r>
        <w:br/>
      </w:r>
      <w:r>
        <w:rPr>
          <w:rStyle w:val="NormalTok"/>
        </w:rPr>
        <w:t xml:space="preserve">contrast2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SpecialCharTok"/>
        </w:rPr>
        <w:t xml:space="preserve">-</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CommentTok"/>
        </w:rPr>
        <w:t xml:space="preserve"># binding the contrasts together</w:t>
      </w:r>
      <w:r>
        <w:br/>
      </w:r>
      <w:r>
        <w:rPr>
          <w:rStyle w:val="FunctionTok"/>
        </w:rPr>
        <w:t xml:space="preserve">contrasts</w:t>
      </w:r>
      <w:r>
        <w:rPr>
          <w:rStyle w:val="NormalTok"/>
        </w:rPr>
        <w:t xml:space="preserve">(accSIM30</w:t>
      </w:r>
      <w:r>
        <w:rPr>
          <w:rStyle w:val="SpecialCharTok"/>
        </w:rPr>
        <w:t xml:space="preserve">$</w:t>
      </w:r>
      <w:r>
        <w:rPr>
          <w:rStyle w:val="NormalTok"/>
        </w:rPr>
        <w:t xml:space="preserve">COND) </w:t>
      </w:r>
      <w:r>
        <w:rPr>
          <w:rStyle w:val="OtherTok"/>
        </w:rPr>
        <w:t xml:space="preserve">&lt;-</w:t>
      </w:r>
      <w:r>
        <w:rPr>
          <w:rStyle w:val="NormalTok"/>
        </w:rPr>
        <w:t xml:space="preserve"> </w:t>
      </w:r>
      <w:r>
        <w:rPr>
          <w:rStyle w:val="FunctionTok"/>
        </w:rPr>
        <w:t xml:space="preserve">cbind</w:t>
      </w:r>
      <w:r>
        <w:rPr>
          <w:rStyle w:val="NormalTok"/>
        </w:rPr>
        <w:t xml:space="preserve">(contrast1, contrast2)</w:t>
      </w:r>
      <w:r>
        <w:br/>
      </w:r>
      <w:r>
        <w:rPr>
          <w:rStyle w:val="NormalTok"/>
        </w:rPr>
        <w:t xml:space="preserve">accSIM30</w:t>
      </w:r>
      <w:r>
        <w:rPr>
          <w:rStyle w:val="SpecialCharTok"/>
        </w:rPr>
        <w:t xml:space="preserve">$</w:t>
      </w:r>
      <w:r>
        <w:rPr>
          <w:rStyle w:val="NormalTok"/>
        </w:rPr>
        <w:t xml:space="preserve">COND</w:t>
      </w:r>
    </w:p>
    <w:p>
      <w:pPr>
        <w:pStyle w:val="SourceCode"/>
      </w:pPr>
      <w:r>
        <w:rPr>
          <w:rStyle w:val="VerbatimChar"/>
        </w:rPr>
        <w:t xml:space="preserve"> [1] High    High    High    High    High    High    High    High    High   </w:t>
      </w:r>
      <w:r>
        <w:br/>
      </w:r>
      <w:r>
        <w:rPr>
          <w:rStyle w:val="VerbatimChar"/>
        </w:rPr>
        <w:t xml:space="preserve">[10] High    High    High    High    High    High    High    High    High   </w:t>
      </w:r>
      <w:r>
        <w:br/>
      </w:r>
      <w:r>
        <w:rPr>
          <w:rStyle w:val="VerbatimChar"/>
        </w:rPr>
        <w:t xml:space="preserve">[19] High    High    High    High    High    High    High    High    High   </w:t>
      </w:r>
      <w:r>
        <w:br/>
      </w:r>
      <w:r>
        <w:rPr>
          <w:rStyle w:val="VerbatimChar"/>
        </w:rPr>
        <w:t xml:space="preserve">[28] High    High    High    Low     Low     Low     Low     Low     Low    </w:t>
      </w:r>
      <w:r>
        <w:br/>
      </w:r>
      <w:r>
        <w:rPr>
          <w:rStyle w:val="VerbatimChar"/>
        </w:rPr>
        <w:t xml:space="preserve">[37] Low     Low     Low     Low     Low     Low     Low     Low     Low    </w:t>
      </w:r>
      <w:r>
        <w:br/>
      </w:r>
      <w:r>
        <w:rPr>
          <w:rStyle w:val="VerbatimChar"/>
        </w:rPr>
        <w:t xml:space="preserve">[46] Low     Low     Low     Low     Low     Low     Low     Low     Low    </w:t>
      </w:r>
      <w:r>
        <w:br/>
      </w:r>
      <w:r>
        <w:rPr>
          <w:rStyle w:val="VerbatimChar"/>
        </w:rPr>
        <w:t xml:space="preserve">[55] Low     Low     Low     Low     Low     Low     Control Control Control</w:t>
      </w:r>
      <w:r>
        <w:br/>
      </w:r>
      <w:r>
        <w:rPr>
          <w:rStyle w:val="VerbatimChar"/>
        </w:rPr>
        <w:t xml:space="preserve">[64] Control Control Control Control Control Control Control Control Control</w:t>
      </w:r>
      <w:r>
        <w:br/>
      </w:r>
      <w:r>
        <w:rPr>
          <w:rStyle w:val="VerbatimChar"/>
        </w:rPr>
        <w:t xml:space="preserve">[73] Control Control Control Control Control Control Control Control Control</w:t>
      </w:r>
      <w:r>
        <w:br/>
      </w:r>
      <w:r>
        <w:rPr>
          <w:rStyle w:val="VerbatimChar"/>
        </w:rPr>
        <w:t xml:space="preserve">[82] Control Control Control Control Control Control Control Control Control</w:t>
      </w:r>
      <w:r>
        <w:br/>
      </w:r>
      <w:r>
        <w:rPr>
          <w:rStyle w:val="VerbatimChar"/>
        </w:rPr>
        <w:t xml:space="preserve">attr(,"contrasts")</w:t>
      </w:r>
      <w:r>
        <w:br/>
      </w:r>
      <w:r>
        <w:rPr>
          <w:rStyle w:val="VerbatimChar"/>
        </w:rPr>
        <w:t xml:space="preserve">        contrast1 contrast2</w:t>
      </w:r>
      <w:r>
        <w:br/>
      </w:r>
      <w:r>
        <w:rPr>
          <w:rStyle w:val="VerbatimChar"/>
        </w:rPr>
        <w:t xml:space="preserve">Control        -2         0</w:t>
      </w:r>
      <w:r>
        <w:br/>
      </w:r>
      <w:r>
        <w:rPr>
          <w:rStyle w:val="VerbatimChar"/>
        </w:rPr>
        <w:t xml:space="preserve">Low             1        -1</w:t>
      </w:r>
      <w:r>
        <w:br/>
      </w:r>
      <w:r>
        <w:rPr>
          <w:rStyle w:val="VerbatimChar"/>
        </w:rPr>
        <w:t xml:space="preserve">High            1         1</w:t>
      </w:r>
      <w:r>
        <w:br/>
      </w:r>
      <w:r>
        <w:rPr>
          <w:rStyle w:val="VerbatimChar"/>
        </w:rPr>
        <w:t xml:space="preserve">Levels: Control Low High</w:t>
      </w:r>
    </w:p>
    <w:p>
      <w:pPr>
        <w:pStyle w:val="FirstParagraph"/>
      </w:pPr>
      <w:r>
        <w:t xml:space="preserve">Thinking back to the hand-calculations and contrast mapping, the table of weights that R just produced confirms that</w:t>
      </w:r>
    </w:p>
    <w:p>
      <w:pPr>
        <w:numPr>
          <w:ilvl w:val="0"/>
          <w:numId w:val="1119"/>
        </w:numPr>
        <w:pStyle w:val="Compact"/>
      </w:pPr>
      <w:r>
        <w:t xml:space="preserve">Contrast 1 compares the control condition against the levels with any racial loading.</w:t>
      </w:r>
    </w:p>
    <w:p>
      <w:pPr>
        <w:numPr>
          <w:ilvl w:val="0"/>
          <w:numId w:val="1119"/>
        </w:numPr>
        <w:pStyle w:val="Compact"/>
      </w:pPr>
      <w:r>
        <w:t xml:space="preserve">Contrast 2 compares the low and high loadings.</w:t>
      </w:r>
    </w:p>
    <w:p>
      <w:pPr>
        <w:pStyle w:val="FirstParagraph"/>
      </w:pPr>
      <w:r>
        <w:rPr>
          <w:bCs/>
          <w:b/>
        </w:rPr>
        <w:t xml:space="preserve">Step 3:</w:t>
      </w:r>
      <w:r>
        <w:t xml:space="preserve"> </w:t>
      </w:r>
      <w:r>
        <w:t xml:space="preserve">Create a new</w:t>
      </w:r>
      <w:r>
        <w:t xml:space="preserve"> </w:t>
      </w:r>
      <w:r>
        <w:rPr>
          <w:iCs/>
          <w:i/>
        </w:rPr>
        <w:t xml:space="preserve">aov()</w:t>
      </w:r>
      <w:r>
        <w:t xml:space="preserve"> </w:t>
      </w:r>
      <w:r>
        <w:t xml:space="preserve">model</w:t>
      </w:r>
    </w:p>
    <w:p>
      <w:pPr>
        <w:pStyle w:val="SourceCode"/>
      </w:pPr>
      <w:r>
        <w:rPr>
          <w:rStyle w:val="CommentTok"/>
        </w:rPr>
        <w:t xml:space="preserve"># create a new object, the ANOVA looks the same, but it will now</w:t>
      </w:r>
      <w:r>
        <w:br/>
      </w:r>
      <w:r>
        <w:rPr>
          <w:rStyle w:val="CommentTok"/>
        </w:rPr>
        <w:t xml:space="preserve"># consider the contrasts (this is where order-of-operations matters)</w:t>
      </w:r>
      <w:r>
        <w:br/>
      </w:r>
      <w:r>
        <w:rPr>
          <w:rStyle w:val="NormalTok"/>
        </w:rPr>
        <w:t xml:space="preserve">accPlanned </w:t>
      </w:r>
      <w:r>
        <w:rPr>
          <w:rStyle w:val="OtherTok"/>
        </w:rPr>
        <w:t xml:space="preserve">&lt;-</w:t>
      </w:r>
      <w:r>
        <w:rPr>
          <w:rStyle w:val="NormalTok"/>
        </w:rPr>
        <w:t xml:space="preserve"> </w:t>
      </w:r>
      <w:r>
        <w:rPr>
          <w:rStyle w:val="FunctionTok"/>
        </w:rPr>
        <w:t xml:space="preserve">aov</w:t>
      </w:r>
      <w:r>
        <w:rPr>
          <w:rStyle w:val="NormalTok"/>
        </w:rPr>
        <w:t xml:space="preserve">(Accurate </w:t>
      </w:r>
      <w:r>
        <w:rPr>
          <w:rStyle w:val="SpecialCharTok"/>
        </w:rPr>
        <w:t xml:space="preserve">~</w:t>
      </w:r>
      <w:r>
        <w:rPr>
          <w:rStyle w:val="NormalTok"/>
        </w:rPr>
        <w:t xml:space="preserve"> COND, </w:t>
      </w:r>
      <w:r>
        <w:rPr>
          <w:rStyle w:val="AttributeTok"/>
        </w:rPr>
        <w:t xml:space="preserve">data =</w:t>
      </w:r>
      <w:r>
        <w:rPr>
          <w:rStyle w:val="NormalTok"/>
        </w:rPr>
        <w:t xml:space="preserve"> accSIM30)</w:t>
      </w:r>
      <w:r>
        <w:br/>
      </w:r>
      <w:r>
        <w:rPr>
          <w:rStyle w:val="FunctionTok"/>
        </w:rPr>
        <w:t xml:space="preserve">summary.lm</w:t>
      </w:r>
      <w:r>
        <w:rPr>
          <w:rStyle w:val="NormalTok"/>
        </w:rPr>
        <w:t xml:space="preserve">(accPlanned)</w:t>
      </w:r>
    </w:p>
    <w:p>
      <w:pPr>
        <w:pStyle w:val="SourceCode"/>
      </w:pPr>
      <w:r>
        <w:br/>
      </w:r>
      <w:r>
        <w:rPr>
          <w:rStyle w:val="VerbatimChar"/>
        </w:rPr>
        <w:t xml:space="preserve">Call:</w:t>
      </w:r>
      <w:r>
        <w:br/>
      </w:r>
      <w:r>
        <w:rPr>
          <w:rStyle w:val="VerbatimChar"/>
        </w:rPr>
        <w:t xml:space="preserve">aov(formula = Accurate ~ COND, data = accSIM30)</w:t>
      </w:r>
      <w:r>
        <w:br/>
      </w:r>
      <w:r>
        <w:br/>
      </w:r>
      <w:r>
        <w:rPr>
          <w:rStyle w:val="VerbatimChar"/>
        </w:rPr>
        <w:t xml:space="preserve">Residuals:</w:t>
      </w:r>
      <w:r>
        <w:br/>
      </w:r>
      <w:r>
        <w:rPr>
          <w:rStyle w:val="VerbatimChar"/>
        </w:rPr>
        <w:t xml:space="preserve">     Min       1Q   Median       3Q      Max </w:t>
      </w:r>
      <w:r>
        <w:br/>
      </w:r>
      <w:r>
        <w:rPr>
          <w:rStyle w:val="VerbatimChar"/>
        </w:rPr>
        <w:t xml:space="preserve">-1.24533 -0.32092  0.08642  0.30101  1.51646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1.60304    0.06215  25.793 &lt; 0.0000000000000002 ***</w:t>
      </w:r>
      <w:r>
        <w:br/>
      </w:r>
      <w:r>
        <w:rPr>
          <w:rStyle w:val="VerbatimChar"/>
        </w:rPr>
        <w:t xml:space="preserve">CONDcontrast1 -0.07658    0.04395  -1.742                0.085 .  </w:t>
      </w:r>
      <w:r>
        <w:br/>
      </w:r>
      <w:r>
        <w:rPr>
          <w:rStyle w:val="VerbatimChar"/>
        </w:rPr>
        <w:t xml:space="preserve">CONDcontrast2 -0.37365    0.07612  -4.909           0.00000425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0.5896 on 87 degrees of freedom</w:t>
      </w:r>
      <w:r>
        <w:br/>
      </w:r>
      <w:r>
        <w:rPr>
          <w:rStyle w:val="VerbatimChar"/>
        </w:rPr>
        <w:t xml:space="preserve">Multiple R-squared:  0.2377,    Adjusted R-squared:  0.2202 </w:t>
      </w:r>
      <w:r>
        <w:br/>
      </w:r>
      <w:r>
        <w:rPr>
          <w:rStyle w:val="VerbatimChar"/>
        </w:rPr>
        <w:t xml:space="preserve">F-statistic: 13.57 on 2 and 87 DF,  p-value: 0.000007446</w:t>
      </w:r>
    </w:p>
    <w:p>
      <w:pPr>
        <w:pStyle w:val="SourceCode"/>
      </w:pPr>
      <w:r>
        <w:rPr>
          <w:rStyle w:val="FunctionTok"/>
        </w:rPr>
        <w:t xml:space="preserve">contrasts</w:t>
      </w:r>
      <w:r>
        <w:rPr>
          <w:rStyle w:val="NormalTok"/>
        </w:rPr>
        <w:t xml:space="preserve">(accSIM30</w:t>
      </w:r>
      <w:r>
        <w:rPr>
          <w:rStyle w:val="SpecialCharTok"/>
        </w:rPr>
        <w:t xml:space="preserve">$</w:t>
      </w:r>
      <w:r>
        <w:rPr>
          <w:rStyle w:val="NormalTok"/>
        </w:rPr>
        <w:t xml:space="preserve">COND) </w:t>
      </w:r>
      <w:r>
        <w:rPr>
          <w:rStyle w:val="OtherTok"/>
        </w:rPr>
        <w:t xml:space="preserve">&lt;-</w:t>
      </w:r>
      <w:r>
        <w:rPr>
          <w:rStyle w:val="NormalTok"/>
        </w:rPr>
        <w:t xml:space="preserve"> </w:t>
      </w:r>
      <w:r>
        <w:rPr>
          <w:rStyle w:val="FunctionTok"/>
        </w:rPr>
        <w:t xml:space="preserve">cbind</w:t>
      </w:r>
      <w:r>
        <w:rPr>
          <w:rStyle w:val="NormalTok"/>
        </w:rPr>
        <w:t xml:space="preserve">(</w:t>
      </w:r>
      <w:r>
        <w:rPr>
          <w:rStyle w:val="FunctionTok"/>
        </w:rPr>
        <w:t xml:space="preserve">c</w:t>
      </w:r>
      <w:r>
        <w:rPr>
          <w:rStyle w:val="NormalTok"/>
        </w:rPr>
        <w:t xml:space="preserve">(</w:t>
      </w:r>
      <w:r>
        <w:rPr>
          <w:rStyle w:val="SpecialCharTok"/>
        </w:rPr>
        <w:t xml:space="preserve">-</w:t>
      </w:r>
      <w:r>
        <w:rPr>
          <w:rStyle w:val="DecValTok"/>
        </w:rPr>
        <w:t xml:space="preserve">2</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SpecialCharTok"/>
        </w:rPr>
        <w:t xml:space="preserve">-</w:t>
      </w:r>
      <w:r>
        <w:rPr>
          <w:rStyle w:val="DecValTok"/>
        </w:rPr>
        <w:t xml:space="preserve">1</w:t>
      </w:r>
      <w:r>
        <w:rPr>
          <w:rStyle w:val="NormalTok"/>
        </w:rPr>
        <w:t xml:space="preserve">, </w:t>
      </w:r>
      <w:r>
        <w:rPr>
          <w:rStyle w:val="DecValTok"/>
        </w:rPr>
        <w:t xml:space="preserve">1</w:t>
      </w:r>
      <w:r>
        <w:rPr>
          <w:rStyle w:val="NormalTok"/>
        </w:rPr>
        <w:t xml:space="preserve">))</w:t>
      </w:r>
    </w:p>
    <w:p>
      <w:pPr>
        <w:pStyle w:val="FirstParagraph"/>
      </w:pPr>
      <w:r>
        <w:t xml:space="preserve">These planned contrasts show that when the control condition is compared to the combined low and high racial loading conditions, there is not a statistically significant difference,</w:t>
      </w:r>
      <w:r>
        <w:t xml:space="preserve"> </w:t>
      </w:r>
      <w:r>
        <w:rPr>
          <w:iCs/>
          <w:i/>
        </w:rPr>
        <w:t xml:space="preserve">t</w:t>
      </w:r>
      <w:r>
        <w:t xml:space="preserve">(87) = -1.742,</w:t>
      </w:r>
      <w:r>
        <w:t xml:space="preserve"> </w:t>
      </w:r>
      <w:r>
        <w:rPr>
          <w:iCs/>
          <w:i/>
        </w:rPr>
        <w:t xml:space="preserve">p</w:t>
      </w:r>
      <w:r>
        <w:t xml:space="preserve"> </w:t>
      </w:r>
      <w:r>
        <w:t xml:space="preserve">= 0.085. However, when the low and high racial loading conditions are compared, there is a statistically significant difference,</w:t>
      </w:r>
      <w:r>
        <w:t xml:space="preserve"> </w:t>
      </w:r>
      <w:r>
        <w:rPr>
          <w:iCs/>
          <w:i/>
        </w:rPr>
        <w:t xml:space="preserve">t</w:t>
      </w:r>
      <w:r>
        <w:t xml:space="preserve">(87) = -4.909,</w:t>
      </w:r>
      <w:r>
        <w:t xml:space="preserve"> </w:t>
      </w:r>
      <w:r>
        <w:rPr>
          <w:iCs/>
          <w:i/>
        </w:rPr>
        <w:t xml:space="preserve">p</w:t>
      </w:r>
      <w:r>
        <w:t xml:space="preserve"> </w:t>
      </w:r>
      <w:r>
        <w:t xml:space="preserve">&lt; 0.001.</w:t>
      </w:r>
    </w:p>
    <w:bookmarkEnd w:id="354"/>
    <w:bookmarkStart w:id="358" w:name="option-4-trend-polynomial-analysis"/>
    <w:p>
      <w:pPr>
        <w:pStyle w:val="Heading4"/>
      </w:pPr>
      <w:r>
        <w:rPr>
          <w:rStyle w:val="SectionNumber"/>
        </w:rPr>
        <w:t xml:space="preserve">7.6.3.4</w:t>
      </w:r>
      <w:r>
        <w:tab/>
      </w:r>
      <w:r>
        <w:t xml:space="preserve">OPTION 4: Trend (polynomial) analysis</w:t>
      </w:r>
    </w:p>
    <w:p>
      <w:pPr>
        <w:pStyle w:val="CaptionedFigure"/>
      </w:pPr>
      <w:r>
        <w:drawing>
          <wp:inline>
            <wp:extent cx="4598670" cy="6275070"/>
            <wp:effectExtent b="0" l="0" r="0" t="0"/>
            <wp:docPr descr="An image of the workflow for one-way ANOVA, showing that we are at the following up to a significant omnibus F by assessing for a polynomial trend" title="" id="356" name="Picture"/>
            <a:graphic>
              <a:graphicData uri="http://schemas.openxmlformats.org/drawingml/2006/picture">
                <pic:pic>
                  <pic:nvPicPr>
                    <pic:cNvPr descr="images/oneway/OnewayWrkFlw_poly.jpg" id="357" name="Picture"/>
                    <pic:cNvPicPr>
                      <a:picLocks noChangeArrowheads="1" noChangeAspect="1"/>
                    </pic:cNvPicPr>
                  </pic:nvPicPr>
                  <pic:blipFill>
                    <a:blip r:embed="rId355"/>
                    <a:stretch>
                      <a:fillRect/>
                    </a:stretch>
                  </pic:blipFill>
                  <pic:spPr bwMode="auto">
                    <a:xfrm>
                      <a:off x="0" y="0"/>
                      <a:ext cx="4598670" cy="6275070"/>
                    </a:xfrm>
                    <a:prstGeom prst="rect">
                      <a:avLst/>
                    </a:prstGeom>
                    <a:noFill/>
                    <a:ln w="9525">
                      <a:noFill/>
                      <a:headEnd/>
                      <a:tailEnd/>
                    </a:ln>
                  </pic:spPr>
                </pic:pic>
              </a:graphicData>
            </a:graphic>
          </wp:inline>
        </w:drawing>
      </w:r>
    </w:p>
    <w:p>
      <w:pPr>
        <w:pStyle w:val="ImageCaption"/>
      </w:pPr>
      <w:r>
        <w:t xml:space="preserve">An image of the workflow for one-way ANOVA, showing that we are at the following up to a significant omnibus F by assessing for a polynomial trend</w:t>
      </w:r>
    </w:p>
    <w:p>
      <w:pPr>
        <w:pStyle w:val="BodyText"/>
      </w:pPr>
      <w:r>
        <w:t xml:space="preserve">Polynomial contrasts evaluate for the presence of a linear (or curvilinear) pattern in the data. To detect a trend, the data must be coded in an ascending order and it needs to be a sensible, theoretically defensible, comparison. Our data has a theoretically ordered effect (control, low racially loaded condition, high racially loaded condition). Recall that we created an ordered factor when we imported the data.</w:t>
      </w:r>
    </w:p>
    <w:p>
      <w:pPr>
        <w:pStyle w:val="BodyText"/>
      </w:pPr>
      <w:r>
        <w:t xml:space="preserve">In a polynomial analysis, the statistical analysis looks across the ordered means to see if they fit a linear or curvilinear shape that is one less than the number of levels. Our factor has three levels, therefore the polynomial contrast can check for a linear shape (.L) or a quadratic (one change in direction) shape (.Q). If we had four levels, the contr.poly could check for cubic change (two changes in direction). Conventionally, when more than one trend is significant, we intepret the most complex one (i.e., quadratic over linear).</w:t>
      </w:r>
    </w:p>
    <w:p>
      <w:pPr>
        <w:pStyle w:val="SourceCode"/>
      </w:pPr>
      <w:r>
        <w:rPr>
          <w:rStyle w:val="FunctionTok"/>
        </w:rPr>
        <w:t xml:space="preserve">contrasts</w:t>
      </w:r>
      <w:r>
        <w:rPr>
          <w:rStyle w:val="NormalTok"/>
        </w:rPr>
        <w:t xml:space="preserve">(accSIM30</w:t>
      </w:r>
      <w:r>
        <w:rPr>
          <w:rStyle w:val="SpecialCharTok"/>
        </w:rPr>
        <w:t xml:space="preserve">$</w:t>
      </w:r>
      <w:r>
        <w:rPr>
          <w:rStyle w:val="NormalTok"/>
        </w:rPr>
        <w:t xml:space="preserve">COND) </w:t>
      </w:r>
      <w:r>
        <w:rPr>
          <w:rStyle w:val="OtherTok"/>
        </w:rPr>
        <w:t xml:space="preserve">&lt;-</w:t>
      </w:r>
      <w:r>
        <w:rPr>
          <w:rStyle w:val="NormalTok"/>
        </w:rPr>
        <w:t xml:space="preserve"> </w:t>
      </w:r>
      <w:r>
        <w:rPr>
          <w:rStyle w:val="FunctionTok"/>
        </w:rPr>
        <w:t xml:space="preserve">contr.poly</w:t>
      </w:r>
      <w:r>
        <w:rPr>
          <w:rStyle w:val="NormalTok"/>
        </w:rPr>
        <w:t xml:space="preserve">(</w:t>
      </w:r>
      <w:r>
        <w:rPr>
          <w:rStyle w:val="DecValTok"/>
        </w:rPr>
        <w:t xml:space="preserve">3</w:t>
      </w:r>
      <w:r>
        <w:rPr>
          <w:rStyle w:val="NormalTok"/>
        </w:rPr>
        <w:t xml:space="preserve">)</w:t>
      </w:r>
      <w:r>
        <w:br/>
      </w:r>
      <w:r>
        <w:rPr>
          <w:rStyle w:val="NormalTok"/>
        </w:rPr>
        <w:t xml:space="preserve">accTrend </w:t>
      </w:r>
      <w:r>
        <w:rPr>
          <w:rStyle w:val="OtherTok"/>
        </w:rPr>
        <w:t xml:space="preserve">&lt;-</w:t>
      </w:r>
      <w:r>
        <w:rPr>
          <w:rStyle w:val="NormalTok"/>
        </w:rPr>
        <w:t xml:space="preserve"> </w:t>
      </w:r>
      <w:r>
        <w:rPr>
          <w:rStyle w:val="FunctionTok"/>
        </w:rPr>
        <w:t xml:space="preserve">aov</w:t>
      </w:r>
      <w:r>
        <w:rPr>
          <w:rStyle w:val="NormalTok"/>
        </w:rPr>
        <w:t xml:space="preserve">(Accurate </w:t>
      </w:r>
      <w:r>
        <w:rPr>
          <w:rStyle w:val="SpecialCharTok"/>
        </w:rPr>
        <w:t xml:space="preserve">~</w:t>
      </w:r>
      <w:r>
        <w:rPr>
          <w:rStyle w:val="NormalTok"/>
        </w:rPr>
        <w:t xml:space="preserve"> COND, </w:t>
      </w:r>
      <w:r>
        <w:rPr>
          <w:rStyle w:val="AttributeTok"/>
        </w:rPr>
        <w:t xml:space="preserve">data =</w:t>
      </w:r>
      <w:r>
        <w:rPr>
          <w:rStyle w:val="NormalTok"/>
        </w:rPr>
        <w:t xml:space="preserve"> accSIM30)</w:t>
      </w:r>
      <w:r>
        <w:br/>
      </w:r>
      <w:r>
        <w:rPr>
          <w:rStyle w:val="FunctionTok"/>
        </w:rPr>
        <w:t xml:space="preserve">summary.lm</w:t>
      </w:r>
      <w:r>
        <w:rPr>
          <w:rStyle w:val="NormalTok"/>
        </w:rPr>
        <w:t xml:space="preserve">(accTrend)</w:t>
      </w:r>
    </w:p>
    <w:p>
      <w:pPr>
        <w:pStyle w:val="SourceCode"/>
      </w:pPr>
      <w:r>
        <w:br/>
      </w:r>
      <w:r>
        <w:rPr>
          <w:rStyle w:val="VerbatimChar"/>
        </w:rPr>
        <w:t xml:space="preserve">Call:</w:t>
      </w:r>
      <w:r>
        <w:br/>
      </w:r>
      <w:r>
        <w:rPr>
          <w:rStyle w:val="VerbatimChar"/>
        </w:rPr>
        <w:t xml:space="preserve">aov(formula = Accurate ~ COND, data = accSIM30)</w:t>
      </w:r>
      <w:r>
        <w:br/>
      </w:r>
      <w:r>
        <w:br/>
      </w:r>
      <w:r>
        <w:rPr>
          <w:rStyle w:val="VerbatimChar"/>
        </w:rPr>
        <w:t xml:space="preserve">Residuals:</w:t>
      </w:r>
      <w:r>
        <w:br/>
      </w:r>
      <w:r>
        <w:rPr>
          <w:rStyle w:val="VerbatimChar"/>
        </w:rPr>
        <w:t xml:space="preserve">     Min       1Q   Median       3Q      Max </w:t>
      </w:r>
      <w:r>
        <w:br/>
      </w:r>
      <w:r>
        <w:rPr>
          <w:rStyle w:val="VerbatimChar"/>
        </w:rPr>
        <w:t xml:space="preserve">-1.24533 -0.32092  0.08642  0.30101  1.51646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1.60304    0.06215  25.793 &lt; 0.0000000000000002 ***</w:t>
      </w:r>
      <w:r>
        <w:br/>
      </w:r>
      <w:r>
        <w:rPr>
          <w:rStyle w:val="VerbatimChar"/>
        </w:rPr>
        <w:t xml:space="preserve">COND.L      -0.42665    0.10765  -3.963             0.000151 ***</w:t>
      </w:r>
      <w:r>
        <w:br/>
      </w:r>
      <w:r>
        <w:rPr>
          <w:rStyle w:val="VerbatimChar"/>
        </w:rPr>
        <w:t xml:space="preserve">COND.Q      -0.36384    0.10765  -3.380             0.001087 **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0.5896 on 87 degrees of freedom</w:t>
      </w:r>
      <w:r>
        <w:br/>
      </w:r>
      <w:r>
        <w:rPr>
          <w:rStyle w:val="VerbatimChar"/>
        </w:rPr>
        <w:t xml:space="preserve">Multiple R-squared:  0.2377,    Adjusted R-squared:  0.2202 </w:t>
      </w:r>
      <w:r>
        <w:br/>
      </w:r>
      <w:r>
        <w:rPr>
          <w:rStyle w:val="VerbatimChar"/>
        </w:rPr>
        <w:t xml:space="preserve">F-statistic: 13.57 on 2 and 87 DF,  p-value: 0.000007446</w:t>
      </w:r>
    </w:p>
    <w:p>
      <w:pPr>
        <w:pStyle w:val="FirstParagraph"/>
      </w:pPr>
      <w:r>
        <w:t xml:space="preserve">A quick peek back at an early plot shows illustrates the quadratic trend that was supported by the analysis.</w:t>
      </w:r>
    </w:p>
    <w:p>
      <w:pPr>
        <w:pStyle w:val="BodyText"/>
      </w:pPr>
      <w:r>
        <w:t xml:space="preserve">Results of our polynomial contrast suggested statistically significant results for both linear</w:t>
      </w:r>
      <w:r>
        <w:t xml:space="preserve"> </w:t>
      </w:r>
      <m:oMath>
        <m:r>
          <m:t>t</m:t>
        </m:r>
        <m:d>
          <m:dPr>
            <m:begChr m:val="("/>
            <m:endChr m:val=")"/>
            <m:sepChr m:val=""/>
            <m:grow/>
          </m:dPr>
          <m:e>
            <m:r>
              <m:t>87</m:t>
            </m:r>
          </m:e>
        </m:d>
        <m:r>
          <m:rPr>
            <m:sty m:val="p"/>
          </m:rPr>
          <m:t>=</m:t>
        </m:r>
        <m:r>
          <m:rPr>
            <m:sty m:val="p"/>
          </m:rPr>
          <m:t>−</m:t>
        </m:r>
        <m:r>
          <m:t>3.963</m:t>
        </m:r>
        <m:r>
          <m:rPr>
            <m:sty m:val="p"/>
          </m:rPr>
          <m:t>,</m:t>
        </m:r>
        <m:r>
          <m:t>p</m:t>
        </m:r>
        <m:r>
          <m:rPr>
            <m:sty m:val="p"/>
          </m:rPr>
          <m:t>&lt;</m:t>
        </m:r>
        <m:r>
          <m:t>.001</m:t>
        </m:r>
      </m:oMath>
      <w:r>
        <w:t xml:space="preserve"> </w:t>
      </w:r>
      <w:r>
        <w:t xml:space="preserve">and quadratic</w:t>
      </w:r>
      <w:r>
        <w:t xml:space="preserve"> </w:t>
      </w:r>
      <m:oMath>
        <m:r>
          <m:t>t</m:t>
        </m:r>
        <m:d>
          <m:dPr>
            <m:begChr m:val="("/>
            <m:endChr m:val=")"/>
            <m:sepChr m:val=""/>
            <m:grow/>
          </m:dPr>
          <m:e>
            <m:r>
              <m:t>87</m:t>
            </m:r>
          </m:e>
        </m:d>
        <m:r>
          <m:rPr>
            <m:sty m:val="p"/>
          </m:rPr>
          <m:t>=</m:t>
        </m:r>
        <m:r>
          <m:rPr>
            <m:sty m:val="p"/>
          </m:rPr>
          <m:t>−</m:t>
        </m:r>
        <m:r>
          <m:t>3.380</m:t>
        </m:r>
        <m:r>
          <m:rPr>
            <m:sty m:val="p"/>
          </m:rPr>
          <m:t>,</m:t>
        </m:r>
        <m:r>
          <m:t>p</m:t>
        </m:r>
        <m:r>
          <m:rPr>
            <m:sty m:val="p"/>
          </m:rPr>
          <m:t>=</m:t>
        </m:r>
        <m:r>
          <m:t>.001</m:t>
        </m:r>
      </m:oMath>
      <w:r>
        <w:t xml:space="preserve"> </w:t>
      </w:r>
      <w:r>
        <w:t xml:space="preserve">trends.</w:t>
      </w:r>
    </w:p>
    <w:bookmarkEnd w:id="358"/>
    <w:bookmarkStart w:id="359" w:name="Xd949be70f7e83def39a4c10e4afd516a5d7f284"/>
    <w:p>
      <w:pPr>
        <w:pStyle w:val="Heading4"/>
      </w:pPr>
      <w:r>
        <w:rPr>
          <w:rStyle w:val="SectionNumber"/>
        </w:rPr>
        <w:t xml:space="preserve">7.6.3.5</w:t>
      </w:r>
      <w:r>
        <w:tab/>
      </w:r>
      <w:r>
        <w:t xml:space="preserve">Which set of follow-up tests do we report?</w:t>
      </w:r>
    </w:p>
    <w:p>
      <w:pPr>
        <w:pStyle w:val="FirstParagraph"/>
      </w:pPr>
      <w:r>
        <w:t xml:space="preserve">It depends! What best tells the story of your data? Here are some things to consider.</w:t>
      </w:r>
    </w:p>
    <w:p>
      <w:pPr>
        <w:numPr>
          <w:ilvl w:val="0"/>
          <w:numId w:val="1120"/>
        </w:numPr>
        <w:pStyle w:val="Compact"/>
      </w:pPr>
      <w:r>
        <w:t xml:space="preserve">If the post-hoc comparisons are robustly statistically significant (and controlling Type I error is not going to change that significance), I think this provides good information and I would lean toward reporting those.</w:t>
      </w:r>
    </w:p>
    <w:p>
      <w:pPr>
        <w:numPr>
          <w:ilvl w:val="0"/>
          <w:numId w:val="1120"/>
        </w:numPr>
        <w:pStyle w:val="Compact"/>
      </w:pPr>
      <w:r>
        <w:t xml:space="preserve">If</w:t>
      </w:r>
      <w:r>
        <w:t xml:space="preserve"> </w:t>
      </w:r>
      <w:r>
        <w:rPr>
          <w:iCs/>
          <w:i/>
        </w:rPr>
        <w:t xml:space="preserve">p</w:t>
      </w:r>
      <w:r>
        <w:t xml:space="preserve"> </w:t>
      </w:r>
      <w:r>
        <w:t xml:space="preserve">values are hovering around 0.05, an orthogonal contrast will offer more power because</w:t>
      </w:r>
    </w:p>
    <w:p>
      <w:pPr>
        <w:numPr>
          <w:ilvl w:val="1"/>
          <w:numId w:val="1121"/>
        </w:numPr>
        <w:pStyle w:val="Compact"/>
      </w:pPr>
      <w:r>
        <w:t xml:space="preserve">a</w:t>
      </w:r>
      <w:r>
        <w:t xml:space="preserve"> </w:t>
      </w:r>
      <w:r>
        <w:rPr>
          <w:iCs/>
          <w:i/>
        </w:rPr>
        <w:t xml:space="preserve">k</w:t>
      </w:r>
      <w:r>
        <w:t xml:space="preserve"> </w:t>
      </w:r>
      <w:r>
        <w:t xml:space="preserve">- 1 comparison will be more powerful</w:t>
      </w:r>
    </w:p>
    <w:p>
      <w:pPr>
        <w:numPr>
          <w:ilvl w:val="1"/>
          <w:numId w:val="1121"/>
        </w:numPr>
        <w:pStyle w:val="Compact"/>
      </w:pPr>
      <w:r>
        <w:t xml:space="preserve">a priori theory is compelling</w:t>
      </w:r>
    </w:p>
    <w:p>
      <w:pPr>
        <w:numPr>
          <w:ilvl w:val="0"/>
          <w:numId w:val="1120"/>
        </w:numPr>
        <w:pStyle w:val="Compact"/>
      </w:pPr>
      <w:r>
        <w:t xml:space="preserve">The polynomial can be a useful descriptive addition if there is a linear or quadratic relationship that is sensible or interesting.</w:t>
      </w:r>
    </w:p>
    <w:p>
      <w:pPr>
        <w:pStyle w:val="FirstParagraph"/>
      </w:pPr>
      <w:r>
        <w:t xml:space="preserve">Although I would report either the post-hoc or planned contrasts, I will sometimes add a polynomial if it clarifies the result (i.e., there is a meaningful linear or curvilinear pattern essential to understanding the data).</w:t>
      </w:r>
    </w:p>
    <w:bookmarkEnd w:id="359"/>
    <w:bookmarkEnd w:id="360"/>
    <w:bookmarkStart w:id="361" w:name="X2401c8629d3a5e2b41326e7fd3823d135bbefc6"/>
    <w:p>
      <w:pPr>
        <w:pStyle w:val="Heading3"/>
      </w:pPr>
      <w:r>
        <w:rPr>
          <w:rStyle w:val="SectionNumber"/>
        </w:rPr>
        <w:t xml:space="preserve">7.6.4</w:t>
      </w:r>
      <w:r>
        <w:tab/>
      </w:r>
      <w:r>
        <w:t xml:space="preserve">What if we Violated the Homogeneity of Variance test?</w:t>
      </w:r>
    </w:p>
    <w:p>
      <w:pPr>
        <w:pStyle w:val="FirstParagraph"/>
      </w:pPr>
      <w:r>
        <w:t xml:space="preserve">The</w:t>
      </w:r>
      <w:r>
        <w:t xml:space="preserve"> </w:t>
      </w:r>
      <w:r>
        <w:rPr>
          <w:iCs/>
          <w:i/>
        </w:rPr>
        <w:t xml:space="preserve">oneway.test</w:t>
      </w:r>
      <w:r>
        <w:t xml:space="preserve"> </w:t>
      </w:r>
      <w:r>
        <w:t xml:space="preserve">produces Welch’s</w:t>
      </w:r>
      <w:r>
        <w:t xml:space="preserve"> </w:t>
      </w:r>
      <w:r>
        <w:rPr>
          <w:iCs/>
          <w:i/>
        </w:rPr>
        <w:t xml:space="preserve">F</w:t>
      </w:r>
      <w:r>
        <w:t xml:space="preserve"> </w:t>
      </w:r>
      <w:r>
        <w:t xml:space="preserve">– a test more robust to violation of the homogeneity of variance assumption. The Welch’s approach to attenuating error or erroneous conclusions caused by violations of the homogeneity of variance assumption is to adjust the residual degrees of freedom used to produce the Welch’s</w:t>
      </w:r>
      <w:r>
        <w:t xml:space="preserve"> </w:t>
      </w:r>
      <w:r>
        <w:rPr>
          <w:iCs/>
          <w:i/>
        </w:rPr>
        <w:t xml:space="preserve">F</w:t>
      </w:r>
      <w:r>
        <w:t xml:space="preserve">-ratio.</w:t>
      </w:r>
    </w:p>
    <w:p>
      <w:pPr>
        <w:pStyle w:val="BodyText"/>
      </w:pPr>
      <w:r>
        <w:t xml:space="preserve">Another common correction is the Brown and Forsythe</w:t>
      </w:r>
      <w:r>
        <w:t xml:space="preserve"> </w:t>
      </w:r>
      <w:r>
        <w:rPr>
          <w:iCs/>
          <w:i/>
        </w:rPr>
        <w:t xml:space="preserve">F</w:t>
      </w:r>
      <w:r>
        <w:t xml:space="preserve">-ratio. At this time I have not located and tried an R package that produces this.</w:t>
      </w:r>
    </w:p>
    <w:p>
      <w:pPr>
        <w:pStyle w:val="SourceCode"/>
      </w:pPr>
      <w:r>
        <w:rPr>
          <w:rStyle w:val="FunctionTok"/>
        </w:rPr>
        <w:t xml:space="preserve">oneway.test</w:t>
      </w:r>
      <w:r>
        <w:rPr>
          <w:rStyle w:val="NormalTok"/>
        </w:rPr>
        <w:t xml:space="preserve">(Accurate </w:t>
      </w:r>
      <w:r>
        <w:rPr>
          <w:rStyle w:val="SpecialCharTok"/>
        </w:rPr>
        <w:t xml:space="preserve">~</w:t>
      </w:r>
      <w:r>
        <w:rPr>
          <w:rStyle w:val="NormalTok"/>
        </w:rPr>
        <w:t xml:space="preserve"> COND, </w:t>
      </w:r>
      <w:r>
        <w:rPr>
          <w:rStyle w:val="AttributeTok"/>
        </w:rPr>
        <w:t xml:space="preserve">data =</w:t>
      </w:r>
      <w:r>
        <w:rPr>
          <w:rStyle w:val="NormalTok"/>
        </w:rPr>
        <w:t xml:space="preserve"> accSIM30)</w:t>
      </w:r>
    </w:p>
    <w:p>
      <w:pPr>
        <w:pStyle w:val="SourceCode"/>
      </w:pPr>
      <w:r>
        <w:br/>
      </w:r>
      <w:r>
        <w:rPr>
          <w:rStyle w:val="VerbatimChar"/>
        </w:rPr>
        <w:t xml:space="preserve">    One-way analysis of means (not assuming equal variances)</w:t>
      </w:r>
      <w:r>
        <w:br/>
      </w:r>
      <w:r>
        <w:br/>
      </w:r>
      <w:r>
        <w:rPr>
          <w:rStyle w:val="VerbatimChar"/>
        </w:rPr>
        <w:t xml:space="preserve">data:  Accurate and COND</w:t>
      </w:r>
      <w:r>
        <w:br/>
      </w:r>
      <w:r>
        <w:rPr>
          <w:rStyle w:val="VerbatimChar"/>
        </w:rPr>
        <w:t xml:space="preserve">F = 11.569, num df = 2.000, denom df = 56.343, p-value = 0.00006174</w:t>
      </w:r>
    </w:p>
    <w:p>
      <w:pPr>
        <w:pStyle w:val="FirstParagraph"/>
      </w:pPr>
      <w:r>
        <w:t xml:space="preserve">Note that the denominator</w:t>
      </w:r>
      <w:r>
        <w:t xml:space="preserve"> </w:t>
      </w:r>
      <w:r>
        <w:rPr>
          <w:iCs/>
          <w:i/>
        </w:rPr>
        <w:t xml:space="preserve">df</w:t>
      </w:r>
      <w:r>
        <w:t xml:space="preserve"> </w:t>
      </w:r>
      <w:r>
        <w:t xml:space="preserve">is now 56.34 (not 87) and</w:t>
      </w:r>
      <w:r>
        <w:t xml:space="preserve"> </w:t>
      </w:r>
      <w:r>
        <w:rPr>
          <w:iCs/>
          <w:i/>
        </w:rPr>
        <w:t xml:space="preserve">p</w:t>
      </w:r>
      <w:r>
        <w:t xml:space="preserve"> </w:t>
      </w:r>
      <w:r>
        <w:t xml:space="preserve">value is a little larger (it was 0.00000745). With its design intended to avoid making a Type I error, the Welch’s</w:t>
      </w:r>
      <w:r>
        <w:t xml:space="preserve"> </w:t>
      </w:r>
      <w:r>
        <w:rPr>
          <w:iCs/>
          <w:i/>
        </w:rPr>
        <w:t xml:space="preserve">F</w:t>
      </w:r>
      <w:r>
        <w:t xml:space="preserve"> </w:t>
      </w:r>
      <w:r>
        <w:t xml:space="preserve">is more</w:t>
      </w:r>
      <w:r>
        <w:t xml:space="preserve"> </w:t>
      </w:r>
      <w:r>
        <w:t xml:space="preserve">“</w:t>
      </w:r>
      <w:r>
        <w:t xml:space="preserve">conservative.</w:t>
      </w:r>
      <w:r>
        <w:t xml:space="preserve">”</w:t>
      </w:r>
      <w:r>
        <w:t xml:space="preserve"> </w:t>
      </w:r>
      <w:r>
        <w:t xml:space="preserve">While it doesn’t matter in this case, if it were a study where the</w:t>
      </w:r>
      <w:r>
        <w:t xml:space="preserve"> </w:t>
      </w:r>
      <w:r>
        <w:rPr>
          <w:iCs/>
          <w:i/>
        </w:rPr>
        <w:t xml:space="preserve">p</w:t>
      </w:r>
      <w:r>
        <w:t xml:space="preserve"> </w:t>
      </w:r>
      <w:r>
        <w:t xml:space="preserve">value was closer to .05, it could make a difference. These are some of the tradeoffs made in order to have confidence in the results.</w:t>
      </w:r>
    </w:p>
    <w:bookmarkEnd w:id="361"/>
    <w:bookmarkEnd w:id="362"/>
    <w:bookmarkStart w:id="364" w:name="power-analysis"/>
    <w:p>
      <w:pPr>
        <w:pStyle w:val="Heading2"/>
      </w:pPr>
      <w:r>
        <w:rPr>
          <w:rStyle w:val="SectionNumber"/>
        </w:rPr>
        <w:t xml:space="preserve">7.7</w:t>
      </w:r>
      <w:r>
        <w:tab/>
      </w:r>
      <w:r>
        <w:t xml:space="preserve">Power Analysis</w:t>
      </w:r>
    </w:p>
    <w:p>
      <w:pPr>
        <w:pStyle w:val="FirstParagraph"/>
      </w:pPr>
      <w:r>
        <w:t xml:space="preserve">Power analysis allows us to determine the sample size required to detect an effect of a given size with a given degree of confidence. Utilized another way, it allows us to determine the probability of detecting an effect of a given size with a given level of confidence. If the probability is unacceptably low, we may want to revise or stop. A helpful overview of power as well as guidelines for how to use the</w:t>
      </w:r>
      <w:r>
        <w:t xml:space="preserve"> </w:t>
      </w:r>
      <w:r>
        <w:rPr>
          <w:iCs/>
          <w:i/>
        </w:rPr>
        <w:t xml:space="preserve">pwr</w:t>
      </w:r>
      <w:r>
        <w:t xml:space="preserve"> </w:t>
      </w:r>
      <w:r>
        <w:t xml:space="preserve">package can be found at a</w:t>
      </w:r>
      <w:r>
        <w:t xml:space="preserve"> </w:t>
      </w:r>
      <w:hyperlink r:id="rId189">
        <w:r>
          <w:rPr>
            <w:rStyle w:val="Hyperlink"/>
          </w:rPr>
          <w:t xml:space="preserve">Quick-R website</w:t>
        </w:r>
      </w:hyperlink>
      <w:r>
        <w:t xml:space="preserve"> </w:t>
      </w:r>
      <w:r>
        <w:t xml:space="preserve">(</w:t>
      </w:r>
      <w:hyperlink w:anchor="ref-kabacoff_power_2017">
        <w:r>
          <w:rPr>
            <w:rStyle w:val="Hyperlink"/>
          </w:rPr>
          <w:t xml:space="preserve">Kabacoff, 2017</w:t>
        </w:r>
      </w:hyperlink>
      <w:r>
        <w:t xml:space="preserve">)</w:t>
      </w:r>
      <w:r>
        <w:t xml:space="preserve">.</w:t>
      </w:r>
    </w:p>
    <w:p>
      <w:pPr>
        <w:pStyle w:val="BodyText"/>
      </w:pPr>
      <w:r>
        <w:t xml:space="preserve">There are four interrelating elements of power:</w:t>
      </w:r>
    </w:p>
    <w:p>
      <w:pPr>
        <w:numPr>
          <w:ilvl w:val="0"/>
          <w:numId w:val="1122"/>
        </w:numPr>
        <w:pStyle w:val="Compact"/>
      </w:pPr>
      <w:r>
        <w:t xml:space="preserve">Sample size,</w:t>
      </w:r>
      <w:r>
        <w:t xml:space="preserve"> </w:t>
      </w:r>
      <w:r>
        <w:rPr>
          <w:iCs/>
          <w:i/>
        </w:rPr>
        <w:t xml:space="preserve">N</w:t>
      </w:r>
    </w:p>
    <w:p>
      <w:pPr>
        <w:numPr>
          <w:ilvl w:val="0"/>
          <w:numId w:val="1122"/>
        </w:numPr>
        <w:pStyle w:val="Compact"/>
      </w:pPr>
      <w:r>
        <w:t xml:space="preserve">Effect size,</w:t>
      </w:r>
    </w:p>
    <w:p>
      <w:pPr>
        <w:numPr>
          <w:ilvl w:val="1"/>
          <w:numId w:val="1123"/>
        </w:numPr>
        <w:pStyle w:val="Compact"/>
      </w:pPr>
      <w:r>
        <w:t xml:space="preserve">For one-way ANOVAs, Cohen suggests that f values of 0.1, 0.25, and 0.4 represent small, medium, and large effect sizes, respectively.</w:t>
      </w:r>
    </w:p>
    <w:p>
      <w:pPr>
        <w:numPr>
          <w:ilvl w:val="0"/>
          <w:numId w:val="1122"/>
        </w:numPr>
        <w:pStyle w:val="Compact"/>
      </w:pPr>
      <w:r>
        <w:t xml:space="preserve">Significance level = P(Type I error),</w:t>
      </w:r>
    </w:p>
    <w:p>
      <w:pPr>
        <w:numPr>
          <w:ilvl w:val="1"/>
          <w:numId w:val="1124"/>
        </w:numPr>
        <w:pStyle w:val="Compact"/>
      </w:pPr>
      <w:r>
        <w:t xml:space="preserve">Recall that Type I error is the rejection of a true null hypothesis (a false positive).</w:t>
      </w:r>
    </w:p>
    <w:p>
      <w:pPr>
        <w:numPr>
          <w:ilvl w:val="1"/>
          <w:numId w:val="1124"/>
        </w:numPr>
        <w:pStyle w:val="Compact"/>
      </w:pPr>
      <w:r>
        <w:t xml:space="preserve">Stated another way, Type I error is the probability of finding an effect that is not there.</w:t>
      </w:r>
    </w:p>
    <w:p>
      <w:pPr>
        <w:numPr>
          <w:ilvl w:val="0"/>
          <w:numId w:val="1122"/>
        </w:numPr>
        <w:pStyle w:val="Compact"/>
      </w:pPr>
      <w:r>
        <w:t xml:space="preserve">Power = 1 - P(Type II error),</w:t>
      </w:r>
    </w:p>
    <w:p>
      <w:pPr>
        <w:numPr>
          <w:ilvl w:val="1"/>
          <w:numId w:val="1125"/>
        </w:numPr>
        <w:pStyle w:val="Compact"/>
      </w:pPr>
      <w:r>
        <w:t xml:space="preserve">Recall that Type II error is the non-rejection of a false null hypothesis (a false negative).</w:t>
      </w:r>
    </w:p>
    <w:p>
      <w:pPr>
        <w:numPr>
          <w:ilvl w:val="1"/>
          <w:numId w:val="1125"/>
        </w:numPr>
        <w:pStyle w:val="Compact"/>
      </w:pPr>
      <w:r>
        <w:t xml:space="preserve">Power is the probability of finding an effect that is there.</w:t>
      </w:r>
    </w:p>
    <w:p>
      <w:pPr>
        <w:pStyle w:val="FirstParagraph"/>
      </w:pPr>
      <w:r>
        <w:t xml:space="preserve">If we have any three of these values, we can calculate the fourth.</w:t>
      </w:r>
    </w:p>
    <w:p>
      <w:pPr>
        <w:pStyle w:val="BodyText"/>
      </w:pPr>
      <w:r>
        <w:t xml:space="preserve">In Champely’s</w:t>
      </w:r>
      <w:r>
        <w:t xml:space="preserve"> </w:t>
      </w:r>
      <w:r>
        <w:rPr>
          <w:iCs/>
          <w:i/>
        </w:rPr>
        <w:t xml:space="preserve">pwr</w:t>
      </w:r>
      <w:r>
        <w:t xml:space="preserve"> </w:t>
      </w:r>
      <w:r>
        <w:t xml:space="preserve">package, we can conduct a power analysis for a variety of designs, including the balanced one-way ANOVA (i.e., roughly equal cell sizes) design that we worked in this chapter.</w:t>
      </w:r>
    </w:p>
    <w:p>
      <w:pPr>
        <w:pStyle w:val="BodyText"/>
      </w:pPr>
      <w:r>
        <w:t xml:space="preserve">The</w:t>
      </w:r>
      <w:r>
        <w:t xml:space="preserve"> </w:t>
      </w:r>
      <w:r>
        <w:rPr>
          <w:iCs/>
          <w:i/>
        </w:rPr>
        <w:t xml:space="preserve">pwr.anova.test()</w:t>
      </w:r>
      <w:r>
        <w:t xml:space="preserve"> </w:t>
      </w:r>
      <w:r>
        <w:t xml:space="preserve">has five parameters:</w:t>
      </w:r>
    </w:p>
    <w:p>
      <w:pPr>
        <w:numPr>
          <w:ilvl w:val="0"/>
          <w:numId w:val="1126"/>
        </w:numPr>
        <w:pStyle w:val="Compact"/>
      </w:pPr>
      <w:r>
        <w:rPr>
          <w:iCs/>
          <w:i/>
        </w:rPr>
        <w:t xml:space="preserve">k</w:t>
      </w:r>
      <w:r>
        <w:t xml:space="preserve"> </w:t>
      </w:r>
      <w:r>
        <w:t xml:space="preserve">= # groups</w:t>
      </w:r>
    </w:p>
    <w:p>
      <w:pPr>
        <w:numPr>
          <w:ilvl w:val="0"/>
          <w:numId w:val="1126"/>
        </w:numPr>
        <w:pStyle w:val="Compact"/>
      </w:pPr>
      <w:r>
        <w:rPr>
          <w:iCs/>
          <w:i/>
        </w:rPr>
        <w:t xml:space="preserve">n</w:t>
      </w:r>
      <w:r>
        <w:t xml:space="preserve"> </w:t>
      </w:r>
      <w:r>
        <w:t xml:space="preserve">= sample size</w:t>
      </w:r>
    </w:p>
    <w:p>
      <w:pPr>
        <w:numPr>
          <w:ilvl w:val="0"/>
          <w:numId w:val="1126"/>
        </w:numPr>
        <w:pStyle w:val="Compact"/>
      </w:pPr>
      <w:r>
        <w:rPr>
          <w:iCs/>
          <w:i/>
        </w:rPr>
        <w:t xml:space="preserve">f</w:t>
      </w:r>
      <w:r>
        <w:t xml:space="preserve"> </w:t>
      </w:r>
      <w:r>
        <w:t xml:space="preserve">= effect sizes, where 0.1/small, 0.25/medium, and 0.4/large</w:t>
      </w:r>
    </w:p>
    <w:p>
      <w:pPr>
        <w:numPr>
          <w:ilvl w:val="1"/>
          <w:numId w:val="1127"/>
        </w:numPr>
        <w:pStyle w:val="Compact"/>
      </w:pPr>
      <w:r>
        <w:t xml:space="preserve">In the absence from an estimate from our own data, we make a guess about the expected effect size value based on our knowledge of the literature</w:t>
      </w:r>
    </w:p>
    <w:p>
      <w:pPr>
        <w:numPr>
          <w:ilvl w:val="0"/>
          <w:numId w:val="1126"/>
        </w:numPr>
        <w:pStyle w:val="Compact"/>
      </w:pPr>
      <w:r>
        <w:rPr>
          <w:iCs/>
          <w:i/>
        </w:rPr>
        <w:t xml:space="preserve">sig.level</w:t>
      </w:r>
      <w:r>
        <w:t xml:space="preserve"> </w:t>
      </w:r>
      <w:r>
        <w:t xml:space="preserve">=</w:t>
      </w:r>
      <w:r>
        <w:t xml:space="preserve"> </w:t>
      </w:r>
      <w:r>
        <w:rPr>
          <w:iCs/>
          <w:i/>
        </w:rPr>
        <w:t xml:space="preserve">p</w:t>
      </w:r>
      <w:r>
        <w:t xml:space="preserve"> </w:t>
      </w:r>
      <w:r>
        <w:t xml:space="preserve">value that you will use</w:t>
      </w:r>
    </w:p>
    <w:p>
      <w:pPr>
        <w:numPr>
          <w:ilvl w:val="0"/>
          <w:numId w:val="1126"/>
        </w:numPr>
        <w:pStyle w:val="Compact"/>
      </w:pPr>
      <w:r>
        <w:rPr>
          <w:iCs/>
          <w:i/>
        </w:rPr>
        <w:t xml:space="preserve">power</w:t>
      </w:r>
      <w:r>
        <w:t xml:space="preserve"> </w:t>
      </w:r>
      <w:r>
        <w:t xml:space="preserve">= .80 is the standard value</w:t>
      </w:r>
    </w:p>
    <w:p>
      <w:pPr>
        <w:pStyle w:val="FirstParagraph"/>
      </w:pPr>
      <w:r>
        <w:t xml:space="preserve">In the script below, we simply add our values. So long as we have four values, the fifth will be calculated for us.</w:t>
      </w:r>
    </w:p>
    <w:p>
      <w:pPr>
        <w:pStyle w:val="BodyText"/>
      </w:pPr>
      <w:r>
        <w:t xml:space="preserve">Because this calculator requires the effect size in the metric of Cohen’s</w:t>
      </w:r>
      <w:r>
        <w:t xml:space="preserve"> </w:t>
      </w:r>
      <w:r>
        <w:rPr>
          <w:iCs/>
          <w:i/>
        </w:rPr>
        <w:t xml:space="preserve">f</w:t>
      </w:r>
      <w:r>
        <w:t xml:space="preserve"> </w:t>
      </w:r>
      <w:r>
        <w:t xml:space="preserve">(this is not the same as the</w:t>
      </w:r>
      <w:r>
        <w:t xml:space="preserve"> </w:t>
      </w:r>
      <w:r>
        <w:rPr>
          <w:iCs/>
          <w:i/>
        </w:rPr>
        <w:t xml:space="preserve">F</w:t>
      </w:r>
      <w:r>
        <w:t xml:space="preserve"> </w:t>
      </w:r>
      <w:r>
        <w:t xml:space="preserve">ratio), we need to convert it. The</w:t>
      </w:r>
      <w:r>
        <w:t xml:space="preserve"> </w:t>
      </w:r>
      <w:r>
        <w:rPr>
          <w:iCs/>
          <w:i/>
        </w:rPr>
        <w:t xml:space="preserve">effectsize</w:t>
      </w:r>
      <w:r>
        <w:t xml:space="preserve"> </w:t>
      </w:r>
      <w:r>
        <w:t xml:space="preserve">package has a series of converters. We can use the</w:t>
      </w:r>
      <w:r>
        <w:t xml:space="preserve"> </w:t>
      </w:r>
      <w:r>
        <w:rPr>
          <w:iCs/>
          <w:i/>
        </w:rPr>
        <w:t xml:space="preserve">eta2_to_f()</w:t>
      </w:r>
      <w:r>
        <w:t xml:space="preserve"> </w:t>
      </w:r>
      <w:r>
        <w:t xml:space="preserve">function.</w:t>
      </w:r>
    </w:p>
    <w:p>
      <w:pPr>
        <w:pStyle w:val="SourceCode"/>
      </w:pPr>
      <w:r>
        <w:rPr>
          <w:rStyle w:val="NormalTok"/>
        </w:rPr>
        <w:t xml:space="preserve">effectsize</w:t>
      </w:r>
      <w:r>
        <w:rPr>
          <w:rStyle w:val="SpecialCharTok"/>
        </w:rPr>
        <w:t xml:space="preserve">::</w:t>
      </w:r>
      <w:r>
        <w:rPr>
          <w:rStyle w:val="FunctionTok"/>
        </w:rPr>
        <w:t xml:space="preserve">eta2_to_f</w:t>
      </w:r>
      <w:r>
        <w:rPr>
          <w:rStyle w:val="NormalTok"/>
        </w:rPr>
        <w:t xml:space="preserve">(</w:t>
      </w:r>
      <w:r>
        <w:rPr>
          <w:rStyle w:val="FloatTok"/>
        </w:rPr>
        <w:t xml:space="preserve">0.238</w:t>
      </w:r>
      <w:r>
        <w:rPr>
          <w:rStyle w:val="NormalTok"/>
        </w:rPr>
        <w:t xml:space="preserve">)</w:t>
      </w:r>
    </w:p>
    <w:p>
      <w:pPr>
        <w:pStyle w:val="SourceCode"/>
      </w:pPr>
      <w:r>
        <w:rPr>
          <w:rStyle w:val="VerbatimChar"/>
        </w:rPr>
        <w:t xml:space="preserve">Registered S3 method overwritten by 'parameters':</w:t>
      </w:r>
      <w:r>
        <w:br/>
      </w:r>
      <w:r>
        <w:rPr>
          <w:rStyle w:val="VerbatimChar"/>
        </w:rPr>
        <w:t xml:space="preserve">  method                         from      </w:t>
      </w:r>
      <w:r>
        <w:br/>
      </w:r>
      <w:r>
        <w:rPr>
          <w:rStyle w:val="VerbatimChar"/>
        </w:rPr>
        <w:t xml:space="preserve">  format.parameters_distribution datawizard</w:t>
      </w:r>
    </w:p>
    <w:p>
      <w:pPr>
        <w:pStyle w:val="SourceCode"/>
      </w:pPr>
      <w:r>
        <w:rPr>
          <w:rStyle w:val="VerbatimChar"/>
        </w:rPr>
        <w:t xml:space="preserve">[1] 0.5588703</w:t>
      </w:r>
    </w:p>
    <w:p>
      <w:pPr>
        <w:pStyle w:val="FirstParagraph"/>
      </w:pPr>
      <w:r>
        <w:t xml:space="preserve">We simply plug this value into the</w:t>
      </w:r>
      <w:r>
        <w:t xml:space="preserve"> </w:t>
      </w:r>
      <w:r>
        <w:t xml:space="preserve">“</w:t>
      </w:r>
      <w:r>
        <w:t xml:space="preserve">f =</w:t>
      </w:r>
      <w:r>
        <w:t xml:space="preserve">”</w:t>
      </w:r>
      <w:r>
        <w:t xml:space="preserve">.</w:t>
      </w:r>
    </w:p>
    <w:p>
      <w:pPr>
        <w:pStyle w:val="SourceCode"/>
      </w:pPr>
      <w:r>
        <w:rPr>
          <w:rStyle w:val="NormalTok"/>
        </w:rPr>
        <w:t xml:space="preserve">pwr</w:t>
      </w:r>
      <w:r>
        <w:rPr>
          <w:rStyle w:val="SpecialCharTok"/>
        </w:rPr>
        <w:t xml:space="preserve">::</w:t>
      </w:r>
      <w:r>
        <w:rPr>
          <w:rStyle w:val="FunctionTok"/>
        </w:rPr>
        <w:t xml:space="preserve">pwr.anova.test</w:t>
      </w:r>
      <w:r>
        <w:rPr>
          <w:rStyle w:val="NormalTok"/>
        </w:rPr>
        <w:t xml:space="preserve">(</w:t>
      </w:r>
      <w:r>
        <w:rPr>
          <w:rStyle w:val="AttributeTok"/>
        </w:rPr>
        <w:t xml:space="preserve">k =</w:t>
      </w:r>
      <w:r>
        <w:rPr>
          <w:rStyle w:val="NormalTok"/>
        </w:rPr>
        <w:t xml:space="preserve"> </w:t>
      </w:r>
      <w:r>
        <w:rPr>
          <w:rStyle w:val="DecValTok"/>
        </w:rPr>
        <w:t xml:space="preserve">3</w:t>
      </w:r>
      <w:r>
        <w:rPr>
          <w:rStyle w:val="NormalTok"/>
        </w:rPr>
        <w:t xml:space="preserve">, </w:t>
      </w:r>
      <w:r>
        <w:rPr>
          <w:rStyle w:val="AttributeTok"/>
        </w:rPr>
        <w:t xml:space="preserve">f =</w:t>
      </w:r>
      <w:r>
        <w:rPr>
          <w:rStyle w:val="NormalTok"/>
        </w:rPr>
        <w:t xml:space="preserve"> </w:t>
      </w:r>
      <w:r>
        <w:rPr>
          <w:rStyle w:val="FloatTok"/>
        </w:rPr>
        <w:t xml:space="preserve">0.5589</w:t>
      </w:r>
      <w:r>
        <w:rPr>
          <w:rStyle w:val="NormalTok"/>
        </w:rPr>
        <w:t xml:space="preserve">, </w:t>
      </w:r>
      <w:r>
        <w:rPr>
          <w:rStyle w:val="AttributeTok"/>
        </w:rPr>
        <w:t xml:space="preserve">sig.level =</w:t>
      </w:r>
      <w:r>
        <w:rPr>
          <w:rStyle w:val="NormalTok"/>
        </w:rPr>
        <w:t xml:space="preserve"> </w:t>
      </w:r>
      <w:r>
        <w:rPr>
          <w:rStyle w:val="FloatTok"/>
        </w:rPr>
        <w:t xml:space="preserve">0.05</w:t>
      </w:r>
      <w:r>
        <w:rPr>
          <w:rStyle w:val="NormalTok"/>
        </w:rPr>
        <w:t xml:space="preserve">, </w:t>
      </w:r>
      <w:r>
        <w:rPr>
          <w:rStyle w:val="AttributeTok"/>
        </w:rPr>
        <w:t xml:space="preserve">power =</w:t>
      </w:r>
      <w:r>
        <w:rPr>
          <w:rStyle w:val="NormalTok"/>
        </w:rPr>
        <w:t xml:space="preserve"> </w:t>
      </w:r>
      <w:r>
        <w:rPr>
          <w:rStyle w:val="FloatTok"/>
        </w:rPr>
        <w:t xml:space="preserve">0.8</w:t>
      </w:r>
      <w:r>
        <w:rPr>
          <w:rStyle w:val="NormalTok"/>
        </w:rPr>
        <w:t xml:space="preserve">)</w:t>
      </w:r>
    </w:p>
    <w:p>
      <w:pPr>
        <w:pStyle w:val="SourceCode"/>
      </w:pPr>
      <w:r>
        <w:br/>
      </w:r>
      <w:r>
        <w:rPr>
          <w:rStyle w:val="VerbatimChar"/>
        </w:rPr>
        <w:t xml:space="preserve">     Balanced one-way analysis of variance power calculation </w:t>
      </w:r>
      <w:r>
        <w:br/>
      </w:r>
      <w:r>
        <w:br/>
      </w:r>
      <w:r>
        <w:rPr>
          <w:rStyle w:val="VerbatimChar"/>
        </w:rPr>
        <w:t xml:space="preserve">              k = 3</w:t>
      </w:r>
      <w:r>
        <w:br/>
      </w:r>
      <w:r>
        <w:rPr>
          <w:rStyle w:val="VerbatimChar"/>
        </w:rPr>
        <w:t xml:space="preserve">              n = 11.3421</w:t>
      </w:r>
      <w:r>
        <w:br/>
      </w:r>
      <w:r>
        <w:rPr>
          <w:rStyle w:val="VerbatimChar"/>
        </w:rPr>
        <w:t xml:space="preserve">              f = 0.5589</w:t>
      </w:r>
      <w:r>
        <w:br/>
      </w:r>
      <w:r>
        <w:rPr>
          <w:rStyle w:val="VerbatimChar"/>
        </w:rPr>
        <w:t xml:space="preserve">      sig.level = 0.05</w:t>
      </w:r>
      <w:r>
        <w:br/>
      </w:r>
      <w:r>
        <w:rPr>
          <w:rStyle w:val="VerbatimChar"/>
        </w:rPr>
        <w:t xml:space="preserve">          power = 0.8</w:t>
      </w:r>
      <w:r>
        <w:br/>
      </w:r>
      <w:r>
        <w:br/>
      </w:r>
      <w:r>
        <w:rPr>
          <w:rStyle w:val="VerbatimChar"/>
        </w:rPr>
        <w:t xml:space="preserve">NOTE: n is number in each group</w:t>
      </w:r>
    </w:p>
    <w:p>
      <w:pPr>
        <w:pStyle w:val="FirstParagraph"/>
      </w:pPr>
      <w:r>
        <w:t xml:space="preserve">This result suggested that we would need 11 people per group.</w:t>
      </w:r>
    </w:p>
    <w:p>
      <w:pPr>
        <w:pStyle w:val="BodyText"/>
      </w:pPr>
      <w:r>
        <w:t xml:space="preserve">If we were unsure about what to expect in terms of our results, we could take a guess. I like to be on the safe(r) side and go with a smaller effect. What would happen if we had a Cohen’s</w:t>
      </w:r>
      <w:r>
        <w:t xml:space="preserve"> </w:t>
      </w:r>
      <w:r>
        <w:rPr>
          <w:iCs/>
          <w:i/>
        </w:rPr>
        <w:t xml:space="preserve">f</w:t>
      </w:r>
      <w:r>
        <w:t xml:space="preserve"> </w:t>
      </w:r>
      <w:r>
        <w:t xml:space="preserve">that represented a small effect?</w:t>
      </w:r>
    </w:p>
    <w:p>
      <w:pPr>
        <w:pStyle w:val="SourceCode"/>
      </w:pPr>
      <w:r>
        <w:rPr>
          <w:rStyle w:val="NormalTok"/>
        </w:rPr>
        <w:t xml:space="preserve">pwr</w:t>
      </w:r>
      <w:r>
        <w:rPr>
          <w:rStyle w:val="SpecialCharTok"/>
        </w:rPr>
        <w:t xml:space="preserve">::</w:t>
      </w:r>
      <w:r>
        <w:rPr>
          <w:rStyle w:val="FunctionTok"/>
        </w:rPr>
        <w:t xml:space="preserve">pwr.anova.test</w:t>
      </w:r>
      <w:r>
        <w:rPr>
          <w:rStyle w:val="NormalTok"/>
        </w:rPr>
        <w:t xml:space="preserve">(</w:t>
      </w:r>
      <w:r>
        <w:rPr>
          <w:rStyle w:val="AttributeTok"/>
        </w:rPr>
        <w:t xml:space="preserve">k =</w:t>
      </w:r>
      <w:r>
        <w:rPr>
          <w:rStyle w:val="NormalTok"/>
        </w:rPr>
        <w:t xml:space="preserve"> </w:t>
      </w:r>
      <w:r>
        <w:rPr>
          <w:rStyle w:val="DecValTok"/>
        </w:rPr>
        <w:t xml:space="preserve">3</w:t>
      </w:r>
      <w:r>
        <w:rPr>
          <w:rStyle w:val="NormalTok"/>
        </w:rPr>
        <w:t xml:space="preserve">, </w:t>
      </w:r>
      <w:r>
        <w:rPr>
          <w:rStyle w:val="AttributeTok"/>
        </w:rPr>
        <w:t xml:space="preserve">f =</w:t>
      </w:r>
      <w:r>
        <w:rPr>
          <w:rStyle w:val="NormalTok"/>
        </w:rPr>
        <w:t xml:space="preserve"> </w:t>
      </w:r>
      <w:r>
        <w:rPr>
          <w:rStyle w:val="FloatTok"/>
        </w:rPr>
        <w:t xml:space="preserve">0.1</w:t>
      </w:r>
      <w:r>
        <w:rPr>
          <w:rStyle w:val="NormalTok"/>
        </w:rPr>
        <w:t xml:space="preserve">, </w:t>
      </w:r>
      <w:r>
        <w:rPr>
          <w:rStyle w:val="AttributeTok"/>
        </w:rPr>
        <w:t xml:space="preserve">sig.level =</w:t>
      </w:r>
      <w:r>
        <w:rPr>
          <w:rStyle w:val="NormalTok"/>
        </w:rPr>
        <w:t xml:space="preserve"> </w:t>
      </w:r>
      <w:r>
        <w:rPr>
          <w:rStyle w:val="FloatTok"/>
        </w:rPr>
        <w:t xml:space="preserve">0.05</w:t>
      </w:r>
      <w:r>
        <w:rPr>
          <w:rStyle w:val="NormalTok"/>
        </w:rPr>
        <w:t xml:space="preserve">, </w:t>
      </w:r>
      <w:r>
        <w:rPr>
          <w:rStyle w:val="AttributeTok"/>
        </w:rPr>
        <w:t xml:space="preserve">power =</w:t>
      </w:r>
      <w:r>
        <w:rPr>
          <w:rStyle w:val="NormalTok"/>
        </w:rPr>
        <w:t xml:space="preserve"> </w:t>
      </w:r>
      <w:r>
        <w:rPr>
          <w:rStyle w:val="FloatTok"/>
        </w:rPr>
        <w:t xml:space="preserve">0.8</w:t>
      </w:r>
      <w:r>
        <w:rPr>
          <w:rStyle w:val="NormalTok"/>
        </w:rPr>
        <w:t xml:space="preserve">)</w:t>
      </w:r>
    </w:p>
    <w:p>
      <w:pPr>
        <w:pStyle w:val="SourceCode"/>
      </w:pPr>
      <w:r>
        <w:br/>
      </w:r>
      <w:r>
        <w:rPr>
          <w:rStyle w:val="VerbatimChar"/>
        </w:rPr>
        <w:t xml:space="preserve">     Balanced one-way analysis of variance power calculation </w:t>
      </w:r>
      <w:r>
        <w:br/>
      </w:r>
      <w:r>
        <w:br/>
      </w:r>
      <w:r>
        <w:rPr>
          <w:rStyle w:val="VerbatimChar"/>
        </w:rPr>
        <w:t xml:space="preserve">              k = 3</w:t>
      </w:r>
      <w:r>
        <w:br/>
      </w:r>
      <w:r>
        <w:rPr>
          <w:rStyle w:val="VerbatimChar"/>
        </w:rPr>
        <w:t xml:space="preserve">              n = 322.157</w:t>
      </w:r>
      <w:r>
        <w:br/>
      </w:r>
      <w:r>
        <w:rPr>
          <w:rStyle w:val="VerbatimChar"/>
        </w:rPr>
        <w:t xml:space="preserve">              f = 0.1</w:t>
      </w:r>
      <w:r>
        <w:br/>
      </w:r>
      <w:r>
        <w:rPr>
          <w:rStyle w:val="VerbatimChar"/>
        </w:rPr>
        <w:t xml:space="preserve">      sig.level = 0.05</w:t>
      </w:r>
      <w:r>
        <w:br/>
      </w:r>
      <w:r>
        <w:rPr>
          <w:rStyle w:val="VerbatimChar"/>
        </w:rPr>
        <w:t xml:space="preserve">          power = 0.8</w:t>
      </w:r>
      <w:r>
        <w:br/>
      </w:r>
      <w:r>
        <w:br/>
      </w:r>
      <w:r>
        <w:rPr>
          <w:rStyle w:val="VerbatimChar"/>
        </w:rPr>
        <w:t xml:space="preserve">NOTE: n is number in each group</w:t>
      </w:r>
    </w:p>
    <w:p>
      <w:pPr>
        <w:pStyle w:val="FirstParagraph"/>
      </w:pPr>
      <w:r>
        <w:t xml:space="preserve">Yikes! We would need over 300 per group!</w:t>
      </w:r>
    </w:p>
    <w:p>
      <w:pPr>
        <w:pStyle w:val="BodyText"/>
      </w:pPr>
      <w:r>
        <w:t xml:space="preserve">If effect sizes are new to you, play around with this effect size converter hosted at</w:t>
      </w:r>
      <w:r>
        <w:t xml:space="preserve"> </w:t>
      </w:r>
      <w:hyperlink r:id="rId363">
        <w:r>
          <w:rPr>
            <w:rStyle w:val="Hyperlink"/>
          </w:rPr>
          <w:t xml:space="preserve">Psychometrica.de</w:t>
        </w:r>
      </w:hyperlink>
      <w:r>
        <w:t xml:space="preserve">. For examples like this one, use the option labeled,</w:t>
      </w:r>
      <w:r>
        <w:t xml:space="preserve"> </w:t>
      </w:r>
      <w:r>
        <w:t xml:space="preserve">“</w:t>
      </w:r>
      <w:r>
        <w:t xml:space="preserve">Transformation of the effect sizes</w:t>
      </w:r>
      <w:r>
        <w:t xml:space="preserve"> </w:t>
      </w:r>
      <w:r>
        <w:rPr>
          <w:iCs/>
          <w:i/>
        </w:rPr>
        <w:t xml:space="preserve">d</w:t>
      </w:r>
      <w:r>
        <w:t xml:space="preserve">,</w:t>
      </w:r>
      <w:r>
        <w:t xml:space="preserve"> </w:t>
      </w:r>
      <w:r>
        <w:rPr>
          <w:iCs/>
          <w:i/>
        </w:rPr>
        <w:t xml:space="preserve">r</w:t>
      </w:r>
      <w:r>
        <w:t xml:space="preserve">,</w:t>
      </w:r>
      <w:r>
        <w:t xml:space="preserve"> </w:t>
      </w:r>
      <w:r>
        <w:rPr>
          <w:iCs/>
          <w:i/>
        </w:rPr>
        <w:t xml:space="preserve">f</w:t>
      </w:r>
      <w:r>
        <w:t xml:space="preserve">,</w:t>
      </w:r>
      <w:r>
        <w:t xml:space="preserve"> </w:t>
      </w:r>
      <w:r>
        <w:rPr>
          <w:iCs/>
          <w:i/>
        </w:rPr>
        <w:t xml:space="preserve">Odds Ratio</w:t>
      </w:r>
      <w:r>
        <w:t xml:space="preserve">,</w:t>
      </w:r>
      <w:r>
        <w:t xml:space="preserve"> </w:t>
      </w:r>
      <m:oMath>
        <m:sSup>
          <m:e>
            <m:r>
              <m:t>η</m:t>
            </m:r>
          </m:e>
          <m:sup>
            <m:r>
              <m:t>2</m:t>
            </m:r>
          </m:sup>
        </m:sSup>
      </m:oMath>
      <w:r>
        <w:t xml:space="preserve">, and</w:t>
      </w:r>
      <w:r>
        <w:t xml:space="preserve"> </w:t>
      </w:r>
      <w:r>
        <w:rPr>
          <w:iCs/>
          <w:i/>
        </w:rPr>
        <w:t xml:space="preserve">Common Language Effect Size (CLES</w:t>
      </w:r>
      <w:r>
        <w:t xml:space="preserve">).</w:t>
      </w:r>
      <w:r>
        <w:t xml:space="preserve">”</w:t>
      </w:r>
    </w:p>
    <w:bookmarkEnd w:id="364"/>
    <w:bookmarkStart w:id="368" w:name="apa-style-results-3"/>
    <w:p>
      <w:pPr>
        <w:pStyle w:val="Heading2"/>
      </w:pPr>
      <w:r>
        <w:rPr>
          <w:rStyle w:val="SectionNumber"/>
        </w:rPr>
        <w:t xml:space="preserve">7.8</w:t>
      </w:r>
      <w:r>
        <w:tab/>
      </w:r>
      <w:r>
        <w:t xml:space="preserve">APA Style Results</w:t>
      </w:r>
    </w:p>
    <w:p>
      <w:pPr>
        <w:pStyle w:val="FirstParagraph"/>
      </w:pPr>
      <w:r>
        <w:t xml:space="preserve">All that’s left to do is</w:t>
      </w:r>
      <w:r>
        <w:t xml:space="preserve"> </w:t>
      </w:r>
      <w:r>
        <w:rPr>
          <w:iCs/>
          <w:i/>
        </w:rPr>
        <w:t xml:space="preserve">write it up</w:t>
      </w:r>
      <w:r>
        <w:t xml:space="preserve">! APA style results sections in empirical manuscripts are typically accompanied by tables and figures. APA style discourages repeated material and encourages reducing the cognitive load of the reader. For this example, I suggest two tables – one with means and standard deviations of the groups and a second that reports the output from the one-way ANOVA. In an article with multiple statistics, the authors might wish to combine or delete these.</w:t>
      </w:r>
    </w:p>
    <w:p>
      <w:pPr>
        <w:pStyle w:val="BodyText"/>
      </w:pPr>
      <w:r>
        <w:t xml:space="preserve">The package</w:t>
      </w:r>
      <w:r>
        <w:t xml:space="preserve"> </w:t>
      </w:r>
      <w:r>
        <w:rPr>
          <w:iCs/>
          <w:i/>
        </w:rPr>
        <w:t xml:space="preserve">apaTables</w:t>
      </w:r>
      <w:r>
        <w:t xml:space="preserve"> </w:t>
      </w:r>
      <w:r>
        <w:t xml:space="preserve">can produce journal-ready tables by using the object produced by the</w:t>
      </w:r>
      <w:r>
        <w:t xml:space="preserve"> </w:t>
      </w:r>
      <w:r>
        <w:rPr>
          <w:iCs/>
          <w:i/>
        </w:rPr>
        <w:t xml:space="preserve">aov()</w:t>
      </w:r>
      <w:r>
        <w:t xml:space="preserve"> </w:t>
      </w:r>
      <w:r>
        <w:t xml:space="preserve">function. Deciding what to report in text and table is important.</w:t>
      </w:r>
    </w:p>
    <w:p>
      <w:pPr>
        <w:pStyle w:val="BodyText"/>
      </w:pPr>
      <w:r>
        <w:t xml:space="preserve">Here I create Table 1 with means and standard deviations (plus a 95% confidence interval around each mean).</w:t>
      </w:r>
    </w:p>
    <w:p>
      <w:pPr>
        <w:pStyle w:val="SourceCode"/>
      </w:pPr>
      <w:r>
        <w:rPr>
          <w:rStyle w:val="CommentTok"/>
        </w:rPr>
        <w:t xml:space="preserve"># table.number = 1 assigns a table number to the top of the table</w:t>
      </w:r>
      <w:r>
        <w:br/>
      </w:r>
      <w:r>
        <w:rPr>
          <w:rStyle w:val="CommentTok"/>
        </w:rPr>
        <w:t xml:space="preserve"># filename = 'Table1.doc' writes the table to Microsoft Word and puts</w:t>
      </w:r>
      <w:r>
        <w:br/>
      </w:r>
      <w:r>
        <w:rPr>
          <w:rStyle w:val="CommentTok"/>
        </w:rPr>
        <w:t xml:space="preserve"># it in your project folder</w:t>
      </w:r>
      <w:r>
        <w:br/>
      </w:r>
      <w:r>
        <w:rPr>
          <w:rStyle w:val="NormalTok"/>
        </w:rPr>
        <w:t xml:space="preserve">apaTables</w:t>
      </w:r>
      <w:r>
        <w:rPr>
          <w:rStyle w:val="SpecialCharTok"/>
        </w:rPr>
        <w:t xml:space="preserve">::</w:t>
      </w:r>
      <w:r>
        <w:rPr>
          <w:rStyle w:val="FunctionTok"/>
        </w:rPr>
        <w:t xml:space="preserve">apa.1way.table</w:t>
      </w:r>
      <w:r>
        <w:rPr>
          <w:rStyle w:val="NormalTok"/>
        </w:rPr>
        <w:t xml:space="preserve">(</w:t>
      </w:r>
      <w:r>
        <w:rPr>
          <w:rStyle w:val="AttributeTok"/>
        </w:rPr>
        <w:t xml:space="preserve">iv =</w:t>
      </w:r>
      <w:r>
        <w:rPr>
          <w:rStyle w:val="NormalTok"/>
        </w:rPr>
        <w:t xml:space="preserve"> COND, </w:t>
      </w:r>
      <w:r>
        <w:rPr>
          <w:rStyle w:val="AttributeTok"/>
        </w:rPr>
        <w:t xml:space="preserve">dv =</w:t>
      </w:r>
      <w:r>
        <w:rPr>
          <w:rStyle w:val="NormalTok"/>
        </w:rPr>
        <w:t xml:space="preserve"> Accurate, </w:t>
      </w:r>
      <w:r>
        <w:rPr>
          <w:rStyle w:val="AttributeTok"/>
        </w:rPr>
        <w:t xml:space="preserve">show.conf.interval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data =</w:t>
      </w:r>
      <w:r>
        <w:rPr>
          <w:rStyle w:val="NormalTok"/>
        </w:rPr>
        <w:t xml:space="preserve"> accSIM30, </w:t>
      </w:r>
      <w:r>
        <w:rPr>
          <w:rStyle w:val="AttributeTok"/>
        </w:rPr>
        <w:t xml:space="preserve">table.number =</w:t>
      </w:r>
      <w:r>
        <w:rPr>
          <w:rStyle w:val="NormalTok"/>
        </w:rPr>
        <w:t xml:space="preserve"> </w:t>
      </w:r>
      <w:r>
        <w:rPr>
          <w:rStyle w:val="DecValTok"/>
        </w:rPr>
        <w:t xml:space="preserve">1</w:t>
      </w:r>
      <w:r>
        <w:rPr>
          <w:rStyle w:val="NormalTok"/>
        </w:rPr>
        <w:t xml:space="preserve">, </w:t>
      </w:r>
      <w:r>
        <w:rPr>
          <w:rStyle w:val="AttributeTok"/>
        </w:rPr>
        <w:t xml:space="preserve">filename =</w:t>
      </w:r>
      <w:r>
        <w:rPr>
          <w:rStyle w:val="NormalTok"/>
        </w:rPr>
        <w:t xml:space="preserve"> </w:t>
      </w:r>
      <w:r>
        <w:rPr>
          <w:rStyle w:val="StringTok"/>
        </w:rPr>
        <w:t xml:space="preserve">"Table1.doc"</w:t>
      </w:r>
      <w:r>
        <w:rPr>
          <w:rStyle w:val="NormalTok"/>
        </w:rPr>
        <w:t xml:space="preserve">)</w:t>
      </w:r>
    </w:p>
    <w:p>
      <w:pPr>
        <w:pStyle w:val="SourceCode"/>
      </w:pPr>
      <w:r>
        <w:br/>
      </w:r>
      <w:r>
        <w:br/>
      </w:r>
      <w:r>
        <w:rPr>
          <w:rStyle w:val="VerbatimChar"/>
        </w:rPr>
        <w:t xml:space="preserve">Table 1 </w:t>
      </w:r>
      <w:r>
        <w:br/>
      </w:r>
      <w:r>
        <w:br/>
      </w:r>
      <w:r>
        <w:rPr>
          <w:rStyle w:val="VerbatimChar"/>
        </w:rPr>
        <w:t xml:space="preserve">Descriptive statistics for Accurate as a function of COND.  </w:t>
      </w:r>
      <w:r>
        <w:br/>
      </w:r>
      <w:r>
        <w:br/>
      </w:r>
      <w:r>
        <w:rPr>
          <w:rStyle w:val="VerbatimChar"/>
        </w:rPr>
        <w:t xml:space="preserve">    COND    M     M_95%_CI   SD</w:t>
      </w:r>
      <w:r>
        <w:br/>
      </w:r>
      <w:r>
        <w:rPr>
          <w:rStyle w:val="VerbatimChar"/>
        </w:rPr>
        <w:t xml:space="preserve"> Control 1.76 [1.58, 1.93] 0.46</w:t>
      </w:r>
      <w:r>
        <w:br/>
      </w:r>
      <w:r>
        <w:rPr>
          <w:rStyle w:val="VerbatimChar"/>
        </w:rPr>
        <w:t xml:space="preserve">     Low 1.90 [1.66, 2.14] 0.63</w:t>
      </w:r>
      <w:r>
        <w:br/>
      </w:r>
      <w:r>
        <w:rPr>
          <w:rStyle w:val="VerbatimChar"/>
        </w:rPr>
        <w:t xml:space="preserve">    High 1.15 [0.91, 1.40] 0.66</w:t>
      </w:r>
      <w:r>
        <w:br/>
      </w:r>
      <w:r>
        <w:br/>
      </w:r>
      <w:r>
        <w:rPr>
          <w:rStyle w:val="VerbatimChar"/>
        </w:rPr>
        <w:t xml:space="preserve">Note. M and SD represent mean and standard deviation, respectively.</w:t>
      </w:r>
      <w:r>
        <w:br/>
      </w:r>
      <w:r>
        <w:rPr>
          <w:rStyle w:val="VerbatimChar"/>
        </w:rPr>
        <w:t xml:space="preserve">LL and UL indicate the lower and upper limits of the 95% confidence interval </w:t>
      </w:r>
      <w:r>
        <w:br/>
      </w:r>
      <w:r>
        <w:rPr>
          <w:rStyle w:val="VerbatimChar"/>
        </w:rPr>
        <w:t xml:space="preserve">for the mean, respectively. </w:t>
      </w:r>
      <w:r>
        <w:br/>
      </w:r>
      <w:r>
        <w:rPr>
          <w:rStyle w:val="VerbatimChar"/>
        </w:rPr>
        <w:t xml:space="preserve">The confidence interval is a plausible range of population means that could </w:t>
      </w:r>
      <w:r>
        <w:br/>
      </w:r>
      <w:r>
        <w:rPr>
          <w:rStyle w:val="VerbatimChar"/>
        </w:rPr>
        <w:t xml:space="preserve">have caused a sample mean (Cumming, 2014). </w:t>
      </w:r>
    </w:p>
    <w:p>
      <w:pPr>
        <w:pStyle w:val="FirstParagraph"/>
      </w:pPr>
      <w:r>
        <w:t xml:space="preserve">I will want to give the values of mean differences (</w:t>
      </w:r>
      <m:oMath>
        <m:sSub>
          <m:e>
            <m:r>
              <m:t>M</m:t>
            </m:r>
          </m:e>
          <m:sub>
            <m:r>
              <m:t>d</m:t>
            </m:r>
            <m:r>
              <m:t>i</m:t>
            </m:r>
            <m:r>
              <m:t>f</m:t>
            </m:r>
            <m:r>
              <m:t>f</m:t>
            </m:r>
          </m:sub>
        </m:sSub>
      </m:oMath>
      <w:r>
        <w:t xml:space="preserve">) in the results. I can quickly use R to calculate them here.</w:t>
      </w:r>
    </w:p>
    <w:p>
      <w:pPr>
        <w:pStyle w:val="SourceCode"/>
      </w:pPr>
      <w:r>
        <w:rPr>
          <w:rStyle w:val="CommentTok"/>
        </w:rPr>
        <w:t xml:space="preserve"># calculating mean difference between control and hig</w:t>
      </w:r>
      <w:r>
        <w:br/>
      </w:r>
      <w:r>
        <w:rPr>
          <w:rStyle w:val="FloatTok"/>
        </w:rPr>
        <w:t xml:space="preserve">1.76</w:t>
      </w:r>
      <w:r>
        <w:rPr>
          <w:rStyle w:val="NormalTok"/>
        </w:rPr>
        <w:t xml:space="preserve"> </w:t>
      </w:r>
      <w:r>
        <w:rPr>
          <w:rStyle w:val="SpecialCharTok"/>
        </w:rPr>
        <w:t xml:space="preserve">-</w:t>
      </w:r>
      <w:r>
        <w:rPr>
          <w:rStyle w:val="NormalTok"/>
        </w:rPr>
        <w:t xml:space="preserve"> </w:t>
      </w:r>
      <w:r>
        <w:rPr>
          <w:rStyle w:val="FloatTok"/>
        </w:rPr>
        <w:t xml:space="preserve">1.15</w:t>
      </w:r>
    </w:p>
    <w:p>
      <w:pPr>
        <w:pStyle w:val="SourceCode"/>
      </w:pPr>
      <w:r>
        <w:rPr>
          <w:rStyle w:val="VerbatimChar"/>
        </w:rPr>
        <w:t xml:space="preserve">[1] 0.61</w:t>
      </w:r>
    </w:p>
    <w:p>
      <w:pPr>
        <w:pStyle w:val="SourceCode"/>
      </w:pPr>
      <w:r>
        <w:rPr>
          <w:rStyle w:val="CommentTok"/>
        </w:rPr>
        <w:t xml:space="preserve"># calculating mean difference between low and high</w:t>
      </w:r>
      <w:r>
        <w:br/>
      </w:r>
      <w:r>
        <w:rPr>
          <w:rStyle w:val="FloatTok"/>
        </w:rPr>
        <w:t xml:space="preserve">1.9</w:t>
      </w:r>
      <w:r>
        <w:rPr>
          <w:rStyle w:val="NormalTok"/>
        </w:rPr>
        <w:t xml:space="preserve"> </w:t>
      </w:r>
      <w:r>
        <w:rPr>
          <w:rStyle w:val="SpecialCharTok"/>
        </w:rPr>
        <w:t xml:space="preserve">-</w:t>
      </w:r>
      <w:r>
        <w:rPr>
          <w:rStyle w:val="NormalTok"/>
        </w:rPr>
        <w:t xml:space="preserve"> </w:t>
      </w:r>
      <w:r>
        <w:rPr>
          <w:rStyle w:val="FloatTok"/>
        </w:rPr>
        <w:t xml:space="preserve">1.15</w:t>
      </w:r>
    </w:p>
    <w:p>
      <w:pPr>
        <w:pStyle w:val="SourceCode"/>
      </w:pPr>
      <w:r>
        <w:rPr>
          <w:rStyle w:val="VerbatimChar"/>
        </w:rPr>
        <w:t xml:space="preserve">[1] 0.75</w:t>
      </w:r>
    </w:p>
    <w:p>
      <w:pPr>
        <w:pStyle w:val="SourceCode"/>
      </w:pPr>
      <w:r>
        <w:rPr>
          <w:rStyle w:val="CommentTok"/>
        </w:rPr>
        <w:t xml:space="preserve"># calculating mean difference between control and low</w:t>
      </w:r>
      <w:r>
        <w:br/>
      </w:r>
      <w:r>
        <w:rPr>
          <w:rStyle w:val="FloatTok"/>
        </w:rPr>
        <w:t xml:space="preserve">1.76</w:t>
      </w:r>
      <w:r>
        <w:rPr>
          <w:rStyle w:val="NormalTok"/>
        </w:rPr>
        <w:t xml:space="preserve"> </w:t>
      </w:r>
      <w:r>
        <w:rPr>
          <w:rStyle w:val="SpecialCharTok"/>
        </w:rPr>
        <w:t xml:space="preserve">-</w:t>
      </w:r>
      <w:r>
        <w:rPr>
          <w:rStyle w:val="NormalTok"/>
        </w:rPr>
        <w:t xml:space="preserve"> </w:t>
      </w:r>
      <w:r>
        <w:rPr>
          <w:rStyle w:val="FloatTok"/>
        </w:rPr>
        <w:t xml:space="preserve">1.9</w:t>
      </w:r>
    </w:p>
    <w:p>
      <w:pPr>
        <w:pStyle w:val="SourceCode"/>
      </w:pPr>
      <w:r>
        <w:rPr>
          <w:rStyle w:val="VerbatimChar"/>
        </w:rPr>
        <w:t xml:space="preserve">[1] -0.14</w:t>
      </w:r>
    </w:p>
    <w:p>
      <w:pPr>
        <w:pStyle w:val="FirstParagraph"/>
      </w:pPr>
      <w:r>
        <w:t xml:space="preserve">Here I create Table 2 with results of the one-way ANOVA. The result in Microsoft Word can be edited (e.g., I would replace the partial-eta squared with</w:t>
      </w:r>
      <w:r>
        <w:t xml:space="preserve"> </w:t>
      </w:r>
      <m:oMath>
        <m:sSup>
          <m:e>
            <m:r>
              <m:t>η</m:t>
            </m:r>
          </m:e>
          <m:sup>
            <m:r>
              <m:t>2</m:t>
            </m:r>
          </m:sup>
        </m:sSup>
      </m:oMath>
      <w:r>
        <w:t xml:space="preserve">) for the journal article.</w:t>
      </w:r>
    </w:p>
    <w:p>
      <w:pPr>
        <w:pStyle w:val="SourceCode"/>
      </w:pPr>
      <w:r>
        <w:rPr>
          <w:rStyle w:val="NormalTok"/>
        </w:rPr>
        <w:t xml:space="preserve">apaTables</w:t>
      </w:r>
      <w:r>
        <w:rPr>
          <w:rStyle w:val="SpecialCharTok"/>
        </w:rPr>
        <w:t xml:space="preserve">::</w:t>
      </w:r>
      <w:r>
        <w:rPr>
          <w:rStyle w:val="FunctionTok"/>
        </w:rPr>
        <w:t xml:space="preserve">apa.aov.table</w:t>
      </w:r>
      <w:r>
        <w:rPr>
          <w:rStyle w:val="NormalTok"/>
        </w:rPr>
        <w:t xml:space="preserve">(omnibus, </w:t>
      </w:r>
      <w:r>
        <w:rPr>
          <w:rStyle w:val="AttributeTok"/>
        </w:rPr>
        <w:t xml:space="preserve">table.number =</w:t>
      </w:r>
      <w:r>
        <w:rPr>
          <w:rStyle w:val="NormalTok"/>
        </w:rPr>
        <w:t xml:space="preserve"> </w:t>
      </w:r>
      <w:r>
        <w:rPr>
          <w:rStyle w:val="DecValTok"/>
        </w:rPr>
        <w:t xml:space="preserve">2</w:t>
      </w:r>
      <w:r>
        <w:rPr>
          <w:rStyle w:val="NormalTok"/>
        </w:rPr>
        <w:t xml:space="preserve">, </w:t>
      </w:r>
      <w:r>
        <w:rPr>
          <w:rStyle w:val="AttributeTok"/>
        </w:rPr>
        <w:t xml:space="preserve">filename =</w:t>
      </w:r>
      <w:r>
        <w:rPr>
          <w:rStyle w:val="NormalTok"/>
        </w:rPr>
        <w:t xml:space="preserve"> </w:t>
      </w:r>
      <w:r>
        <w:rPr>
          <w:rStyle w:val="StringTok"/>
        </w:rPr>
        <w:t xml:space="preserve">"Table2.doc"</w:t>
      </w:r>
      <w:r>
        <w:rPr>
          <w:rStyle w:val="NormalTok"/>
        </w:rPr>
        <w:t xml:space="preserve">)</w:t>
      </w:r>
    </w:p>
    <w:p>
      <w:pPr>
        <w:pStyle w:val="SourceCode"/>
      </w:pPr>
      <w:r>
        <w:br/>
      </w:r>
      <w:r>
        <w:br/>
      </w:r>
      <w:r>
        <w:rPr>
          <w:rStyle w:val="VerbatimChar"/>
        </w:rPr>
        <w:t xml:space="preserve">Table 2 </w:t>
      </w:r>
      <w:r>
        <w:br/>
      </w:r>
      <w:r>
        <w:br/>
      </w:r>
      <w:r>
        <w:rPr>
          <w:rStyle w:val="VerbatimChar"/>
        </w:rPr>
        <w:t xml:space="preserve">ANOVA results using Accurate as the dependent variable</w:t>
      </w:r>
      <w:r>
        <w:br/>
      </w:r>
      <w:r>
        <w:rPr>
          <w:rStyle w:val="VerbatimChar"/>
        </w:rPr>
        <w:t xml:space="preserve"> </w:t>
      </w:r>
      <w:r>
        <w:br/>
      </w:r>
      <w:r>
        <w:br/>
      </w:r>
      <w:r>
        <w:rPr>
          <w:rStyle w:val="VerbatimChar"/>
        </w:rPr>
        <w:t xml:space="preserve">   Predictor    SS df    MS      F    p partial_eta2 CI_90_partial_eta2</w:t>
      </w:r>
      <w:r>
        <w:br/>
      </w:r>
      <w:r>
        <w:rPr>
          <w:rStyle w:val="VerbatimChar"/>
        </w:rPr>
        <w:t xml:space="preserve"> (Intercept) 92.53  1 92.53 266.15 .000                                </w:t>
      </w:r>
      <w:r>
        <w:br/>
      </w:r>
      <w:r>
        <w:rPr>
          <w:rStyle w:val="VerbatimChar"/>
        </w:rPr>
        <w:t xml:space="preserve">        COND  9.43  2  4.71  13.57 .000          .24         [.11, .34]</w:t>
      </w:r>
      <w:r>
        <w:br/>
      </w:r>
      <w:r>
        <w:rPr>
          <w:rStyle w:val="VerbatimChar"/>
        </w:rPr>
        <w:t xml:space="preserve">       Error 30.25 87  0.35                                            </w:t>
      </w:r>
      <w:r>
        <w:br/>
      </w:r>
      <w:r>
        <w:br/>
      </w:r>
      <w:r>
        <w:rPr>
          <w:rStyle w:val="VerbatimChar"/>
        </w:rPr>
        <w:t xml:space="preserve">Note: Values in square brackets indicate the bounds of the 90% confidence interval for partial eta-squared </w:t>
      </w:r>
    </w:p>
    <w:p>
      <w:pPr>
        <w:pStyle w:val="FirstParagraph"/>
      </w:pPr>
      <w:r>
        <w:t xml:space="preserve">Regarding figures, there are a number of options. I find the</w:t>
      </w:r>
      <w:r>
        <w:t xml:space="preserve"> </w:t>
      </w:r>
      <w:r>
        <w:rPr>
          <w:iCs/>
          <w:i/>
        </w:rPr>
        <w:t xml:space="preserve">plotmeans()</w:t>
      </w:r>
      <w:r>
        <w:t xml:space="preserve"> </w:t>
      </w:r>
      <w:r>
        <w:t xml:space="preserve">function (used earlier) to be adequate for the purpose of one-way ANOVA. As we progress through this textbook, I will demonstrate options that offer more and less complexity.</w:t>
      </w:r>
    </w:p>
    <w:p>
      <w:pPr>
        <w:pStyle w:val="SourceCode"/>
      </w:pPr>
      <w:r>
        <w:rPr>
          <w:rStyle w:val="NormalTok"/>
        </w:rPr>
        <w:t xml:space="preserve">gplots</w:t>
      </w:r>
      <w:r>
        <w:rPr>
          <w:rStyle w:val="SpecialCharTok"/>
        </w:rPr>
        <w:t xml:space="preserve">::</w:t>
      </w:r>
      <w:r>
        <w:rPr>
          <w:rStyle w:val="FunctionTok"/>
        </w:rPr>
        <w:t xml:space="preserve">plotmeans</w:t>
      </w:r>
      <w:r>
        <w:rPr>
          <w:rStyle w:val="NormalTok"/>
        </w:rPr>
        <w:t xml:space="preserve">(</w:t>
      </w:r>
      <w:r>
        <w:rPr>
          <w:rStyle w:val="AttributeTok"/>
        </w:rPr>
        <w:t xml:space="preserve">formula =</w:t>
      </w:r>
      <w:r>
        <w:rPr>
          <w:rStyle w:val="NormalTok"/>
        </w:rPr>
        <w:t xml:space="preserve"> Accurate </w:t>
      </w:r>
      <w:r>
        <w:rPr>
          <w:rStyle w:val="SpecialCharTok"/>
        </w:rPr>
        <w:t xml:space="preserve">~</w:t>
      </w:r>
      <w:r>
        <w:rPr>
          <w:rStyle w:val="NormalTok"/>
        </w:rPr>
        <w:t xml:space="preserve"> COND, </w:t>
      </w:r>
      <w:r>
        <w:rPr>
          <w:rStyle w:val="AttributeTok"/>
        </w:rPr>
        <w:t xml:space="preserve">data =</w:t>
      </w:r>
      <w:r>
        <w:rPr>
          <w:rStyle w:val="NormalTok"/>
        </w:rPr>
        <w:t xml:space="preserve"> accSIM30, </w:t>
      </w:r>
      <w:r>
        <w:rPr>
          <w:rStyle w:val="AttributeTok"/>
        </w:rPr>
        <w:t xml:space="preserve">xlab =</w:t>
      </w:r>
      <w:r>
        <w:rPr>
          <w:rStyle w:val="NormalTok"/>
        </w:rPr>
        <w:t xml:space="preserve"> </w:t>
      </w:r>
      <w:r>
        <w:rPr>
          <w:rStyle w:val="StringTok"/>
        </w:rPr>
        <w:t xml:space="preserve">"Racial Loading Condition"</w:t>
      </w:r>
      <w:r>
        <w:rPr>
          <w:rStyle w:val="NormalTok"/>
        </w:rPr>
        <w:t xml:space="preserve">,</w:t>
      </w:r>
      <w:r>
        <w:br/>
      </w:r>
      <w:r>
        <w:rPr>
          <w:rStyle w:val="NormalTok"/>
        </w:rPr>
        <w:t xml:space="preserve">    </w:t>
      </w:r>
      <w:r>
        <w:rPr>
          <w:rStyle w:val="AttributeTok"/>
        </w:rPr>
        <w:t xml:space="preserve">ylab =</w:t>
      </w:r>
      <w:r>
        <w:rPr>
          <w:rStyle w:val="NormalTok"/>
        </w:rPr>
        <w:t xml:space="preserve"> </w:t>
      </w:r>
      <w:r>
        <w:rPr>
          <w:rStyle w:val="StringTok"/>
        </w:rPr>
        <w:t xml:space="preserve">"Accuracy of Confederate's Impression"</w:t>
      </w:r>
      <w:r>
        <w:rPr>
          <w:rStyle w:val="NormalTok"/>
        </w:rPr>
        <w:t xml:space="preserve">, </w:t>
      </w:r>
      <w:r>
        <w:rPr>
          <w:rStyle w:val="AttributeTok"/>
        </w:rPr>
        <w:t xml:space="preserve">n.label =</w:t>
      </w:r>
      <w:r>
        <w:rPr>
          <w:rStyle w:val="NormalTok"/>
        </w:rPr>
        <w:t xml:space="preserve"> </w:t>
      </w:r>
      <w:r>
        <w:rPr>
          <w:rStyle w:val="ConstantTok"/>
        </w:rPr>
        <w:t xml:space="preserve">FALSE</w:t>
      </w:r>
      <w:r>
        <w:rPr>
          <w:rStyle w:val="NormalTok"/>
        </w:rPr>
        <w:t xml:space="preserve">)</w:t>
      </w:r>
    </w:p>
    <w:p>
      <w:pPr>
        <w:pStyle w:val="FirstParagraph"/>
      </w:pPr>
      <w:r>
        <w:drawing>
          <wp:inline>
            <wp:extent cx="4620126" cy="3696101"/>
            <wp:effectExtent b="0" l="0" r="0" t="0"/>
            <wp:docPr descr="" title="" id="366" name="Picture"/>
            <a:graphic>
              <a:graphicData uri="http://schemas.openxmlformats.org/drawingml/2006/picture">
                <pic:pic>
                  <pic:nvPicPr>
                    <pic:cNvPr descr="ReCenterPsychStats_files/figure-docx/unnamed-chunk-244-1.png" id="367" name="Picture"/>
                    <pic:cNvPicPr>
                      <a:picLocks noChangeArrowheads="1" noChangeAspect="1"/>
                    </pic:cNvPicPr>
                  </pic:nvPicPr>
                  <pic:blipFill>
                    <a:blip r:embed="rId365"/>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With table and figure at hand, here is how I would write up these results:</w:t>
      </w:r>
    </w:p>
    <w:p>
      <w:pPr>
        <w:pStyle w:val="BlockText"/>
      </w:pPr>
      <w:r>
        <w:t xml:space="preserve">A one-way analysis of variance was conducted to evaluate the relationship between degree of racial loading of an exceptionalizing microaggression and the perceived accuracy of a research confederate’s impression of the Asian or Asian American participant. The independent variable, COND, included three levels: control/none, low, and high levels of racial loading. Results of Levene’s homogeneity of variance test indicated no violation of the homogeneity of variance assumption (</w:t>
      </w:r>
      <m:oMath>
        <m:r>
          <m:t>F</m:t>
        </m:r>
      </m:oMath>
      <w:r>
        <w:t xml:space="preserve">[2,87] = 1.532,</w:t>
      </w:r>
      <w:r>
        <w:t xml:space="preserve"> </w:t>
      </w:r>
      <m:oMath>
        <m:r>
          <m:t>p</m:t>
        </m:r>
      </m:oMath>
      <w:r>
        <w:t xml:space="preserve"> </w:t>
      </w:r>
      <w:r>
        <w:t xml:space="preserve">= 0.222). Similarly, results of the Shapiro Wilk’s test indicated no violation of the normality assumption in each of the cells (Control,</w:t>
      </w:r>
      <w:r>
        <w:t xml:space="preserve"> </w:t>
      </w:r>
      <w:r>
        <w:rPr>
          <w:iCs/>
          <w:i/>
        </w:rPr>
        <w:t xml:space="preserve">W</w:t>
      </w:r>
      <w:r>
        <w:t xml:space="preserve"> </w:t>
      </w:r>
      <w:r>
        <w:t xml:space="preserve">= 0.954,</w:t>
      </w:r>
      <w:r>
        <w:t xml:space="preserve"> </w:t>
      </w:r>
      <w:r>
        <w:rPr>
          <w:iCs/>
          <w:i/>
        </w:rPr>
        <w:t xml:space="preserve">p</w:t>
      </w:r>
      <w:r>
        <w:t xml:space="preserve"> </w:t>
      </w:r>
      <w:r>
        <w:t xml:space="preserve">= 0.215; Low,</w:t>
      </w:r>
      <w:r>
        <w:t xml:space="preserve"> </w:t>
      </w:r>
      <w:r>
        <w:rPr>
          <w:iCs/>
          <w:i/>
        </w:rPr>
        <w:t xml:space="preserve">W</w:t>
      </w:r>
      <w:r>
        <w:t xml:space="preserve"> </w:t>
      </w:r>
      <w:r>
        <w:t xml:space="preserve">= 0.944,</w:t>
      </w:r>
      <w:r>
        <w:t xml:space="preserve"> </w:t>
      </w:r>
      <w:r>
        <w:rPr>
          <w:iCs/>
          <w:i/>
        </w:rPr>
        <w:t xml:space="preserve">p</w:t>
      </w:r>
      <w:r>
        <w:t xml:space="preserve"> </w:t>
      </w:r>
      <w:r>
        <w:t xml:space="preserve">= 0.115; High,</w:t>
      </w:r>
      <w:r>
        <w:t xml:space="preserve"> </w:t>
      </w:r>
      <w:r>
        <w:rPr>
          <w:iCs/>
          <w:i/>
        </w:rPr>
        <w:t xml:space="preserve">W</w:t>
      </w:r>
      <w:r>
        <w:t xml:space="preserve"> </w:t>
      </w:r>
      <w:r>
        <w:t xml:space="preserve">= 0.980,</w:t>
      </w:r>
      <w:r>
        <w:t xml:space="preserve"> </w:t>
      </w:r>
      <w:r>
        <w:rPr>
          <w:iCs/>
          <w:i/>
        </w:rPr>
        <w:t xml:space="preserve">p</w:t>
      </w:r>
      <w:r>
        <w:t xml:space="preserve"> </w:t>
      </w:r>
      <w:r>
        <w:t xml:space="preserve">= 0.831).</w:t>
      </w:r>
    </w:p>
    <w:p>
      <w:pPr>
        <w:pStyle w:val="BlockText"/>
      </w:pPr>
      <w:r>
        <w:t xml:space="preserve">Results indicated a significant effect of COND on accuracy perception</w:t>
      </w:r>
      <w:r>
        <w:t xml:space="preserve"> </w:t>
      </w:r>
      <w:r>
        <w:rPr>
          <w:iCs/>
          <w:i/>
        </w:rPr>
        <w:t xml:space="preserve">F</w:t>
      </w:r>
      <w:r>
        <w:t xml:space="preserve"> </w:t>
      </w:r>
      <w:r>
        <w:t xml:space="preserve">(2, 87) = 13.566,</w:t>
      </w:r>
      <w:r>
        <w:t xml:space="preserve"> </w:t>
      </w:r>
      <w:r>
        <w:rPr>
          <w:iCs/>
          <w:i/>
        </w:rPr>
        <w:t xml:space="preserve">p</w:t>
      </w:r>
      <w:r>
        <w:t xml:space="preserve"> </w:t>
      </w:r>
      <w:r>
        <w:t xml:space="preserve">&lt; .001,</w:t>
      </w:r>
      <w:r>
        <w:t xml:space="preserve"> </w:t>
      </w:r>
      <m:oMath>
        <m:sSup>
          <m:e>
            <m:r>
              <m:t>η</m:t>
            </m:r>
          </m:e>
          <m:sup>
            <m:r>
              <m:t>2</m:t>
            </m:r>
          </m:sup>
        </m:sSup>
      </m:oMath>
      <w:r>
        <w:t xml:space="preserve"> </w:t>
      </w:r>
      <w:r>
        <w:t xml:space="preserve">= 0.238. In a series of post-hoc comparisons, there were statistically significant differences between the control and high (</w:t>
      </w:r>
      <m:oMath>
        <m:sSub>
          <m:e>
            <m:r>
              <m:t>M</m:t>
            </m:r>
          </m:e>
          <m:sub>
            <m:r>
              <m:t>d</m:t>
            </m:r>
            <m:r>
              <m:t>i</m:t>
            </m:r>
            <m:r>
              <m:t>f</m:t>
            </m:r>
            <m:r>
              <m:t>f</m:t>
            </m:r>
          </m:sub>
        </m:sSub>
      </m:oMath>
      <w:r>
        <w:t xml:space="preserve"> </w:t>
      </w:r>
      <w:r>
        <w:t xml:space="preserve">= 0.61,</w:t>
      </w:r>
      <w:r>
        <w:t xml:space="preserve"> </w:t>
      </w:r>
      <w:r>
        <w:rPr>
          <w:iCs/>
          <w:i/>
        </w:rPr>
        <w:t xml:space="preserve">p</w:t>
      </w:r>
      <w:r>
        <w:t xml:space="preserve"> </w:t>
      </w:r>
      <w:r>
        <w:t xml:space="preserve">&lt; .001) and low and high (</w:t>
      </w:r>
      <m:oMath>
        <m:sSub>
          <m:e>
            <m:r>
              <m:t>M</m:t>
            </m:r>
          </m:e>
          <m:sub>
            <m:r>
              <m:t>d</m:t>
            </m:r>
            <m:r>
              <m:t>i</m:t>
            </m:r>
            <m:r>
              <m:t>f</m:t>
            </m:r>
            <m:r>
              <m:t>f</m:t>
            </m:r>
          </m:sub>
        </m:sSub>
      </m:oMath>
      <w:r>
        <w:t xml:space="preserve"> </w:t>
      </w:r>
      <w:r>
        <w:t xml:space="preserve">= 0.75,</w:t>
      </w:r>
      <w:r>
        <w:t xml:space="preserve"> </w:t>
      </w:r>
      <w:r>
        <w:rPr>
          <w:iCs/>
          <w:i/>
        </w:rPr>
        <w:t xml:space="preserve">p</w:t>
      </w:r>
      <w:r>
        <w:t xml:space="preserve"> </w:t>
      </w:r>
      <w:r>
        <w:t xml:space="preserve">&lt; 0.001) conditions, but not the control and low conditions (</w:t>
      </w:r>
      <m:oMath>
        <m:sSub>
          <m:e>
            <m:r>
              <m:t>M</m:t>
            </m:r>
          </m:e>
          <m:sub>
            <m:r>
              <m:t>d</m:t>
            </m:r>
            <m:r>
              <m:t>i</m:t>
            </m:r>
            <m:r>
              <m:t>f</m:t>
            </m:r>
            <m:r>
              <m:t>f</m:t>
            </m:r>
          </m:sub>
        </m:sSub>
      </m:oMath>
      <w:r>
        <w:t xml:space="preserve"> </w:t>
      </w:r>
      <w:r>
        <w:t xml:space="preserve">= -.14,</w:t>
      </w:r>
      <w:r>
        <w:t xml:space="preserve"> </w:t>
      </w:r>
      <w:r>
        <w:rPr>
          <w:iCs/>
          <w:i/>
        </w:rPr>
        <w:t xml:space="preserve">p</w:t>
      </w:r>
      <w:r>
        <w:t xml:space="preserve"> </w:t>
      </w:r>
      <w:r>
        <w:t xml:space="preserve">= 0.347). A statistically significant polynomial contrast suggested a quadratic trend across the three, ordered, levels of the conditions (</w:t>
      </w:r>
      <m:oMath>
        <m:r>
          <m:t>t</m:t>
        </m:r>
        <m:d>
          <m:dPr>
            <m:begChr m:val="["/>
            <m:endChr m:val="]"/>
            <m:sepChr m:val=""/>
            <m:grow/>
          </m:dPr>
          <m:e>
            <m:r>
              <m:t>87</m:t>
            </m:r>
          </m:e>
        </m:d>
        <m:r>
          <m:rPr>
            <m:sty m:val="p"/>
          </m:rPr>
          <m:t>=</m:t>
        </m:r>
        <m:r>
          <m:rPr>
            <m:sty m:val="p"/>
          </m:rPr>
          <m:t>−</m:t>
        </m:r>
        <m:r>
          <m:t>0.364</m:t>
        </m:r>
        <m:r>
          <m:rPr>
            <m:sty m:val="p"/>
          </m:rPr>
          <m:t>,</m:t>
        </m:r>
        <m:r>
          <m:t>p</m:t>
        </m:r>
        <m:r>
          <m:rPr>
            <m:sty m:val="p"/>
          </m:rPr>
          <m:t>=</m:t>
        </m:r>
        <m:r>
          <m:t>.001</m:t>
        </m:r>
      </m:oMath>
      <w:r>
        <w:t xml:space="preserve">) such that perception of accuracy increased slighty from the control to low conditions, but decreased more dramatically from low to high. Consequently, it appeared that only the highest degree of racial loading (e.g.,</w:t>
      </w:r>
      <w:r>
        <w:t xml:space="preserve"> </w:t>
      </w:r>
      <w:r>
        <w:t xml:space="preserve">“</w:t>
      </w:r>
      <w:r>
        <w:t xml:space="preserve">You speak English well for an Asian</w:t>
      </w:r>
      <w:r>
        <w:t xml:space="preserve">”</w:t>
      </w:r>
      <w:r>
        <w:t xml:space="preserve">) resulted in the decreased perceptions of accuracy of impressions from the confederate. Means and standard deviations are presented in Table 1 and complete ANOVA results are presented in Table 2. Figure 1 provides an illustration of the results.</w:t>
      </w:r>
    </w:p>
    <w:bookmarkEnd w:id="368"/>
    <w:bookmarkStart w:id="370" w:name="a-conversation-with-dr.-tran"/>
    <w:p>
      <w:pPr>
        <w:pStyle w:val="Heading2"/>
      </w:pPr>
      <w:r>
        <w:rPr>
          <w:rStyle w:val="SectionNumber"/>
        </w:rPr>
        <w:t xml:space="preserve">7.9</w:t>
      </w:r>
      <w:r>
        <w:tab/>
      </w:r>
      <w:r>
        <w:t xml:space="preserve">A Conversation with Dr. Tran</w:t>
      </w:r>
    </w:p>
    <w:p>
      <w:pPr>
        <w:pStyle w:val="FirstParagraph"/>
      </w:pPr>
      <w:r>
        <w:t xml:space="preserve">Doctoral student (and student in one of my classes) Emi Ichimura and I were able to interview the first author (Alisia Tran, PhD) about the article and what it means. Here’s a direct</w:t>
      </w:r>
      <w:r>
        <w:t xml:space="preserve"> </w:t>
      </w:r>
      <w:hyperlink r:id="rId369">
        <w:r>
          <w:rPr>
            <w:rStyle w:val="Hyperlink"/>
          </w:rPr>
          <w:t xml:space="preserve">link</w:t>
        </w:r>
      </w:hyperlink>
      <w:r>
        <w:t xml:space="preserve"> </w:t>
      </w:r>
      <w:r>
        <w:t xml:space="preserve">to that interview.</w:t>
      </w:r>
    </w:p>
    <w:p>
      <w:pPr>
        <w:pStyle w:val="BodyText"/>
      </w:pPr>
      <w:r>
        <w:t xml:space="preserve">Among others, we asked:</w:t>
      </w:r>
    </w:p>
    <w:p>
      <w:pPr>
        <w:numPr>
          <w:ilvl w:val="0"/>
          <w:numId w:val="1128"/>
        </w:numPr>
        <w:pStyle w:val="Compact"/>
      </w:pPr>
      <w:r>
        <w:t xml:space="preserve">What were unexpected challenges to the research method or statistical analysis?</w:t>
      </w:r>
    </w:p>
    <w:p>
      <w:pPr>
        <w:numPr>
          <w:ilvl w:val="0"/>
          <w:numId w:val="1128"/>
        </w:numPr>
        <w:pStyle w:val="Compact"/>
      </w:pPr>
      <w:r>
        <w:t xml:space="preserve">What were the experiences of the confederates as they offered the statements in teh racial loading conditions? And in the debriefings, did the research participants share anything more anecdotally in their experiences as research participants?</w:t>
      </w:r>
    </w:p>
    <w:p>
      <w:pPr>
        <w:numPr>
          <w:ilvl w:val="0"/>
          <w:numId w:val="1128"/>
        </w:numPr>
        <w:pStyle w:val="Compact"/>
      </w:pPr>
      <w:r>
        <w:t xml:space="preserve">What are your current ideas about interventions or methods for mitigating the harm caused by racial microaggressions?</w:t>
      </w:r>
    </w:p>
    <w:p>
      <w:pPr>
        <w:numPr>
          <w:ilvl w:val="0"/>
          <w:numId w:val="1128"/>
        </w:numPr>
        <w:pStyle w:val="Compact"/>
      </w:pPr>
      <w:r>
        <w:t xml:space="preserve">How do you expect the article to change science, practice, and/or advocacy?</w:t>
      </w:r>
    </w:p>
    <w:bookmarkEnd w:id="370"/>
    <w:bookmarkStart w:id="375" w:name="practice-problems-5"/>
    <w:p>
      <w:pPr>
        <w:pStyle w:val="Heading2"/>
      </w:pPr>
      <w:r>
        <w:rPr>
          <w:rStyle w:val="SectionNumber"/>
        </w:rPr>
        <w:t xml:space="preserve">7.10</w:t>
      </w:r>
      <w:r>
        <w:tab/>
      </w:r>
      <w:r>
        <w:t xml:space="preserve">Practice Problems</w:t>
      </w:r>
    </w:p>
    <w:p>
      <w:pPr>
        <w:pStyle w:val="FirstParagraph"/>
      </w:pPr>
      <w:r>
        <w:t xml:space="preserve">The suggestions for homework differ in degree of complexity. I encourage you to start with a problem that feels</w:t>
      </w:r>
      <w:r>
        <w:t xml:space="preserve"> </w:t>
      </w:r>
      <w:r>
        <w:t xml:space="preserve">“</w:t>
      </w:r>
      <w:r>
        <w:t xml:space="preserve">do-able</w:t>
      </w:r>
      <w:r>
        <w:t xml:space="preserve">”</w:t>
      </w:r>
      <w:r>
        <w:t xml:space="preserve"> </w:t>
      </w:r>
      <w:r>
        <w:t xml:space="preserve">and then try at least one more problem that challenges you in some way. Regardless, your choices should meet you where you are (e.g., in terms of your self-efficacy for statistics, your learning goals, and competing life demands). Whichever you choose, you will focus on these larger steps in one-way ANOVA, including:</w:t>
      </w:r>
    </w:p>
    <w:p>
      <w:pPr>
        <w:numPr>
          <w:ilvl w:val="0"/>
          <w:numId w:val="1129"/>
        </w:numPr>
        <w:pStyle w:val="Compact"/>
      </w:pPr>
      <w:r>
        <w:t xml:space="preserve">testing the statistical assumptions</w:t>
      </w:r>
    </w:p>
    <w:p>
      <w:pPr>
        <w:numPr>
          <w:ilvl w:val="0"/>
          <w:numId w:val="1129"/>
        </w:numPr>
        <w:pStyle w:val="Compact"/>
      </w:pPr>
      <w:r>
        <w:t xml:space="preserve">conducting a one-way ANOVA, including</w:t>
      </w:r>
    </w:p>
    <w:p>
      <w:pPr>
        <w:numPr>
          <w:ilvl w:val="1"/>
          <w:numId w:val="1130"/>
        </w:numPr>
        <w:pStyle w:val="Compact"/>
      </w:pPr>
      <w:r>
        <w:t xml:space="preserve">omnibus test and effect size</w:t>
      </w:r>
    </w:p>
    <w:p>
      <w:pPr>
        <w:numPr>
          <w:ilvl w:val="1"/>
          <w:numId w:val="1130"/>
        </w:numPr>
        <w:pStyle w:val="Compact"/>
      </w:pPr>
      <w:r>
        <w:t xml:space="preserve">follow-up (pairwise, planned comparisons, polynomial trends)</w:t>
      </w:r>
    </w:p>
    <w:p>
      <w:pPr>
        <w:numPr>
          <w:ilvl w:val="0"/>
          <w:numId w:val="1129"/>
        </w:numPr>
        <w:pStyle w:val="Compact"/>
      </w:pPr>
      <w:r>
        <w:t xml:space="preserve">writing a results section to include a figure and tables</w:t>
      </w:r>
    </w:p>
    <w:bookmarkStart w:id="371" w:name="X5ea3619aaf5bf66fa143137aca3fa1a28c383cf"/>
    <w:p>
      <w:pPr>
        <w:pStyle w:val="Heading3"/>
      </w:pPr>
      <w:r>
        <w:rPr>
          <w:rStyle w:val="SectionNumber"/>
        </w:rPr>
        <w:t xml:space="preserve">7.10.1</w:t>
      </w:r>
      <w:r>
        <w:tab/>
      </w:r>
      <w:r>
        <w:t xml:space="preserve">Problem #1: Play around with this simulation.</w:t>
      </w:r>
    </w:p>
    <w:p>
      <w:pPr>
        <w:pStyle w:val="FirstParagraph"/>
      </w:pPr>
      <w:r>
        <w:t xml:space="preserve">If one-way ANOVA is new to you, perhaps you just change the number in</w:t>
      </w:r>
      <w:r>
        <w:t xml:space="preserve"> </w:t>
      </w:r>
      <w:r>
        <w:t xml:space="preserve">“</w:t>
      </w:r>
      <w:r>
        <w:t xml:space="preserve">set.seed(2021)</w:t>
      </w:r>
      <w:r>
        <w:t xml:space="preserve">”</w:t>
      </w:r>
      <w:r>
        <w:t xml:space="preserve"> </w:t>
      </w:r>
      <w:r>
        <w:t xml:space="preserve">from 2021 to something else. Your results should parallel those obtained in the lecture, making it easier for you to check your work as you go.</w:t>
      </w:r>
    </w:p>
    <w:p>
      <w:pPr>
        <w:pStyle w:val="BodyText"/>
      </w:pPr>
      <w:r>
        <w:t xml:space="preserve">There are other ways to change the dataset. For example, if you are interested in power, change the sample size to something larger or smaller. If you are interested in variability (i.e., the homogeneity of variance assumption), perhaps you change the standard deviations in a way that violates the assumption.</w:t>
      </w:r>
    </w:p>
    <w:bookmarkEnd w:id="371"/>
    <w:bookmarkStart w:id="372" w:name="X084c19bb31a80a033cd8d9fee5ad452d87628cd"/>
    <w:p>
      <w:pPr>
        <w:pStyle w:val="Heading3"/>
      </w:pPr>
      <w:r>
        <w:rPr>
          <w:rStyle w:val="SectionNumber"/>
        </w:rPr>
        <w:t xml:space="preserve">7.10.2</w:t>
      </w:r>
      <w:r>
        <w:tab/>
      </w:r>
      <w:r>
        <w:t xml:space="preserve">Problem #2: Conduct a one-way ANOVA with the</w:t>
      </w:r>
      <w:r>
        <w:t xml:space="preserve"> </w:t>
      </w:r>
      <w:r>
        <w:rPr>
          <w:iCs/>
          <w:i/>
        </w:rPr>
        <w:t xml:space="preserve">moreTalk</w:t>
      </w:r>
      <w:r>
        <w:t xml:space="preserve"> </w:t>
      </w:r>
      <w:r>
        <w:t xml:space="preserve">dependent variable.</w:t>
      </w:r>
    </w:p>
    <w:p>
      <w:pPr>
        <w:pStyle w:val="FirstParagraph"/>
      </w:pPr>
      <w:r>
        <w:t xml:space="preserve">In their study, Tran and Lee</w:t>
      </w:r>
      <w:r>
        <w:t xml:space="preserve"> </w:t>
      </w:r>
      <w:r>
        <w:t xml:space="preserve">(</w:t>
      </w:r>
      <w:hyperlink w:anchor="ref-tran_you_2014">
        <w:r>
          <w:rPr>
            <w:rStyle w:val="Hyperlink"/>
          </w:rPr>
          <w:t xml:space="preserve">2014</w:t>
        </w:r>
      </w:hyperlink>
      <w:r>
        <w:t xml:space="preserve">)</w:t>
      </w:r>
      <w:r>
        <w:t xml:space="preserve"> </w:t>
      </w:r>
      <w:r>
        <w:t xml:space="preserve">included an outcome variable where participants rated how much longer they would continue the interaction with their partner compared to their interactions in general. The scale ranged from -2 (</w:t>
      </w:r>
      <w:r>
        <w:rPr>
          <w:iCs/>
          <w:i/>
        </w:rPr>
        <w:t xml:space="preserve">much less than average</w:t>
      </w:r>
      <w:r>
        <w:t xml:space="preserve">) through 0 (</w:t>
      </w:r>
      <w:r>
        <w:rPr>
          <w:iCs/>
          <w:i/>
        </w:rPr>
        <w:t xml:space="preserve">average</w:t>
      </w:r>
      <w:r>
        <w:t xml:space="preserve">) to 2 (</w:t>
      </w:r>
      <w:r>
        <w:rPr>
          <w:iCs/>
          <w:i/>
        </w:rPr>
        <w:t xml:space="preserve">much more than average</w:t>
      </w:r>
      <w:r>
        <w:t xml:space="preserve">). This variable is available in the original simulation and is an option for a slightly more challenging analysis.</w:t>
      </w:r>
    </w:p>
    <w:bookmarkEnd w:id="372"/>
    <w:bookmarkStart w:id="373" w:name="problem-3-try-something-entirely-new."/>
    <w:p>
      <w:pPr>
        <w:pStyle w:val="Heading3"/>
      </w:pPr>
      <w:r>
        <w:rPr>
          <w:rStyle w:val="SectionNumber"/>
        </w:rPr>
        <w:t xml:space="preserve">7.10.3</w:t>
      </w:r>
      <w:r>
        <w:tab/>
      </w:r>
      <w:r>
        <w:t xml:space="preserve">Problem #3: Try something entirely new.</w:t>
      </w:r>
    </w:p>
    <w:p>
      <w:pPr>
        <w:pStyle w:val="FirstParagraph"/>
      </w:pPr>
      <w:r>
        <w:t xml:space="preserve">Using data for which you have permission and access (e.g., IRB approved data you have collected or from your lab; data you simulate from a published article; data from an open science repository; data from other chapters in this OER), complete a one-way ANOVA. Please have at least 3 levels for the predictor variable.</w:t>
      </w:r>
    </w:p>
    <w:bookmarkEnd w:id="373"/>
    <w:bookmarkStart w:id="374" w:name="grading-rubric-1"/>
    <w:p>
      <w:pPr>
        <w:pStyle w:val="Heading3"/>
      </w:pPr>
      <w:r>
        <w:rPr>
          <w:rStyle w:val="SectionNumber"/>
        </w:rPr>
        <w:t xml:space="preserve">7.10.4</w:t>
      </w:r>
      <w:r>
        <w:tab/>
      </w:r>
      <w:r>
        <w:t xml:space="preserve">Grading Rubric</w:t>
      </w:r>
    </w:p>
    <w:p>
      <w:pPr>
        <w:pStyle w:val="FirstParagraph"/>
      </w:pPr>
      <w:r>
        <w:t xml:space="preserve">Regardless which option(s) you chose, use the elements in the grading rubric to guide you through the practice.</w:t>
      </w:r>
    </w:p>
    <w:tbl>
      <w:tblPr>
        <w:tblStyle w:val="Table"/>
        <w:tblW w:type="pct" w:w="5000"/>
        <w:tblLook w:firstRow="1" w:lastRow="0" w:firstColumn="0" w:lastColumn="0" w:noHBand="0" w:noVBand="0" w:val="0020"/>
      </w:tblPr>
      <w:tblGrid>
        <w:gridCol w:w="4350"/>
        <w:gridCol w:w="2007"/>
        <w:gridCol w:w="1561"/>
      </w:tblGrid>
      <w:tr>
        <w:trPr>
          <w:tblHeader w:val="true"/>
        </w:trPr>
        <w:tc>
          <w:tcPr/>
          <w:p>
            <w:pPr>
              <w:pStyle w:val="Compact"/>
              <w:jc w:val="left"/>
            </w:pPr>
            <w:r>
              <w:t xml:space="preserve">Assignment Component</w:t>
            </w:r>
          </w:p>
        </w:tc>
        <w:tc>
          <w:tcPr/>
          <w:p>
            <w:pPr>
              <w:pStyle w:val="Compact"/>
              <w:jc w:val="center"/>
            </w:pPr>
            <w:r>
              <w:t xml:space="preserve">Points Possible</w:t>
            </w:r>
          </w:p>
        </w:tc>
        <w:tc>
          <w:tcPr/>
          <w:p>
            <w:pPr>
              <w:pStyle w:val="Compact"/>
              <w:jc w:val="center"/>
            </w:pPr>
            <w:r>
              <w:t xml:space="preserve">Points Earned</w:t>
            </w:r>
          </w:p>
        </w:tc>
      </w:tr>
      <w:tr>
        <w:tc>
          <w:tcPr/>
          <w:p>
            <w:pPr>
              <w:pStyle w:val="Compact"/>
              <w:jc w:val="left"/>
            </w:pPr>
            <w:r>
              <w:t xml:space="preserve">1. Narrate the research vignette, describing the IV and DV</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Simulate (or import) and format data</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Evaluate statistical assumptions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Conduct omnibus ANOVA (w effect size)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 Conduct one set of follow-up tests; narrate your choice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6. Describe approach for managing Type I error</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7. APA style results with table(s) and figure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8 Explanation to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40</w:t>
            </w:r>
          </w:p>
        </w:tc>
        <w:tc>
          <w:tcPr/>
          <w:p>
            <w:pPr>
              <w:pStyle w:val="Compact"/>
              <w:jc w:val="center"/>
            </w:pPr>
            <w:r>
              <w:t xml:space="preserve">_____</w:t>
            </w:r>
          </w:p>
        </w:tc>
      </w:tr>
    </w:tbl>
    <w:bookmarkEnd w:id="374"/>
    <w:bookmarkEnd w:id="375"/>
    <w:bookmarkStart w:id="381" w:name="bonus-reel"/>
    <w:p>
      <w:pPr>
        <w:pStyle w:val="Heading2"/>
      </w:pPr>
      <w:r>
        <w:rPr>
          <w:rStyle w:val="SectionNumber"/>
        </w:rPr>
        <w:t xml:space="preserve">7.11</w:t>
      </w:r>
      <w:r>
        <w:tab/>
      </w:r>
      <w:r>
        <w:t xml:space="preserve">Bonus Reel:</w:t>
      </w:r>
    </w:p>
    <w:p>
      <w:pPr>
        <w:pStyle w:val="CaptionedFigure"/>
      </w:pPr>
      <w:bookmarkStart w:id="379" w:name="id"/>
      <w:r>
        <w:drawing>
          <wp:inline>
            <wp:extent cx="5334000" cy="1815280"/>
            <wp:effectExtent b="0" l="0" r="0" t="0"/>
            <wp:docPr descr="Image of a filmstrip signifying that the what follows is considered to be supplemental" title="" id="377" name="Picture"/>
            <a:graphic>
              <a:graphicData uri="http://schemas.openxmlformats.org/drawingml/2006/picture">
                <pic:pic>
                  <pic:nvPicPr>
                    <pic:cNvPr descr="images/film-strip-1.jpg" id="378" name="Picture"/>
                    <pic:cNvPicPr>
                      <a:picLocks noChangeArrowheads="1" noChangeAspect="1"/>
                    </pic:cNvPicPr>
                  </pic:nvPicPr>
                  <pic:blipFill>
                    <a:blip r:embed="rId376"/>
                    <a:stretch>
                      <a:fillRect/>
                    </a:stretch>
                  </pic:blipFill>
                  <pic:spPr bwMode="auto">
                    <a:xfrm>
                      <a:off x="0" y="0"/>
                      <a:ext cx="5334000" cy="1815280"/>
                    </a:xfrm>
                    <a:prstGeom prst="rect">
                      <a:avLst/>
                    </a:prstGeom>
                    <a:noFill/>
                    <a:ln w="9525">
                      <a:noFill/>
                      <a:headEnd/>
                      <a:tailEnd/>
                    </a:ln>
                  </pic:spPr>
                </pic:pic>
              </a:graphicData>
            </a:graphic>
          </wp:inline>
        </w:drawing>
      </w:r>
      <w:bookmarkEnd w:id="379"/>
    </w:p>
    <w:p>
      <w:pPr>
        <w:pStyle w:val="ImageCaption"/>
      </w:pPr>
      <w:r>
        <w:t xml:space="preserve">Image of a filmstrip signifying that the what follows is considered to be supplemental</w:t>
      </w:r>
    </w:p>
    <w:bookmarkStart w:id="380" w:name="whats-with-the-inline-code"/>
    <w:p>
      <w:pPr>
        <w:pStyle w:val="Heading3"/>
      </w:pPr>
      <w:r>
        <w:rPr>
          <w:rStyle w:val="SectionNumber"/>
        </w:rPr>
        <w:t xml:space="preserve">7.11.1</w:t>
      </w:r>
      <w:r>
        <w:tab/>
      </w:r>
      <w:r>
        <w:t xml:space="preserve">What’s with the inline code?</w:t>
      </w:r>
    </w:p>
    <w:p>
      <w:pPr>
        <w:pStyle w:val="FirstParagraph"/>
      </w:pPr>
      <w:r>
        <w:t xml:space="preserve">If you are working in the .rmd file you may notice sections that look like this:</w:t>
      </w:r>
    </w:p>
    <w:p>
      <w:pPr>
        <w:pStyle w:val="SourceCode"/>
      </w:pPr>
      <w:r>
        <w:rPr>
          <w:rStyle w:val="CommentTok"/>
        </w:rPr>
        <w:t xml:space="preserve"># this script is used for the inline coding in the lesson and,</w:t>
      </w:r>
      <w:r>
        <w:br/>
      </w:r>
      <w:r>
        <w:rPr>
          <w:rStyle w:val="CommentTok"/>
        </w:rPr>
        <w:t xml:space="preserve"># although you will want to run it so you can 'feed' the objects into</w:t>
      </w:r>
      <w:r>
        <w:br/>
      </w:r>
      <w:r>
        <w:rPr>
          <w:rStyle w:val="CommentTok"/>
        </w:rPr>
        <w:t xml:space="preserve"># later script, there is no 'lesson' relative to this lecture</w:t>
      </w:r>
      <w:r>
        <w:br/>
      </w:r>
      <w:r>
        <w:rPr>
          <w:rStyle w:val="NormalTok"/>
        </w:rPr>
        <w:t xml:space="preserve">df1omnibus </w:t>
      </w:r>
      <w:r>
        <w:rPr>
          <w:rStyle w:val="OtherTok"/>
        </w:rPr>
        <w:t xml:space="preserve">&lt;-</w:t>
      </w:r>
      <w:r>
        <w:rPr>
          <w:rStyle w:val="NormalTok"/>
        </w:rPr>
        <w:t xml:space="preserve"> formattable</w:t>
      </w:r>
      <w:r>
        <w:rPr>
          <w:rStyle w:val="SpecialCharTok"/>
        </w:rPr>
        <w:t xml:space="preserve">::</w:t>
      </w:r>
      <w:r>
        <w:rPr>
          <w:rStyle w:val="FunctionTok"/>
        </w:rPr>
        <w:t xml:space="preserve">digits</w:t>
      </w:r>
      <w:r>
        <w:rPr>
          <w:rStyle w:val="NormalTok"/>
        </w:rPr>
        <w:t xml:space="preserve">(</w:t>
      </w:r>
      <w:r>
        <w:rPr>
          <w:rStyle w:val="FunctionTok"/>
        </w:rPr>
        <w:t xml:space="preserve">summary</w:t>
      </w:r>
      <w:r>
        <w:rPr>
          <w:rStyle w:val="NormalTok"/>
        </w:rPr>
        <w:t xml:space="preserve">(omnibus)[[</w:t>
      </w:r>
      <w:r>
        <w:rPr>
          <w:rStyle w:val="DecValTok"/>
        </w:rPr>
        <w:t xml:space="preserve">1</w:t>
      </w:r>
      <w:r>
        <w:rPr>
          <w:rStyle w:val="NormalTok"/>
        </w:rPr>
        <w:t xml:space="preserve">]][</w:t>
      </w:r>
      <w:r>
        <w:rPr>
          <w:rStyle w:val="DecValTok"/>
        </w:rPr>
        <w:t xml:space="preserve">1</w:t>
      </w:r>
      <w:r>
        <w:rPr>
          <w:rStyle w:val="NormalTok"/>
        </w:rPr>
        <w:t xml:space="preserve">, </w:t>
      </w:r>
      <w:r>
        <w:rPr>
          <w:rStyle w:val="StringTok"/>
        </w:rPr>
        <w:t xml:space="preserve">"Df"</w:t>
      </w:r>
      <w:r>
        <w:rPr>
          <w:rStyle w:val="NormalTok"/>
        </w:rPr>
        <w:t xml:space="preserve">], </w:t>
      </w:r>
      <w:r>
        <w:rPr>
          <w:rStyle w:val="DecValTok"/>
        </w:rPr>
        <w:t xml:space="preserve">0</w:t>
      </w:r>
      <w:r>
        <w:rPr>
          <w:rStyle w:val="NormalTok"/>
        </w:rPr>
        <w:t xml:space="preserve">)</w:t>
      </w:r>
      <w:r>
        <w:br/>
      </w:r>
      <w:r>
        <w:rPr>
          <w:rStyle w:val="NormalTok"/>
        </w:rPr>
        <w:t xml:space="preserve">df1omnibus</w:t>
      </w:r>
      <w:r>
        <w:br/>
      </w:r>
      <w:r>
        <w:rPr>
          <w:rStyle w:val="NormalTok"/>
        </w:rPr>
        <w:t xml:space="preserve">df2omnibus </w:t>
      </w:r>
      <w:r>
        <w:rPr>
          <w:rStyle w:val="OtherTok"/>
        </w:rPr>
        <w:t xml:space="preserve">&lt;-</w:t>
      </w:r>
      <w:r>
        <w:rPr>
          <w:rStyle w:val="NormalTok"/>
        </w:rPr>
        <w:t xml:space="preserve"> formattable</w:t>
      </w:r>
      <w:r>
        <w:rPr>
          <w:rStyle w:val="SpecialCharTok"/>
        </w:rPr>
        <w:t xml:space="preserve">::</w:t>
      </w:r>
      <w:r>
        <w:rPr>
          <w:rStyle w:val="FunctionTok"/>
        </w:rPr>
        <w:t xml:space="preserve">digits</w:t>
      </w:r>
      <w:r>
        <w:rPr>
          <w:rStyle w:val="NormalTok"/>
        </w:rPr>
        <w:t xml:space="preserve">(</w:t>
      </w:r>
      <w:r>
        <w:rPr>
          <w:rStyle w:val="FunctionTok"/>
        </w:rPr>
        <w:t xml:space="preserve">summary</w:t>
      </w:r>
      <w:r>
        <w:rPr>
          <w:rStyle w:val="NormalTok"/>
        </w:rPr>
        <w:t xml:space="preserve">(omnibus)[[</w:t>
      </w:r>
      <w:r>
        <w:rPr>
          <w:rStyle w:val="DecValTok"/>
        </w:rPr>
        <w:t xml:space="preserve">1</w:t>
      </w:r>
      <w:r>
        <w:rPr>
          <w:rStyle w:val="NormalTok"/>
        </w:rPr>
        <w:t xml:space="preserve">]][</w:t>
      </w:r>
      <w:r>
        <w:rPr>
          <w:rStyle w:val="DecValTok"/>
        </w:rPr>
        <w:t xml:space="preserve">2</w:t>
      </w:r>
      <w:r>
        <w:rPr>
          <w:rStyle w:val="NormalTok"/>
        </w:rPr>
        <w:t xml:space="preserve">, </w:t>
      </w:r>
      <w:r>
        <w:rPr>
          <w:rStyle w:val="StringTok"/>
        </w:rPr>
        <w:t xml:space="preserve">"Df"</w:t>
      </w:r>
      <w:r>
        <w:rPr>
          <w:rStyle w:val="NormalTok"/>
        </w:rPr>
        <w:t xml:space="preserve">], </w:t>
      </w:r>
      <w:r>
        <w:rPr>
          <w:rStyle w:val="DecValTok"/>
        </w:rPr>
        <w:t xml:space="preserve">0</w:t>
      </w:r>
      <w:r>
        <w:rPr>
          <w:rStyle w:val="NormalTok"/>
        </w:rPr>
        <w:t xml:space="preserve">)</w:t>
      </w:r>
      <w:r>
        <w:br/>
      </w:r>
      <w:r>
        <w:rPr>
          <w:rStyle w:val="NormalTok"/>
        </w:rPr>
        <w:t xml:space="preserve">df2omnibus</w:t>
      </w:r>
      <w:r>
        <w:br/>
      </w:r>
      <w:r>
        <w:rPr>
          <w:rStyle w:val="NormalTok"/>
        </w:rPr>
        <w:t xml:space="preserve">SSMomnibus </w:t>
      </w:r>
      <w:r>
        <w:rPr>
          <w:rStyle w:val="OtherTok"/>
        </w:rPr>
        <w:t xml:space="preserve">&lt;-</w:t>
      </w:r>
      <w:r>
        <w:rPr>
          <w:rStyle w:val="NormalTok"/>
        </w:rPr>
        <w:t xml:space="preserve"> formattable</w:t>
      </w:r>
      <w:r>
        <w:rPr>
          <w:rStyle w:val="SpecialCharTok"/>
        </w:rPr>
        <w:t xml:space="preserve">::</w:t>
      </w:r>
      <w:r>
        <w:rPr>
          <w:rStyle w:val="FunctionTok"/>
        </w:rPr>
        <w:t xml:space="preserve">digits</w:t>
      </w:r>
      <w:r>
        <w:rPr>
          <w:rStyle w:val="NormalTok"/>
        </w:rPr>
        <w:t xml:space="preserve">(</w:t>
      </w:r>
      <w:r>
        <w:rPr>
          <w:rStyle w:val="FunctionTok"/>
        </w:rPr>
        <w:t xml:space="preserve">summary</w:t>
      </w:r>
      <w:r>
        <w:rPr>
          <w:rStyle w:val="NormalTok"/>
        </w:rPr>
        <w:t xml:space="preserve">(omnibus)[[</w:t>
      </w:r>
      <w:r>
        <w:rPr>
          <w:rStyle w:val="DecValTok"/>
        </w:rPr>
        <w:t xml:space="preserve">1</w:t>
      </w:r>
      <w:r>
        <w:rPr>
          <w:rStyle w:val="NormalTok"/>
        </w:rPr>
        <w:t xml:space="preserve">]][</w:t>
      </w:r>
      <w:r>
        <w:rPr>
          <w:rStyle w:val="DecValTok"/>
        </w:rPr>
        <w:t xml:space="preserve">1</w:t>
      </w:r>
      <w:r>
        <w:rPr>
          <w:rStyle w:val="NormalTok"/>
        </w:rPr>
        <w:t xml:space="preserve">, </w:t>
      </w:r>
      <w:r>
        <w:rPr>
          <w:rStyle w:val="StringTok"/>
        </w:rPr>
        <w:t xml:space="preserve">"Sum Sq"</w:t>
      </w:r>
      <w:r>
        <w:rPr>
          <w:rStyle w:val="NormalTok"/>
        </w:rPr>
        <w:t xml:space="preserve">], </w:t>
      </w:r>
      <w:r>
        <w:rPr>
          <w:rStyle w:val="DecValTok"/>
        </w:rPr>
        <w:t xml:space="preserve">3</w:t>
      </w:r>
      <w:r>
        <w:rPr>
          <w:rStyle w:val="NormalTok"/>
        </w:rPr>
        <w:t xml:space="preserve">)</w:t>
      </w:r>
      <w:r>
        <w:br/>
      </w:r>
      <w:r>
        <w:rPr>
          <w:rStyle w:val="NormalTok"/>
        </w:rPr>
        <w:t xml:space="preserve">SSMomnibus</w:t>
      </w:r>
      <w:r>
        <w:br/>
      </w:r>
      <w:r>
        <w:rPr>
          <w:rStyle w:val="NormalTok"/>
        </w:rPr>
        <w:t xml:space="preserve">SSRomnibus </w:t>
      </w:r>
      <w:r>
        <w:rPr>
          <w:rStyle w:val="OtherTok"/>
        </w:rPr>
        <w:t xml:space="preserve">&lt;-</w:t>
      </w:r>
      <w:r>
        <w:rPr>
          <w:rStyle w:val="NormalTok"/>
        </w:rPr>
        <w:t xml:space="preserve"> formattable</w:t>
      </w:r>
      <w:r>
        <w:rPr>
          <w:rStyle w:val="SpecialCharTok"/>
        </w:rPr>
        <w:t xml:space="preserve">::</w:t>
      </w:r>
      <w:r>
        <w:rPr>
          <w:rStyle w:val="FunctionTok"/>
        </w:rPr>
        <w:t xml:space="preserve">digits</w:t>
      </w:r>
      <w:r>
        <w:rPr>
          <w:rStyle w:val="NormalTok"/>
        </w:rPr>
        <w:t xml:space="preserve">(</w:t>
      </w:r>
      <w:r>
        <w:rPr>
          <w:rStyle w:val="FunctionTok"/>
        </w:rPr>
        <w:t xml:space="preserve">summary</w:t>
      </w:r>
      <w:r>
        <w:rPr>
          <w:rStyle w:val="NormalTok"/>
        </w:rPr>
        <w:t xml:space="preserve">(omnibus)[[</w:t>
      </w:r>
      <w:r>
        <w:rPr>
          <w:rStyle w:val="DecValTok"/>
        </w:rPr>
        <w:t xml:space="preserve">1</w:t>
      </w:r>
      <w:r>
        <w:rPr>
          <w:rStyle w:val="NormalTok"/>
        </w:rPr>
        <w:t xml:space="preserve">]][</w:t>
      </w:r>
      <w:r>
        <w:rPr>
          <w:rStyle w:val="DecValTok"/>
        </w:rPr>
        <w:t xml:space="preserve">2</w:t>
      </w:r>
      <w:r>
        <w:rPr>
          <w:rStyle w:val="NormalTok"/>
        </w:rPr>
        <w:t xml:space="preserve">, </w:t>
      </w:r>
      <w:r>
        <w:rPr>
          <w:rStyle w:val="StringTok"/>
        </w:rPr>
        <w:t xml:space="preserve">"Sum Sq"</w:t>
      </w:r>
      <w:r>
        <w:rPr>
          <w:rStyle w:val="NormalTok"/>
        </w:rPr>
        <w:t xml:space="preserve">], </w:t>
      </w:r>
      <w:r>
        <w:rPr>
          <w:rStyle w:val="DecValTok"/>
        </w:rPr>
        <w:t xml:space="preserve">3</w:t>
      </w:r>
      <w:r>
        <w:rPr>
          <w:rStyle w:val="NormalTok"/>
        </w:rPr>
        <w:t xml:space="preserve">)</w:t>
      </w:r>
      <w:r>
        <w:br/>
      </w:r>
      <w:r>
        <w:rPr>
          <w:rStyle w:val="NormalTok"/>
        </w:rPr>
        <w:t xml:space="preserve">SSRomnibus</w:t>
      </w:r>
      <w:r>
        <w:br/>
      </w:r>
      <w:r>
        <w:rPr>
          <w:rStyle w:val="NormalTok"/>
        </w:rPr>
        <w:t xml:space="preserve">SSTomnibus </w:t>
      </w:r>
      <w:r>
        <w:rPr>
          <w:rStyle w:val="OtherTok"/>
        </w:rPr>
        <w:t xml:space="preserve">&lt;-</w:t>
      </w:r>
      <w:r>
        <w:rPr>
          <w:rStyle w:val="NormalTok"/>
        </w:rPr>
        <w:t xml:space="preserve"> formattable</w:t>
      </w:r>
      <w:r>
        <w:rPr>
          <w:rStyle w:val="SpecialCharTok"/>
        </w:rPr>
        <w:t xml:space="preserve">::</w:t>
      </w:r>
      <w:r>
        <w:rPr>
          <w:rStyle w:val="FunctionTok"/>
        </w:rPr>
        <w:t xml:space="preserve">digits</w:t>
      </w:r>
      <w:r>
        <w:rPr>
          <w:rStyle w:val="NormalTok"/>
        </w:rPr>
        <w:t xml:space="preserve">((SSMomnibus </w:t>
      </w:r>
      <w:r>
        <w:rPr>
          <w:rStyle w:val="SpecialCharTok"/>
        </w:rPr>
        <w:t xml:space="preserve">+</w:t>
      </w:r>
      <w:r>
        <w:rPr>
          <w:rStyle w:val="NormalTok"/>
        </w:rPr>
        <w:t xml:space="preserve"> SSRomnibus), </w:t>
      </w:r>
      <w:r>
        <w:rPr>
          <w:rStyle w:val="DecValTok"/>
        </w:rPr>
        <w:t xml:space="preserve">3</w:t>
      </w:r>
      <w:r>
        <w:rPr>
          <w:rStyle w:val="NormalTok"/>
        </w:rPr>
        <w:t xml:space="preserve">)</w:t>
      </w:r>
      <w:r>
        <w:br/>
      </w:r>
      <w:r>
        <w:rPr>
          <w:rStyle w:val="NormalTok"/>
        </w:rPr>
        <w:t xml:space="preserve">SSTomnibus</w:t>
      </w:r>
      <w:r>
        <w:br/>
      </w:r>
      <w:r>
        <w:rPr>
          <w:rStyle w:val="NormalTok"/>
        </w:rPr>
        <w:t xml:space="preserve">MSMomnibus </w:t>
      </w:r>
      <w:r>
        <w:rPr>
          <w:rStyle w:val="OtherTok"/>
        </w:rPr>
        <w:t xml:space="preserve">&lt;-</w:t>
      </w:r>
      <w:r>
        <w:rPr>
          <w:rStyle w:val="NormalTok"/>
        </w:rPr>
        <w:t xml:space="preserve"> formattable</w:t>
      </w:r>
      <w:r>
        <w:rPr>
          <w:rStyle w:val="SpecialCharTok"/>
        </w:rPr>
        <w:t xml:space="preserve">::</w:t>
      </w:r>
      <w:r>
        <w:rPr>
          <w:rStyle w:val="FunctionTok"/>
        </w:rPr>
        <w:t xml:space="preserve">digits</w:t>
      </w:r>
      <w:r>
        <w:rPr>
          <w:rStyle w:val="NormalTok"/>
        </w:rPr>
        <w:t xml:space="preserve">(</w:t>
      </w:r>
      <w:r>
        <w:rPr>
          <w:rStyle w:val="FunctionTok"/>
        </w:rPr>
        <w:t xml:space="preserve">summary</w:t>
      </w:r>
      <w:r>
        <w:rPr>
          <w:rStyle w:val="NormalTok"/>
        </w:rPr>
        <w:t xml:space="preserve">(omnibus)[[</w:t>
      </w:r>
      <w:r>
        <w:rPr>
          <w:rStyle w:val="DecValTok"/>
        </w:rPr>
        <w:t xml:space="preserve">1</w:t>
      </w:r>
      <w:r>
        <w:rPr>
          <w:rStyle w:val="NormalTok"/>
        </w:rPr>
        <w:t xml:space="preserve">]][</w:t>
      </w:r>
      <w:r>
        <w:rPr>
          <w:rStyle w:val="DecValTok"/>
        </w:rPr>
        <w:t xml:space="preserve">1</w:t>
      </w:r>
      <w:r>
        <w:rPr>
          <w:rStyle w:val="NormalTok"/>
        </w:rPr>
        <w:t xml:space="preserve">, </w:t>
      </w:r>
      <w:r>
        <w:rPr>
          <w:rStyle w:val="StringTok"/>
        </w:rPr>
        <w:t xml:space="preserve">"Mean Sq"</w:t>
      </w:r>
      <w:r>
        <w:rPr>
          <w:rStyle w:val="NormalTok"/>
        </w:rPr>
        <w:t xml:space="preserve">],</w:t>
      </w:r>
      <w:r>
        <w:br/>
      </w:r>
      <w:r>
        <w:rPr>
          <w:rStyle w:val="NormalTok"/>
        </w:rPr>
        <w:t xml:space="preserve">    </w:t>
      </w:r>
      <w:r>
        <w:rPr>
          <w:rStyle w:val="DecValTok"/>
        </w:rPr>
        <w:t xml:space="preserve">3</w:t>
      </w:r>
      <w:r>
        <w:rPr>
          <w:rStyle w:val="NormalTok"/>
        </w:rPr>
        <w:t xml:space="preserve">)</w:t>
      </w:r>
      <w:r>
        <w:br/>
      </w:r>
      <w:r>
        <w:rPr>
          <w:rStyle w:val="NormalTok"/>
        </w:rPr>
        <w:t xml:space="preserve">MSMomnibus</w:t>
      </w:r>
      <w:r>
        <w:br/>
      </w:r>
      <w:r>
        <w:rPr>
          <w:rStyle w:val="NormalTok"/>
        </w:rPr>
        <w:t xml:space="preserve">MSRomnibus </w:t>
      </w:r>
      <w:r>
        <w:rPr>
          <w:rStyle w:val="OtherTok"/>
        </w:rPr>
        <w:t xml:space="preserve">&lt;-</w:t>
      </w:r>
      <w:r>
        <w:rPr>
          <w:rStyle w:val="NormalTok"/>
        </w:rPr>
        <w:t xml:space="preserve"> formattable</w:t>
      </w:r>
      <w:r>
        <w:rPr>
          <w:rStyle w:val="SpecialCharTok"/>
        </w:rPr>
        <w:t xml:space="preserve">::</w:t>
      </w:r>
      <w:r>
        <w:rPr>
          <w:rStyle w:val="FunctionTok"/>
        </w:rPr>
        <w:t xml:space="preserve">digits</w:t>
      </w:r>
      <w:r>
        <w:rPr>
          <w:rStyle w:val="NormalTok"/>
        </w:rPr>
        <w:t xml:space="preserve">(</w:t>
      </w:r>
      <w:r>
        <w:rPr>
          <w:rStyle w:val="FunctionTok"/>
        </w:rPr>
        <w:t xml:space="preserve">summary</w:t>
      </w:r>
      <w:r>
        <w:rPr>
          <w:rStyle w:val="NormalTok"/>
        </w:rPr>
        <w:t xml:space="preserve">(omnibus)[[</w:t>
      </w:r>
      <w:r>
        <w:rPr>
          <w:rStyle w:val="DecValTok"/>
        </w:rPr>
        <w:t xml:space="preserve">1</w:t>
      </w:r>
      <w:r>
        <w:rPr>
          <w:rStyle w:val="NormalTok"/>
        </w:rPr>
        <w:t xml:space="preserve">]][</w:t>
      </w:r>
      <w:r>
        <w:rPr>
          <w:rStyle w:val="DecValTok"/>
        </w:rPr>
        <w:t xml:space="preserve">2</w:t>
      </w:r>
      <w:r>
        <w:rPr>
          <w:rStyle w:val="NormalTok"/>
        </w:rPr>
        <w:t xml:space="preserve">, </w:t>
      </w:r>
      <w:r>
        <w:rPr>
          <w:rStyle w:val="StringTok"/>
        </w:rPr>
        <w:t xml:space="preserve">"Mean Sq"</w:t>
      </w:r>
      <w:r>
        <w:rPr>
          <w:rStyle w:val="NormalTok"/>
        </w:rPr>
        <w:t xml:space="preserve">],</w:t>
      </w:r>
      <w:r>
        <w:br/>
      </w:r>
      <w:r>
        <w:rPr>
          <w:rStyle w:val="NormalTok"/>
        </w:rPr>
        <w:t xml:space="preserve">    </w:t>
      </w:r>
      <w:r>
        <w:rPr>
          <w:rStyle w:val="DecValTok"/>
        </w:rPr>
        <w:t xml:space="preserve">3</w:t>
      </w:r>
      <w:r>
        <w:rPr>
          <w:rStyle w:val="NormalTok"/>
        </w:rPr>
        <w:t xml:space="preserve">)</w:t>
      </w:r>
      <w:r>
        <w:br/>
      </w:r>
      <w:r>
        <w:rPr>
          <w:rStyle w:val="NormalTok"/>
        </w:rPr>
        <w:t xml:space="preserve">MSRomnibus</w:t>
      </w:r>
      <w:r>
        <w:br/>
      </w:r>
      <w:r>
        <w:rPr>
          <w:rStyle w:val="NormalTok"/>
        </w:rPr>
        <w:t xml:space="preserve">Fomnibus </w:t>
      </w:r>
      <w:r>
        <w:rPr>
          <w:rStyle w:val="OtherTok"/>
        </w:rPr>
        <w:t xml:space="preserve">&lt;-</w:t>
      </w:r>
      <w:r>
        <w:rPr>
          <w:rStyle w:val="NormalTok"/>
        </w:rPr>
        <w:t xml:space="preserve"> formattable</w:t>
      </w:r>
      <w:r>
        <w:rPr>
          <w:rStyle w:val="SpecialCharTok"/>
        </w:rPr>
        <w:t xml:space="preserve">::</w:t>
      </w:r>
      <w:r>
        <w:rPr>
          <w:rStyle w:val="FunctionTok"/>
        </w:rPr>
        <w:t xml:space="preserve">digits</w:t>
      </w:r>
      <w:r>
        <w:rPr>
          <w:rStyle w:val="NormalTok"/>
        </w:rPr>
        <w:t xml:space="preserve">(</w:t>
      </w:r>
      <w:r>
        <w:rPr>
          <w:rStyle w:val="FunctionTok"/>
        </w:rPr>
        <w:t xml:space="preserve">summary</w:t>
      </w:r>
      <w:r>
        <w:rPr>
          <w:rStyle w:val="NormalTok"/>
        </w:rPr>
        <w:t xml:space="preserve">(omnibus)[[</w:t>
      </w:r>
      <w:r>
        <w:rPr>
          <w:rStyle w:val="DecValTok"/>
        </w:rPr>
        <w:t xml:space="preserve">1</w:t>
      </w:r>
      <w:r>
        <w:rPr>
          <w:rStyle w:val="NormalTok"/>
        </w:rPr>
        <w:t xml:space="preserve">]][</w:t>
      </w:r>
      <w:r>
        <w:rPr>
          <w:rStyle w:val="DecValTok"/>
        </w:rPr>
        <w:t xml:space="preserve">1</w:t>
      </w:r>
      <w:r>
        <w:rPr>
          <w:rStyle w:val="NormalTok"/>
        </w:rPr>
        <w:t xml:space="preserve">, </w:t>
      </w:r>
      <w:r>
        <w:rPr>
          <w:rStyle w:val="StringTok"/>
        </w:rPr>
        <w:t xml:space="preserve">"F value"</w:t>
      </w:r>
      <w:r>
        <w:rPr>
          <w:rStyle w:val="NormalTok"/>
        </w:rPr>
        <w:t xml:space="preserve">], </w:t>
      </w:r>
      <w:r>
        <w:rPr>
          <w:rStyle w:val="DecValTok"/>
        </w:rPr>
        <w:t xml:space="preserve">3</w:t>
      </w:r>
      <w:r>
        <w:rPr>
          <w:rStyle w:val="NormalTok"/>
        </w:rPr>
        <w:t xml:space="preserve">)</w:t>
      </w:r>
      <w:r>
        <w:br/>
      </w:r>
      <w:r>
        <w:rPr>
          <w:rStyle w:val="NormalTok"/>
        </w:rPr>
        <w:t xml:space="preserve">Fomnibus</w:t>
      </w:r>
      <w:r>
        <w:br/>
      </w:r>
      <w:r>
        <w:rPr>
          <w:rStyle w:val="NormalTok"/>
        </w:rPr>
        <w:t xml:space="preserve">pomnibus </w:t>
      </w:r>
      <w:r>
        <w:rPr>
          <w:rStyle w:val="OtherTok"/>
        </w:rPr>
        <w:t xml:space="preserve">&lt;-</w:t>
      </w:r>
      <w:r>
        <w:rPr>
          <w:rStyle w:val="NormalTok"/>
        </w:rPr>
        <w:t xml:space="preserve"> formattable</w:t>
      </w:r>
      <w:r>
        <w:rPr>
          <w:rStyle w:val="SpecialCharTok"/>
        </w:rPr>
        <w:t xml:space="preserve">::</w:t>
      </w:r>
      <w:r>
        <w:rPr>
          <w:rStyle w:val="FunctionTok"/>
        </w:rPr>
        <w:t xml:space="preserve">digits</w:t>
      </w:r>
      <w:r>
        <w:rPr>
          <w:rStyle w:val="NormalTok"/>
        </w:rPr>
        <w:t xml:space="preserve">(</w:t>
      </w:r>
      <w:r>
        <w:rPr>
          <w:rStyle w:val="FunctionTok"/>
        </w:rPr>
        <w:t xml:space="preserve">summary</w:t>
      </w:r>
      <w:r>
        <w:rPr>
          <w:rStyle w:val="NormalTok"/>
        </w:rPr>
        <w:t xml:space="preserve">(omnibus)[[</w:t>
      </w:r>
      <w:r>
        <w:rPr>
          <w:rStyle w:val="DecValTok"/>
        </w:rPr>
        <w:t xml:space="preserve">1</w:t>
      </w:r>
      <w:r>
        <w:rPr>
          <w:rStyle w:val="NormalTok"/>
        </w:rPr>
        <w:t xml:space="preserve">]][</w:t>
      </w:r>
      <w:r>
        <w:rPr>
          <w:rStyle w:val="DecValTok"/>
        </w:rPr>
        <w:t xml:space="preserve">1</w:t>
      </w:r>
      <w:r>
        <w:rPr>
          <w:rStyle w:val="NormalTok"/>
        </w:rPr>
        <w:t xml:space="preserve">, </w:t>
      </w:r>
      <w:r>
        <w:rPr>
          <w:rStyle w:val="StringTok"/>
        </w:rPr>
        <w:t xml:space="preserve">"Pr(&gt;F)"</w:t>
      </w:r>
      <w:r>
        <w:rPr>
          <w:rStyle w:val="NormalTok"/>
        </w:rPr>
        <w:t xml:space="preserve">], </w:t>
      </w:r>
      <w:r>
        <w:rPr>
          <w:rStyle w:val="DecValTok"/>
        </w:rPr>
        <w:t xml:space="preserve">3</w:t>
      </w:r>
      <w:r>
        <w:rPr>
          <w:rStyle w:val="NormalTok"/>
        </w:rPr>
        <w:t xml:space="preserve">)</w:t>
      </w:r>
      <w:r>
        <w:br/>
      </w:r>
      <w:r>
        <w:rPr>
          <w:rStyle w:val="NormalTok"/>
        </w:rPr>
        <w:t xml:space="preserve">pomnibus</w:t>
      </w:r>
    </w:p>
    <w:p>
      <w:pPr>
        <w:pStyle w:val="FirstParagraph"/>
      </w:pPr>
      <w:r>
        <w:t xml:space="preserve">I’m still learning about this and am using the lessons to practice. In these hidden (from the rendered view) boxes of script, I am capturing the output values as R objects. Later I can use inline code (the object’s name, preceded with an</w:t>
      </w:r>
      <w:r>
        <w:t xml:space="preserve"> </w:t>
      </w:r>
      <w:r>
        <w:t xml:space="preserve">“</w:t>
      </w:r>
      <w:r>
        <w:t xml:space="preserve">r</w:t>
      </w:r>
      <w:r>
        <w:t xml:space="preserve">”</w:t>
      </w:r>
      <w:r>
        <w:t xml:space="preserve">, surrounded by tics [unfortunately, I cannot demo it in the .rmd file without getting an error]) to insert the value into the lecture notes and results. I’m working up to writing an entire journal article in R. This way, if something changes (e.g., more participants in the Qualtrics survey, a different approach to cleaning data) when I re-run the script everything auto-updates and I’m at less of a risk (or maybe a different kind of risk) for making typographical errors.</w:t>
      </w:r>
    </w:p>
    <w:bookmarkEnd w:id="380"/>
    <w:bookmarkEnd w:id="381"/>
    <w:bookmarkEnd w:id="382"/>
    <w:bookmarkStart w:id="528" w:name="between"/>
    <w:p>
      <w:pPr>
        <w:pStyle w:val="Heading1"/>
      </w:pPr>
      <w:r>
        <w:rPr>
          <w:rStyle w:val="SectionNumber"/>
        </w:rPr>
        <w:t xml:space="preserve">8</w:t>
      </w:r>
      <w:r>
        <w:tab/>
      </w:r>
      <w:r>
        <w:t xml:space="preserve">Factorial (Between-Subjects) ANOVA</w:t>
      </w:r>
    </w:p>
    <w:p>
      <w:pPr>
        <w:pStyle w:val="FirstParagraph"/>
      </w:pPr>
      <w:hyperlink r:id="rId383">
        <w:r>
          <w:rPr>
            <w:rStyle w:val="Hyperlink"/>
          </w:rPr>
          <w:t xml:space="preserve">Screencasted Lecture Link</w:t>
        </w:r>
      </w:hyperlink>
    </w:p>
    <w:p>
      <w:pPr>
        <w:pStyle w:val="BodyText"/>
      </w:pPr>
      <w:r>
        <w:t xml:space="preserve">In this (somewhat long and complex) lesson we conduct a 3X2 ANOVA. We will</w:t>
      </w:r>
    </w:p>
    <w:p>
      <w:pPr>
        <w:numPr>
          <w:ilvl w:val="0"/>
          <w:numId w:val="1131"/>
        </w:numPr>
        <w:pStyle w:val="Compact"/>
      </w:pPr>
      <w:r>
        <w:t xml:space="preserve">Work an actual example from the literature.</w:t>
      </w:r>
    </w:p>
    <w:p>
      <w:pPr>
        <w:numPr>
          <w:ilvl w:val="1"/>
          <w:numId w:val="1132"/>
        </w:numPr>
        <w:pStyle w:val="Compact"/>
      </w:pPr>
      <w:r>
        <w:t xml:space="preserve">“</w:t>
      </w:r>
      <w:r>
        <w:t xml:space="preserve">by hand</w:t>
      </w:r>
      <w:r>
        <w:t xml:space="preserve">”</w:t>
      </w:r>
      <w:r>
        <w:t xml:space="preserve">, and</w:t>
      </w:r>
    </w:p>
    <w:p>
      <w:pPr>
        <w:numPr>
          <w:ilvl w:val="1"/>
          <w:numId w:val="1132"/>
        </w:numPr>
        <w:pStyle w:val="Compact"/>
      </w:pPr>
      <w:r>
        <w:t xml:space="preserve">with R packages</w:t>
      </w:r>
    </w:p>
    <w:p>
      <w:pPr>
        <w:numPr>
          <w:ilvl w:val="0"/>
          <w:numId w:val="1131"/>
        </w:numPr>
        <w:pStyle w:val="Compact"/>
      </w:pPr>
      <w:r>
        <w:t xml:space="preserve">I will also demonstrate</w:t>
      </w:r>
    </w:p>
    <w:p>
      <w:pPr>
        <w:numPr>
          <w:ilvl w:val="1"/>
          <w:numId w:val="1133"/>
        </w:numPr>
        <w:pStyle w:val="Compact"/>
      </w:pPr>
      <w:r>
        <w:t xml:space="preserve">several options for exploring interaction effects, and</w:t>
      </w:r>
    </w:p>
    <w:p>
      <w:pPr>
        <w:numPr>
          <w:ilvl w:val="1"/>
          <w:numId w:val="1133"/>
        </w:numPr>
        <w:pStyle w:val="Compact"/>
      </w:pPr>
      <w:r>
        <w:t xml:space="preserve">several options for exploring main effects.</w:t>
      </w:r>
    </w:p>
    <w:p>
      <w:pPr>
        <w:numPr>
          <w:ilvl w:val="0"/>
          <w:numId w:val="1131"/>
        </w:numPr>
        <w:pStyle w:val="Compact"/>
      </w:pPr>
      <w:r>
        <w:t xml:space="preserve">Exploring these options will allow us to:</w:t>
      </w:r>
    </w:p>
    <w:p>
      <w:pPr>
        <w:numPr>
          <w:ilvl w:val="1"/>
          <w:numId w:val="1134"/>
        </w:numPr>
        <w:pStyle w:val="Compact"/>
      </w:pPr>
      <w:r>
        <w:t xml:space="preserve">Gain familiarity with the concepts central to multi-factor ANOVAs.</w:t>
      </w:r>
    </w:p>
    <w:p>
      <w:pPr>
        <w:numPr>
          <w:ilvl w:val="1"/>
          <w:numId w:val="1134"/>
        </w:numPr>
        <w:pStyle w:val="Compact"/>
      </w:pPr>
      <w:r>
        <w:t xml:space="preserve">Explore tools for analyzing the complexity in designs.</w:t>
      </w:r>
    </w:p>
    <w:p>
      <w:pPr>
        <w:pStyle w:val="FirstParagraph"/>
      </w:pPr>
      <w:r>
        <w:t xml:space="preserve">The complexity is that not all of these things need to be conducted for every analysis. The Two-Way ANOVA Workflow is provided to help you map a way through your own analyses. I will periodically refer to this map so that we can more easily keep track of where we are in the process.</w:t>
      </w:r>
    </w:p>
    <w:bookmarkStart w:id="389" w:name="navigating-this-lesson-6"/>
    <w:p>
      <w:pPr>
        <w:pStyle w:val="Heading2"/>
      </w:pPr>
      <w:r>
        <w:rPr>
          <w:rStyle w:val="SectionNumber"/>
        </w:rPr>
        <w:t xml:space="preserve">8.1</w:t>
      </w:r>
      <w:r>
        <w:tab/>
      </w:r>
      <w:r>
        <w:t xml:space="preserve">Navigating this Lesson</w:t>
      </w:r>
    </w:p>
    <w:p>
      <w:pPr>
        <w:pStyle w:val="FirstParagraph"/>
      </w:pPr>
      <w:r>
        <w:t xml:space="preserve">There is about 1 hour and 30 minutes hours of lecture. If you work through the materials with me plan for another two hours of study.</w:t>
      </w:r>
    </w:p>
    <w:p>
      <w:pPr>
        <w:pStyle w:val="BodyText"/>
      </w:pPr>
      <w:r>
        <w:t xml:space="preserve">While the majority of R objects and data you will need are created within the R script that sources the chapter, occasionally there are some that cannot be created from within the R framework. Additionally, sometimes links fail. All original materials are provided at the</w:t>
      </w:r>
      <w:r>
        <w:t xml:space="preserve"> </w:t>
      </w:r>
      <w:hyperlink r:id="rId28">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384" w:name="learning-objectives-6"/>
    <w:p>
      <w:pPr>
        <w:pStyle w:val="Heading3"/>
      </w:pPr>
      <w:r>
        <w:rPr>
          <w:rStyle w:val="SectionNumber"/>
        </w:rPr>
        <w:t xml:space="preserve">8.1.1</w:t>
      </w:r>
      <w:r>
        <w:tab/>
      </w:r>
      <w:r>
        <w:t xml:space="preserve">Learning Objectives</w:t>
      </w:r>
    </w:p>
    <w:p>
      <w:pPr>
        <w:pStyle w:val="FirstParagraph"/>
      </w:pPr>
      <w:r>
        <w:t xml:space="preserve">Learning objectives from this lecture include the following:</w:t>
      </w:r>
    </w:p>
    <w:p>
      <w:pPr>
        <w:numPr>
          <w:ilvl w:val="0"/>
          <w:numId w:val="1135"/>
        </w:numPr>
        <w:pStyle w:val="Compact"/>
      </w:pPr>
      <w:r>
        <w:t xml:space="preserve">Define, locate, and interpret all the effects associated with two-way ANOVA:</w:t>
      </w:r>
    </w:p>
    <w:p>
      <w:pPr>
        <w:numPr>
          <w:ilvl w:val="1"/>
          <w:numId w:val="1136"/>
        </w:numPr>
        <w:pStyle w:val="Compact"/>
      </w:pPr>
      <w:r>
        <w:t xml:space="preserve">main</w:t>
      </w:r>
    </w:p>
    <w:p>
      <w:pPr>
        <w:numPr>
          <w:ilvl w:val="1"/>
          <w:numId w:val="1136"/>
        </w:numPr>
        <w:pStyle w:val="Compact"/>
      </w:pPr>
      <w:r>
        <w:t xml:space="preserve">interaction (introducing the concept,</w:t>
      </w:r>
      <w:r>
        <w:t xml:space="preserve"> </w:t>
      </w:r>
      <w:r>
        <w:rPr>
          <w:iCs/>
          <w:i/>
        </w:rPr>
        <w:t xml:space="preserve">moderator</w:t>
      </w:r>
      <w:r>
        <w:t xml:space="preserve">)</w:t>
      </w:r>
    </w:p>
    <w:p>
      <w:pPr>
        <w:numPr>
          <w:ilvl w:val="1"/>
          <w:numId w:val="1136"/>
        </w:numPr>
        <w:pStyle w:val="Compact"/>
      </w:pPr>
      <w:r>
        <w:t xml:space="preserve">simple main effects</w:t>
      </w:r>
    </w:p>
    <w:p>
      <w:pPr>
        <w:numPr>
          <w:ilvl w:val="0"/>
          <w:numId w:val="1135"/>
        </w:numPr>
        <w:pStyle w:val="Compact"/>
      </w:pPr>
      <w:r>
        <w:t xml:space="preserve">Identify which means belong with which effects. Then compare and interpret them.</w:t>
      </w:r>
    </w:p>
    <w:p>
      <w:pPr>
        <w:numPr>
          <w:ilvl w:val="1"/>
          <w:numId w:val="1137"/>
        </w:numPr>
        <w:pStyle w:val="Compact"/>
      </w:pPr>
      <w:r>
        <w:t xml:space="preserve">marginal means</w:t>
      </w:r>
    </w:p>
    <w:p>
      <w:pPr>
        <w:numPr>
          <w:ilvl w:val="1"/>
          <w:numId w:val="1137"/>
        </w:numPr>
        <w:pStyle w:val="Compact"/>
      </w:pPr>
      <w:r>
        <w:t xml:space="preserve">individual cell means</w:t>
      </w:r>
    </w:p>
    <w:p>
      <w:pPr>
        <w:numPr>
          <w:ilvl w:val="1"/>
          <w:numId w:val="1137"/>
        </w:numPr>
        <w:pStyle w:val="Compact"/>
      </w:pPr>
      <w:r>
        <w:t xml:space="preserve">comparing them</w:t>
      </w:r>
    </w:p>
    <w:p>
      <w:pPr>
        <w:numPr>
          <w:ilvl w:val="0"/>
          <w:numId w:val="1135"/>
        </w:numPr>
        <w:pStyle w:val="Compact"/>
      </w:pPr>
      <w:r>
        <w:t xml:space="preserve">Map a process/workflow for investigating a factorial ANOVA</w:t>
      </w:r>
    </w:p>
    <w:p>
      <w:pPr>
        <w:numPr>
          <w:ilvl w:val="0"/>
          <w:numId w:val="1135"/>
        </w:numPr>
        <w:pStyle w:val="Compact"/>
      </w:pPr>
      <w:r>
        <w:t xml:space="preserve">Manage Type I error</w:t>
      </w:r>
    </w:p>
    <w:p>
      <w:pPr>
        <w:numPr>
          <w:ilvl w:val="0"/>
          <w:numId w:val="1135"/>
        </w:numPr>
        <w:pStyle w:val="Compact"/>
      </w:pPr>
      <w:r>
        <w:t xml:space="preserve">Conduct a power analysis to determine sample size</w:t>
      </w:r>
    </w:p>
    <w:bookmarkEnd w:id="384"/>
    <w:bookmarkStart w:id="385" w:name="planning-for-practice-5"/>
    <w:p>
      <w:pPr>
        <w:pStyle w:val="Heading3"/>
      </w:pPr>
      <w:r>
        <w:rPr>
          <w:rStyle w:val="SectionNumber"/>
        </w:rPr>
        <w:t xml:space="preserve">8.1.2</w:t>
      </w:r>
      <w:r>
        <w:tab/>
      </w:r>
      <w:r>
        <w:t xml:space="preserve">Planning for Practice</w:t>
      </w:r>
    </w:p>
    <w:p>
      <w:pPr>
        <w:pStyle w:val="FirstParagraph"/>
      </w:pPr>
      <w:r>
        <w:t xml:space="preserve">In each of these lessons I provide suggestions for practice that allow you to select from options that vary in degree of difficulty The least complex is to change the random seed and rework the problem demonstrated in the lesson. The results</w:t>
      </w:r>
      <w:r>
        <w:t xml:space="preserve"> </w:t>
      </w:r>
      <w:r>
        <w:rPr>
          <w:iCs/>
          <w:i/>
        </w:rPr>
        <w:t xml:space="preserve">should</w:t>
      </w:r>
      <w:r>
        <w:t xml:space="preserve"> </w:t>
      </w:r>
      <w:r>
        <w:t xml:space="preserve">map onto the ones obtained in the lecture.</w:t>
      </w:r>
    </w:p>
    <w:p>
      <w:pPr>
        <w:pStyle w:val="BodyText"/>
      </w:pPr>
      <w:r>
        <w:t xml:space="preserve">The second option comes from the research vignette. The Ramdhani et al.</w:t>
      </w:r>
      <w:r>
        <w:t xml:space="preserve"> </w:t>
      </w:r>
      <w:r>
        <w:t xml:space="preserve">(</w:t>
      </w:r>
      <w:hyperlink w:anchor="ref-ramdhani_affective_2018">
        <w:r>
          <w:rPr>
            <w:rStyle w:val="Hyperlink"/>
          </w:rPr>
          <w:t xml:space="preserve">2018</w:t>
        </w:r>
      </w:hyperlink>
      <w:r>
        <w:t xml:space="preserve">)</w:t>
      </w:r>
      <w:r>
        <w:t xml:space="preserve"> </w:t>
      </w:r>
      <w:r>
        <w:t xml:space="preserve">article has two dependent variables (DVs; negative and positive evaluation) which are suitable for two-way ANOVAs. I will demonstrate a simulation of one of their 3X2 ANOVAs (negative) in this lecturette. The second dependent variable (positive) is suggested for the moderate level of difficulty.</w:t>
      </w:r>
    </w:p>
    <w:p>
      <w:pPr>
        <w:pStyle w:val="BodyText"/>
      </w:pPr>
      <w:r>
        <w:t xml:space="preserve">As a third option, you are welcome to use data to which you have access and is suitable for two-way ANOVA. In either case the practice options suggest that you:</w:t>
      </w:r>
    </w:p>
    <w:p>
      <w:pPr>
        <w:numPr>
          <w:ilvl w:val="0"/>
          <w:numId w:val="1138"/>
        </w:numPr>
        <w:pStyle w:val="Compact"/>
      </w:pPr>
      <w:r>
        <w:t xml:space="preserve">test the statistical assumptions</w:t>
      </w:r>
    </w:p>
    <w:p>
      <w:pPr>
        <w:numPr>
          <w:ilvl w:val="0"/>
          <w:numId w:val="1138"/>
        </w:numPr>
        <w:pStyle w:val="Compact"/>
      </w:pPr>
      <w:r>
        <w:t xml:space="preserve">conduct a two-way ANOVA, including</w:t>
      </w:r>
    </w:p>
    <w:p>
      <w:pPr>
        <w:numPr>
          <w:ilvl w:val="1"/>
          <w:numId w:val="1139"/>
        </w:numPr>
        <w:pStyle w:val="Compact"/>
      </w:pPr>
      <w:r>
        <w:t xml:space="preserve">omnibus test and effect size</w:t>
      </w:r>
    </w:p>
    <w:p>
      <w:pPr>
        <w:numPr>
          <w:ilvl w:val="1"/>
          <w:numId w:val="1139"/>
        </w:numPr>
        <w:pStyle w:val="Compact"/>
      </w:pPr>
      <w:r>
        <w:t xml:space="preserve">report main and interaction effects</w:t>
      </w:r>
    </w:p>
    <w:p>
      <w:pPr>
        <w:numPr>
          <w:ilvl w:val="1"/>
          <w:numId w:val="1139"/>
        </w:numPr>
        <w:pStyle w:val="Compact"/>
      </w:pPr>
      <w:r>
        <w:t xml:space="preserve">conduct follow-up testing of simple main effects</w:t>
      </w:r>
    </w:p>
    <w:p>
      <w:pPr>
        <w:numPr>
          <w:ilvl w:val="0"/>
          <w:numId w:val="1138"/>
        </w:numPr>
        <w:pStyle w:val="Compact"/>
      </w:pPr>
      <w:r>
        <w:t xml:space="preserve">write a results section to include a figure and tables</w:t>
      </w:r>
    </w:p>
    <w:bookmarkEnd w:id="385"/>
    <w:bookmarkStart w:id="387" w:name="readings-resources-5"/>
    <w:p>
      <w:pPr>
        <w:pStyle w:val="Heading3"/>
      </w:pPr>
      <w:r>
        <w:rPr>
          <w:rStyle w:val="SectionNumber"/>
        </w:rPr>
        <w:t xml:space="preserve">8.1.3</w:t>
      </w:r>
      <w:r>
        <w:tab/>
      </w:r>
      <w:r>
        <w:t xml:space="preserve">Readings &amp; Resources</w:t>
      </w:r>
    </w:p>
    <w:p>
      <w:pPr>
        <w:pStyle w:val="FirstParagraph"/>
      </w:pPr>
      <w:r>
        <w:t xml:space="preserve">In preparing this chapter, I drew heavily from the following resource(s) that are freely available on the internet. Other resources are cited (when possible, linked) in the text with complete citations in the reference list.</w:t>
      </w:r>
    </w:p>
    <w:p>
      <w:pPr>
        <w:numPr>
          <w:ilvl w:val="0"/>
          <w:numId w:val="1140"/>
        </w:numPr>
        <w:pStyle w:val="Compact"/>
      </w:pPr>
      <w:r>
        <w:t xml:space="preserve">Navarro, D. (2020). Chapter 16: Factorial ANOVA. In</w:t>
      </w:r>
      <w:r>
        <w:t xml:space="preserve"> </w:t>
      </w:r>
      <w:hyperlink r:id="rId132">
        <w:r>
          <w:rPr>
            <w:rStyle w:val="Hyperlink"/>
          </w:rPr>
          <w:t xml:space="preserve">Learning Statistics with R - A tutorial for Psychology Students and other Beginners</w:t>
        </w:r>
      </w:hyperlink>
      <w:r>
        <w:t xml:space="preserve">. Retrieved from</w:t>
      </w:r>
      <w:r>
        <w:t xml:space="preserve"> </w:t>
      </w:r>
      <w:hyperlink r:id="rId133">
        <w:r>
          <w:rPr>
            <w:rStyle w:val="Hyperlink"/>
          </w:rPr>
          <w:t xml:space="preserve">https://stats.libretexts.org/Bookshelves/Applied_Statistics/Book%3A_Learning_Statistics_with_R_-_A_tutorial_for_Psychology_Students_and_other_Beginners_(Navarro)</w:t>
        </w:r>
      </w:hyperlink>
    </w:p>
    <w:p>
      <w:pPr>
        <w:numPr>
          <w:ilvl w:val="1"/>
          <w:numId w:val="1141"/>
        </w:numPr>
        <w:pStyle w:val="Compact"/>
      </w:pPr>
      <w:r>
        <w:t xml:space="preserve">Navarro’s OER includes a good mix of conceptual information about one-way ANOVA as well as R code. My code/approach is a mix of Green and Salkind’s</w:t>
      </w:r>
      <w:r>
        <w:t xml:space="preserve"> </w:t>
      </w:r>
      <w:r>
        <w:t xml:space="preserve">(</w:t>
      </w:r>
      <w:hyperlink w:anchor="ref-green_using_2014">
        <w:r>
          <w:rPr>
            <w:rStyle w:val="Hyperlink"/>
          </w:rPr>
          <w:t xml:space="preserve">2014b</w:t>
        </w:r>
      </w:hyperlink>
      <w:r>
        <w:t xml:space="preserve">)</w:t>
      </w:r>
      <w:r>
        <w:t xml:space="preserve">, Field’s</w:t>
      </w:r>
      <w:r>
        <w:t xml:space="preserve"> </w:t>
      </w:r>
      <w:r>
        <w:t xml:space="preserve">(</w:t>
      </w:r>
      <w:hyperlink w:anchor="ref-field_discovering_2012">
        <w:r>
          <w:rPr>
            <w:rStyle w:val="Hyperlink"/>
          </w:rPr>
          <w:t xml:space="preserve">2012</w:t>
        </w:r>
      </w:hyperlink>
      <w:r>
        <w:t xml:space="preserve">)</w:t>
      </w:r>
      <w:r>
        <w:t xml:space="preserve">, Navarro’s</w:t>
      </w:r>
      <w:r>
        <w:t xml:space="preserve"> </w:t>
      </w:r>
      <w:r>
        <w:t xml:space="preserve">(</w:t>
      </w:r>
      <w:hyperlink w:anchor="ref-navarro_chapter_2020">
        <w:r>
          <w:rPr>
            <w:rStyle w:val="Hyperlink"/>
          </w:rPr>
          <w:t xml:space="preserve">2020</w:t>
        </w:r>
      </w:hyperlink>
      <w:r>
        <w:t xml:space="preserve">)</w:t>
      </w:r>
      <w:r>
        <w:t xml:space="preserve">, and other techniques I have found on the internet and learned from my students.</w:t>
      </w:r>
    </w:p>
    <w:p>
      <w:pPr>
        <w:numPr>
          <w:ilvl w:val="0"/>
          <w:numId w:val="1140"/>
        </w:numPr>
        <w:pStyle w:val="Compact"/>
      </w:pPr>
      <w:r>
        <w:t xml:space="preserve">Ramdhani, N., Thontowi, H. B., &amp; Ancok, D. (2018). Affective Reactions Among Students Belonging to Ethnic Groups Engaged in Prior Conflict.</w:t>
      </w:r>
      <w:r>
        <w:t xml:space="preserve"> </w:t>
      </w:r>
      <w:r>
        <w:rPr>
          <w:iCs/>
          <w:i/>
        </w:rPr>
        <w:t xml:space="preserve">Journal of Pacific Rim Psychology, 12</w:t>
      </w:r>
      <w:r>
        <w:t xml:space="preserve">, e2.</w:t>
      </w:r>
      <w:r>
        <w:t xml:space="preserve"> </w:t>
      </w:r>
      <w:hyperlink r:id="rId386">
        <w:r>
          <w:rPr>
            <w:rStyle w:val="Hyperlink"/>
          </w:rPr>
          <w:t xml:space="preserve">https://doi.org/10.1017/prp.2017.22</w:t>
        </w:r>
      </w:hyperlink>
    </w:p>
    <w:p>
      <w:pPr>
        <w:numPr>
          <w:ilvl w:val="1"/>
          <w:numId w:val="1142"/>
        </w:numPr>
        <w:pStyle w:val="Compact"/>
      </w:pPr>
      <w:r>
        <w:t xml:space="preserve">The source of our research vignette.</w:t>
      </w:r>
    </w:p>
    <w:bookmarkEnd w:id="387"/>
    <w:bookmarkStart w:id="388" w:name="packages-4"/>
    <w:p>
      <w:pPr>
        <w:pStyle w:val="Heading3"/>
      </w:pPr>
      <w:r>
        <w:rPr>
          <w:rStyle w:val="SectionNumber"/>
        </w:rPr>
        <w:t xml:space="preserve">8.1.4</w:t>
      </w:r>
      <w:r>
        <w:tab/>
      </w:r>
      <w:r>
        <w:t xml:space="preserve">Packages</w:t>
      </w:r>
    </w:p>
    <w:p>
      <w:pPr>
        <w:pStyle w:val="FirstParagraph"/>
      </w:pPr>
      <w:r>
        <w:t xml:space="preserve">The packages used in this lesson are embedded in this code. When the hashtags are removed, the script below will (a) check to see if the following packages are installed on your computer and, if not (b) install them.</w:t>
      </w:r>
    </w:p>
    <w:p>
      <w:pPr>
        <w:pStyle w:val="SourceCode"/>
      </w:pPr>
      <w:r>
        <w:rPr>
          <w:rStyle w:val="CommentTok"/>
        </w:rPr>
        <w:t xml:space="preserve"># will install the package if not already installed</w:t>
      </w:r>
      <w:r>
        <w:br/>
      </w:r>
      <w:r>
        <w:rPr>
          <w:rStyle w:val="CommentTok"/>
        </w:rPr>
        <w:t xml:space="preserve"># if(!require(knitr)){install.packages('knitr')}</w:t>
      </w:r>
      <w:r>
        <w:br/>
      </w:r>
      <w:r>
        <w:rPr>
          <w:rStyle w:val="CommentTok"/>
        </w:rPr>
        <w:t xml:space="preserve"># if(!require(psych)){install.packages('psych')}</w:t>
      </w:r>
      <w:r>
        <w:br/>
      </w:r>
      <w:r>
        <w:rPr>
          <w:rStyle w:val="CommentTok"/>
        </w:rPr>
        <w:t xml:space="preserve"># if(!require(tidyverse)){install.packages('tidyverse')}</w:t>
      </w:r>
      <w:r>
        <w:br/>
      </w:r>
      <w:r>
        <w:rPr>
          <w:rStyle w:val="CommentTok"/>
        </w:rPr>
        <w:t xml:space="preserve"># if(!require(lsr)){install.packages('lsr')}</w:t>
      </w:r>
      <w:r>
        <w:br/>
      </w:r>
      <w:r>
        <w:rPr>
          <w:rStyle w:val="CommentTok"/>
        </w:rPr>
        <w:t xml:space="preserve"># if(!require(car)){install.packages('car')}</w:t>
      </w:r>
      <w:r>
        <w:br/>
      </w:r>
      <w:r>
        <w:rPr>
          <w:rStyle w:val="CommentTok"/>
        </w:rPr>
        <w:t xml:space="preserve"># if(!require(ggpubr)){install.packages('ggpubr')}</w:t>
      </w:r>
      <w:r>
        <w:br/>
      </w:r>
      <w:r>
        <w:rPr>
          <w:rStyle w:val="CommentTok"/>
        </w:rPr>
        <w:t xml:space="preserve"># if(!require(effectsize)){install.packages('effectsize')}</w:t>
      </w:r>
      <w:r>
        <w:br/>
      </w:r>
      <w:r>
        <w:rPr>
          <w:rStyle w:val="CommentTok"/>
        </w:rPr>
        <w:t xml:space="preserve"># if(!require(pwr2)){install.packages('pwr2')}</w:t>
      </w:r>
      <w:r>
        <w:br/>
      </w:r>
      <w:r>
        <w:rPr>
          <w:rStyle w:val="CommentTok"/>
        </w:rPr>
        <w:t xml:space="preserve"># if(!require(apaTables)){install.packages('apaTables')}</w:t>
      </w:r>
    </w:p>
    <w:bookmarkEnd w:id="388"/>
    <w:bookmarkEnd w:id="389"/>
    <w:bookmarkStart w:id="397" w:name="introducing-factorial-anova"/>
    <w:p>
      <w:pPr>
        <w:pStyle w:val="Heading2"/>
      </w:pPr>
      <w:r>
        <w:rPr>
          <w:rStyle w:val="SectionNumber"/>
        </w:rPr>
        <w:t xml:space="preserve">8.2</w:t>
      </w:r>
      <w:r>
        <w:tab/>
      </w:r>
      <w:r>
        <w:t xml:space="preserve">Introducing Factorial ANOVA</w:t>
      </w:r>
    </w:p>
    <w:p>
      <w:pPr>
        <w:pStyle w:val="FirstParagraph"/>
      </w:pPr>
      <w:r>
        <w:t xml:space="preserve">My approach to teaching is to address the conceptual as we work problems. That said, there are some critical ideas we should address first.</w:t>
      </w:r>
    </w:p>
    <w:p>
      <w:pPr>
        <w:pStyle w:val="BodyText"/>
      </w:pPr>
      <w:r>
        <w:rPr>
          <w:bCs/>
          <w:b/>
        </w:rPr>
        <w:t xml:space="preserve">ANOVA is for experiments</w:t>
      </w:r>
      <w:r>
        <w:t xml:space="preserve"> </w:t>
      </w:r>
      <w:r>
        <w:t xml:space="preserve">(or arguably closely related designs). As we get into the assumptions you’ll see that it has some rather restrictive ones (e.g., there should be an equal/equivalent number of cases per cell). To the degree that we violate these assumptions, we should locate alternative statistical approaches where these assumptions are relaxed.</w:t>
      </w:r>
    </w:p>
    <w:p>
      <w:pPr>
        <w:pStyle w:val="BodyText"/>
      </w:pPr>
      <w:r>
        <w:rPr>
          <w:bCs/>
          <w:b/>
        </w:rPr>
        <w:t xml:space="preserve">Factorial</w:t>
      </w:r>
      <w:r>
        <w:t xml:space="preserve">: a term used when there are two or more independent variables (IVs; the factors). The factors could be between-groups, within-groups, repeated measures, or a combination of between and within.</w:t>
      </w:r>
    </w:p>
    <w:p>
      <w:pPr>
        <w:numPr>
          <w:ilvl w:val="0"/>
          <w:numId w:val="1143"/>
        </w:numPr>
        <w:pStyle w:val="Compact"/>
      </w:pPr>
      <w:r>
        <w:rPr>
          <w:bCs/>
          <w:b/>
        </w:rPr>
        <w:t xml:space="preserve">Independent factorial design</w:t>
      </w:r>
      <w:r>
        <w:t xml:space="preserve">: several IVs (predictors/factors) and each has been measured using different participants (between groups).</w:t>
      </w:r>
    </w:p>
    <w:p>
      <w:pPr>
        <w:numPr>
          <w:ilvl w:val="0"/>
          <w:numId w:val="1143"/>
        </w:numPr>
        <w:pStyle w:val="Compact"/>
      </w:pPr>
      <w:r>
        <w:rPr>
          <w:bCs/>
          <w:b/>
        </w:rPr>
        <w:t xml:space="preserve">Related factorial design</w:t>
      </w:r>
      <w:r>
        <w:t xml:space="preserve">: several IVs (factors/predictors) have been measured, but the same participants have been used in all conditions (repeated measures or within-subjects).</w:t>
      </w:r>
    </w:p>
    <w:p>
      <w:pPr>
        <w:numPr>
          <w:ilvl w:val="0"/>
          <w:numId w:val="1143"/>
        </w:numPr>
        <w:pStyle w:val="Compact"/>
      </w:pPr>
      <w:r>
        <w:rPr>
          <w:bCs/>
          <w:b/>
        </w:rPr>
        <w:t xml:space="preserve">Mixed design</w:t>
      </w:r>
      <w:r>
        <w:t xml:space="preserve">: several IVs (factors/predictors) have been measured. One or more factors uses different participants (between-subjects) and one or more factors uses the same participants (within-subjects). Thus, there is a cobination of independent (between) and related (within or repated) designs.</w:t>
      </w:r>
    </w:p>
    <w:p>
      <w:pPr>
        <w:numPr>
          <w:ilvl w:val="0"/>
          <w:numId w:val="1143"/>
        </w:numPr>
        <w:pStyle w:val="Compact"/>
      </w:pPr>
      <w:r>
        <w:t xml:space="preserve">Factor naming follows a number/levels convention.</w:t>
      </w:r>
    </w:p>
    <w:p>
      <w:pPr>
        <w:numPr>
          <w:ilvl w:val="0"/>
          <w:numId w:val="1143"/>
        </w:numPr>
        <w:pStyle w:val="Compact"/>
      </w:pPr>
      <w:r>
        <w:t xml:space="preserve">Today’s example is a 3X2 ANOVA. We know there are two factors that have three and two levels, respectively:</w:t>
      </w:r>
      <w:r>
        <w:t xml:space="preserve"> </w:t>
      </w:r>
      <w:r>
        <w:rPr>
          <w:iCs/>
          <w:i/>
        </w:rPr>
        <w:t xml:space="preserve">ethnicity</w:t>
      </w:r>
      <w:r>
        <w:t xml:space="preserve"> </w:t>
      </w:r>
      <w:r>
        <w:t xml:space="preserve">has three levels representing the two ethnic groups that were in prior conflict (Marudese, Dayaknese) and a third group who was uninvolved in the conflict (Javanese);</w:t>
      </w:r>
      <w:r>
        <w:t xml:space="preserve"> </w:t>
      </w:r>
      <w:r>
        <w:rPr>
          <w:iCs/>
          <w:i/>
        </w:rPr>
        <w:t xml:space="preserve">photo stimulus</w:t>
      </w:r>
      <w:r>
        <w:t xml:space="preserve"> </w:t>
      </w:r>
      <w:r>
        <w:t xml:space="preserve">has two levels representing members of the two ethnic groups that were in prior conflict (Madurese, Dayaknese);</w:t>
      </w:r>
    </w:p>
    <w:p>
      <w:pPr>
        <w:pStyle w:val="FirstParagraph"/>
      </w:pPr>
      <w:r>
        <w:rPr>
          <w:bCs/>
          <w:b/>
        </w:rPr>
        <w:t xml:space="preserve">Moderator</w:t>
      </w:r>
      <w:r>
        <w:t xml:space="preserve"> </w:t>
      </w:r>
      <w:r>
        <w:t xml:space="preserve">is what creates an interaction. Below are traditional representations of the</w:t>
      </w:r>
      <w:r>
        <w:t xml:space="preserve"> </w:t>
      </w:r>
      <w:r>
        <w:rPr>
          <w:iCs/>
          <w:i/>
        </w:rPr>
        <w:t xml:space="preserve">statistical</w:t>
      </w:r>
      <w:r>
        <w:t xml:space="preserve"> </w:t>
      </w:r>
      <w:r>
        <w:t xml:space="preserve">and</w:t>
      </w:r>
      <w:r>
        <w:t xml:space="preserve"> </w:t>
      </w:r>
      <w:r>
        <w:rPr>
          <w:iCs/>
          <w:i/>
        </w:rPr>
        <w:t xml:space="preserve">conceptual</w:t>
      </w:r>
      <w:r>
        <w:t xml:space="preserve"> </w:t>
      </w:r>
      <w:r>
        <w:t xml:space="preserve">figures of interaction effects. We will say that Factor B,</w:t>
      </w:r>
      <w:r>
        <w:t xml:space="preserve"> </w:t>
      </w:r>
      <w:r>
        <w:rPr>
          <w:iCs/>
          <w:i/>
        </w:rPr>
        <w:t xml:space="preserve">moderates</w:t>
      </w:r>
      <w:r>
        <w:t xml:space="preserve"> </w:t>
      </w:r>
      <w:r>
        <w:t xml:space="preserve">the relationship between Factor A/IV and the DV.</w:t>
      </w:r>
    </w:p>
    <w:p>
      <w:pPr>
        <w:pStyle w:val="BodyText"/>
      </w:pPr>
      <w:r>
        <w:t xml:space="preserve">In a later lesson we work an ANCOVA – where we will distinguish between a</w:t>
      </w:r>
      <w:r>
        <w:t xml:space="preserve"> </w:t>
      </w:r>
      <w:r>
        <w:rPr>
          <w:iCs/>
          <w:i/>
        </w:rPr>
        <w:t xml:space="preserve">moderator</w:t>
      </w:r>
      <w:r>
        <w:t xml:space="preserve"> </w:t>
      </w:r>
      <w:r>
        <w:t xml:space="preserve">and a</w:t>
      </w:r>
      <w:r>
        <w:t xml:space="preserve"> </w:t>
      </w:r>
      <w:r>
        <w:rPr>
          <w:iCs/>
          <w:i/>
        </w:rPr>
        <w:t xml:space="preserve">covariate.</w:t>
      </w:r>
      <w:r>
        <w:t xml:space="preserve"> </w:t>
      </w:r>
      <w:r>
        <w:t xml:space="preserve">In regression models, you will likely be introduced to the</w:t>
      </w:r>
      <w:r>
        <w:t xml:space="preserve"> </w:t>
      </w:r>
      <w:r>
        <w:rPr>
          <w:iCs/>
          <w:i/>
        </w:rPr>
        <w:t xml:space="preserve">mediator.</w:t>
      </w:r>
    </w:p>
    <w:p>
      <w:pPr>
        <w:pStyle w:val="CaptionedFigure"/>
      </w:pPr>
      <w:r>
        <w:drawing>
          <wp:inline>
            <wp:extent cx="5334000" cy="1642915"/>
            <wp:effectExtent b="0" l="0" r="0" t="0"/>
            <wp:docPr descr="Graphic representations of a moderated relationship?" title="" id="391" name="Picture"/>
            <a:graphic>
              <a:graphicData uri="http://schemas.openxmlformats.org/drawingml/2006/picture">
                <pic:pic>
                  <pic:nvPicPr>
                    <pic:cNvPr descr="images/factorial/modfigs.jpg" id="392" name="Picture"/>
                    <pic:cNvPicPr>
                      <a:picLocks noChangeArrowheads="1" noChangeAspect="1"/>
                    </pic:cNvPicPr>
                  </pic:nvPicPr>
                  <pic:blipFill>
                    <a:blip r:embed="rId390"/>
                    <a:stretch>
                      <a:fillRect/>
                    </a:stretch>
                  </pic:blipFill>
                  <pic:spPr bwMode="auto">
                    <a:xfrm>
                      <a:off x="0" y="0"/>
                      <a:ext cx="5334000" cy="1642915"/>
                    </a:xfrm>
                    <a:prstGeom prst="rect">
                      <a:avLst/>
                    </a:prstGeom>
                    <a:noFill/>
                    <a:ln w="9525">
                      <a:noFill/>
                      <a:headEnd/>
                      <a:tailEnd/>
                    </a:ln>
                  </pic:spPr>
                </pic:pic>
              </a:graphicData>
            </a:graphic>
          </wp:inline>
        </w:drawing>
      </w:r>
    </w:p>
    <w:p>
      <w:pPr>
        <w:pStyle w:val="ImageCaption"/>
      </w:pPr>
      <w:r>
        <w:t xml:space="preserve">Graphic representations of a moderated relationship?</w:t>
      </w:r>
    </w:p>
    <w:bookmarkStart w:id="396" w:name="workflow-for-two-way-anova"/>
    <w:p>
      <w:pPr>
        <w:pStyle w:val="Heading3"/>
      </w:pPr>
      <w:r>
        <w:rPr>
          <w:rStyle w:val="SectionNumber"/>
        </w:rPr>
        <w:t xml:space="preserve">8.2.1</w:t>
      </w:r>
      <w:r>
        <w:tab/>
      </w:r>
      <w:r>
        <w:t xml:space="preserve">Workflow for Two-Way ANOVA</w:t>
      </w:r>
    </w:p>
    <w:p>
      <w:pPr>
        <w:pStyle w:val="FirstParagraph"/>
      </w:pPr>
      <w:r>
        <w:t xml:space="preserve">The following is a proposed workflow for conducting a two-way ANOVA.</w:t>
      </w:r>
    </w:p>
    <w:p>
      <w:pPr>
        <w:pStyle w:val="CaptionedFigure"/>
      </w:pPr>
      <w:r>
        <w:drawing>
          <wp:inline>
            <wp:extent cx="5334000" cy="3636818"/>
            <wp:effectExtent b="0" l="0" r="0" t="0"/>
            <wp:docPr descr="An image of a workflow for the two-way ANOVA" title="" id="394" name="Picture"/>
            <a:graphic>
              <a:graphicData uri="http://schemas.openxmlformats.org/drawingml/2006/picture">
                <pic:pic>
                  <pic:nvPicPr>
                    <pic:cNvPr descr="images/factorial/TwoWayWrkFlo.jpg" id="395" name="Picture"/>
                    <pic:cNvPicPr>
                      <a:picLocks noChangeArrowheads="1" noChangeAspect="1"/>
                    </pic:cNvPicPr>
                  </pic:nvPicPr>
                  <pic:blipFill>
                    <a:blip r:embed="rId393"/>
                    <a:stretch>
                      <a:fillRect/>
                    </a:stretch>
                  </pic:blipFill>
                  <pic:spPr bwMode="auto">
                    <a:xfrm>
                      <a:off x="0" y="0"/>
                      <a:ext cx="5334000" cy="3636818"/>
                    </a:xfrm>
                    <a:prstGeom prst="rect">
                      <a:avLst/>
                    </a:prstGeom>
                    <a:noFill/>
                    <a:ln w="9525">
                      <a:noFill/>
                      <a:headEnd/>
                      <a:tailEnd/>
                    </a:ln>
                  </pic:spPr>
                </pic:pic>
              </a:graphicData>
            </a:graphic>
          </wp:inline>
        </w:drawing>
      </w:r>
    </w:p>
    <w:p>
      <w:pPr>
        <w:pStyle w:val="ImageCaption"/>
      </w:pPr>
      <w:r>
        <w:t xml:space="preserve">An image of a workflow for the two-way ANOVA</w:t>
      </w:r>
    </w:p>
    <w:p>
      <w:pPr>
        <w:pStyle w:val="BodyText"/>
      </w:pPr>
      <w:r>
        <w:t xml:space="preserve">Steps of the workflow include:</w:t>
      </w:r>
    </w:p>
    <w:p>
      <w:pPr>
        <w:numPr>
          <w:ilvl w:val="0"/>
          <w:numId w:val="1144"/>
        </w:numPr>
        <w:pStyle w:val="Compact"/>
      </w:pPr>
      <w:r>
        <w:t xml:space="preserve">Enter data</w:t>
      </w:r>
    </w:p>
    <w:p>
      <w:pPr>
        <w:numPr>
          <w:ilvl w:val="1"/>
          <w:numId w:val="1145"/>
        </w:numPr>
        <w:pStyle w:val="Compact"/>
      </w:pPr>
      <w:r>
        <w:t xml:space="preserve">predictors should formatted as as factors (ordered or unordered); the dependent variable should be continuously scaled</w:t>
      </w:r>
    </w:p>
    <w:p>
      <w:pPr>
        <w:numPr>
          <w:ilvl w:val="1"/>
          <w:numId w:val="1145"/>
        </w:numPr>
        <w:pStyle w:val="Compact"/>
      </w:pPr>
      <w:r>
        <w:t xml:space="preserve">understanding the format of data can often provide clues as to which ANOVA/statistic to use</w:t>
      </w:r>
    </w:p>
    <w:p>
      <w:pPr>
        <w:numPr>
          <w:ilvl w:val="0"/>
          <w:numId w:val="1144"/>
        </w:numPr>
        <w:pStyle w:val="Compact"/>
      </w:pPr>
      <w:r>
        <w:t xml:space="preserve">Explore data</w:t>
      </w:r>
    </w:p>
    <w:p>
      <w:pPr>
        <w:numPr>
          <w:ilvl w:val="1"/>
          <w:numId w:val="1146"/>
        </w:numPr>
        <w:pStyle w:val="Compact"/>
      </w:pPr>
      <w:r>
        <w:t xml:space="preserve">graphing the data</w:t>
      </w:r>
    </w:p>
    <w:p>
      <w:pPr>
        <w:numPr>
          <w:ilvl w:val="1"/>
          <w:numId w:val="1146"/>
        </w:numPr>
        <w:pStyle w:val="Compact"/>
      </w:pPr>
      <w:r>
        <w:t xml:space="preserve">computing descriptive statistics</w:t>
      </w:r>
    </w:p>
    <w:p>
      <w:pPr>
        <w:numPr>
          <w:ilvl w:val="1"/>
          <w:numId w:val="1146"/>
        </w:numPr>
        <w:pStyle w:val="Compact"/>
      </w:pPr>
      <w:r>
        <w:t xml:space="preserve">check distributional assumptions</w:t>
      </w:r>
    </w:p>
    <w:p>
      <w:pPr>
        <w:numPr>
          <w:ilvl w:val="1"/>
          <w:numId w:val="1146"/>
        </w:numPr>
        <w:pStyle w:val="Compact"/>
      </w:pPr>
      <w:r>
        <w:t xml:space="preserve">use Levene’s test to check for homogeneity of variance</w:t>
      </w:r>
    </w:p>
    <w:p>
      <w:pPr>
        <w:numPr>
          <w:ilvl w:val="1"/>
          <w:numId w:val="1146"/>
        </w:numPr>
        <w:pStyle w:val="Compact"/>
      </w:pPr>
      <w:r>
        <w:t xml:space="preserve">use Shapiro Wilks to check for normality</w:t>
      </w:r>
    </w:p>
    <w:p>
      <w:pPr>
        <w:numPr>
          <w:ilvl w:val="0"/>
          <w:numId w:val="1144"/>
        </w:numPr>
        <w:pStyle w:val="Compact"/>
      </w:pPr>
      <w:r>
        <w:t xml:space="preserve">Construct or choose contrasts</w:t>
      </w:r>
    </w:p>
    <w:p>
      <w:pPr>
        <w:numPr>
          <w:ilvl w:val="1"/>
          <w:numId w:val="1147"/>
        </w:numPr>
        <w:pStyle w:val="Compact"/>
      </w:pPr>
      <w:r>
        <w:t xml:space="preserve">select contrasts and specify for all of the IVs in the analysis</w:t>
      </w:r>
    </w:p>
    <w:p>
      <w:pPr>
        <w:numPr>
          <w:ilvl w:val="1"/>
          <w:numId w:val="1147"/>
        </w:numPr>
        <w:pStyle w:val="Compact"/>
      </w:pPr>
      <w:r>
        <w:t xml:space="preserve">if you want to use Type III sums of squares, contrasts must be orthogonal</w:t>
      </w:r>
    </w:p>
    <w:p>
      <w:pPr>
        <w:numPr>
          <w:ilvl w:val="0"/>
          <w:numId w:val="1144"/>
        </w:numPr>
        <w:pStyle w:val="Compact"/>
      </w:pPr>
      <w:r>
        <w:t xml:space="preserve">Compute the omnibus ANOVA</w:t>
      </w:r>
    </w:p>
    <w:p>
      <w:pPr>
        <w:numPr>
          <w:ilvl w:val="1"/>
          <w:numId w:val="1148"/>
        </w:numPr>
        <w:pStyle w:val="Compact"/>
      </w:pPr>
      <w:r>
        <w:rPr>
          <w:iCs/>
          <w:i/>
        </w:rPr>
        <w:t xml:space="preserve">depending on what you found in the data exploration phase, you may need to run a robust version of the test</w:t>
      </w:r>
    </w:p>
    <w:p>
      <w:pPr>
        <w:numPr>
          <w:ilvl w:val="0"/>
          <w:numId w:val="1144"/>
        </w:numPr>
        <w:pStyle w:val="Compact"/>
      </w:pPr>
      <w:r>
        <w:t xml:space="preserve">Follow-up testing based on significant main or interaction effects</w:t>
      </w:r>
    </w:p>
    <w:p>
      <w:pPr>
        <w:numPr>
          <w:ilvl w:val="1"/>
          <w:numId w:val="1149"/>
        </w:numPr>
        <w:pStyle w:val="Compact"/>
      </w:pPr>
      <w:r>
        <w:t xml:space="preserve">significant interactions require test of simple main effects which could be further explored with contrasts, posthoc comparisons, and/or polynomials</w:t>
      </w:r>
    </w:p>
    <w:p>
      <w:pPr>
        <w:numPr>
          <w:ilvl w:val="1"/>
          <w:numId w:val="1149"/>
        </w:numPr>
        <w:pStyle w:val="Compact"/>
      </w:pPr>
      <w:r>
        <w:rPr>
          <w:iCs/>
          <w:i/>
        </w:rPr>
        <w:t xml:space="preserve">the exact methods you choose will depend upon the tests of assumptions during data exploration</w:t>
      </w:r>
    </w:p>
    <w:p>
      <w:pPr>
        <w:numPr>
          <w:ilvl w:val="0"/>
          <w:numId w:val="1144"/>
        </w:numPr>
        <w:pStyle w:val="Compact"/>
      </w:pPr>
      <w:r>
        <w:t xml:space="preserve">Managing Type I error</w:t>
      </w:r>
    </w:p>
    <w:bookmarkEnd w:id="396"/>
    <w:bookmarkEnd w:id="397"/>
    <w:bookmarkStart w:id="411" w:name="research-vignette-5"/>
    <w:p>
      <w:pPr>
        <w:pStyle w:val="Heading2"/>
      </w:pPr>
      <w:r>
        <w:rPr>
          <w:rStyle w:val="SectionNumber"/>
        </w:rPr>
        <w:t xml:space="preserve">8.3</w:t>
      </w:r>
      <w:r>
        <w:tab/>
      </w:r>
      <w:r>
        <w:t xml:space="preserve">Research Vignette</w:t>
      </w:r>
    </w:p>
    <w:p>
      <w:pPr>
        <w:pStyle w:val="FirstParagraph"/>
      </w:pPr>
      <w:r>
        <w:t xml:space="preserve">The research vignette for this example was located in Kalimantan, Indonesia and focused on bias in young people from three ethnic groups. The Madurese and Dayaknese groups were engaged in ethnic conflict that spanned 1996 to 2001. The last incidence of mass violence was in 2001 where approximately 500 people (mostly from the Madurese ethnic group) were expelled from the province. Ramdhani et al.’s</w:t>
      </w:r>
      <w:r>
        <w:t xml:space="preserve"> </w:t>
      </w:r>
      <w:r>
        <w:t xml:space="preserve">(</w:t>
      </w:r>
      <w:hyperlink w:anchor="ref-ramdhani_affective_2018">
        <w:r>
          <w:rPr>
            <w:rStyle w:val="Hyperlink"/>
          </w:rPr>
          <w:t xml:space="preserve">2018</w:t>
        </w:r>
      </w:hyperlink>
      <w:r>
        <w:t xml:space="preserve">)</w:t>
      </w:r>
      <w:r>
        <w:t xml:space="preserve"> </w:t>
      </w:r>
      <w:r>
        <w:t xml:space="preserve">research hypotheses were based on the roles of the three ethnic groups in the study. The Madurese appear to be viewed as the transgressors when they occupied lands and took employment and business opportunities from the Dayaknese. Ramdhani et al. also included a third group who were not involved in the conflict (Javanese). The research participants were students studying in Yogyakara who were not involved in the conflict. They included 39 Madurese, 35 Dyaknese, and 37 Javanese; 83 were male and 28 were female.</w:t>
      </w:r>
    </w:p>
    <w:p>
      <w:pPr>
        <w:pStyle w:val="BodyText"/>
      </w:pPr>
      <w:r>
        <w:t xml:space="preserve">In the study</w:t>
      </w:r>
      <w:r>
        <w:t xml:space="preserve"> </w:t>
      </w:r>
      <w:r>
        <w:t xml:space="preserve">(</w:t>
      </w:r>
      <w:hyperlink w:anchor="ref-ramdhani_affective_2018">
        <w:r>
          <w:rPr>
            <w:rStyle w:val="Hyperlink"/>
          </w:rPr>
          <w:t xml:space="preserve">Ramdhani et al., 2018</w:t>
        </w:r>
      </w:hyperlink>
      <w:r>
        <w:t xml:space="preserve">)</w:t>
      </w:r>
      <w:r>
        <w:t xml:space="preserve">, participants viewed facial pictures of three men and three women (in traditional dress) from each ethnic group (6 photos per ethnic group). Participant were asked,</w:t>
      </w:r>
      <w:r>
        <w:t xml:space="preserve"> </w:t>
      </w:r>
      <w:r>
        <w:t xml:space="preserve">“</w:t>
      </w:r>
      <w:r>
        <w:t xml:space="preserve">How do you feel when you see this photo? Please indicate your answers based on your actual feelings.</w:t>
      </w:r>
      <w:r>
        <w:t xml:space="preserve">”</w:t>
      </w:r>
      <w:r>
        <w:t xml:space="preserve"> </w:t>
      </w:r>
      <w:r>
        <w:t xml:space="preserve">Participants responded on a 7-point Likert scale ranging from 1 (</w:t>
      </w:r>
      <w:r>
        <w:rPr>
          <w:iCs/>
          <w:i/>
        </w:rPr>
        <w:t xml:space="preserve">strongly disagree</w:t>
      </w:r>
      <w:r>
        <w:t xml:space="preserve">) to 7 (</w:t>
      </w:r>
      <w:r>
        <w:rPr>
          <w:iCs/>
          <w:i/>
        </w:rPr>
        <w:t xml:space="preserve">strongly agree</w:t>
      </w:r>
      <w:r>
        <w:t xml:space="preserve">). Higher scores indicated ratings of higher intensity on that scale. The two scales included the following words:</w:t>
      </w:r>
    </w:p>
    <w:p>
      <w:pPr>
        <w:numPr>
          <w:ilvl w:val="0"/>
          <w:numId w:val="1150"/>
        </w:numPr>
        <w:pStyle w:val="Compact"/>
      </w:pPr>
      <w:r>
        <w:t xml:space="preserve">Positive: friendly, kind, helpful, happy</w:t>
      </w:r>
    </w:p>
    <w:p>
      <w:pPr>
        <w:numPr>
          <w:ilvl w:val="0"/>
          <w:numId w:val="1150"/>
        </w:numPr>
        <w:pStyle w:val="Compact"/>
      </w:pPr>
      <w:r>
        <w:t xml:space="preserve">Negative: disgusting, suspicious, hateful, angry</w:t>
      </w:r>
    </w:p>
    <w:p>
      <w:pPr>
        <w:pStyle w:val="FirstParagraph"/>
      </w:pPr>
      <w:r>
        <w:t xml:space="preserve">Below is script to simulate data for the negative reactions variable from the information available from the manuscript</w:t>
      </w:r>
      <w:r>
        <w:t xml:space="preserve"> </w:t>
      </w:r>
      <w:r>
        <w:t xml:space="preserve">(</w:t>
      </w:r>
      <w:hyperlink w:anchor="ref-ramdhani_affective_2018">
        <w:r>
          <w:rPr>
            <w:rStyle w:val="Hyperlink"/>
          </w:rPr>
          <w:t xml:space="preserve">Ramdhani et al., 2018</w:t>
        </w:r>
      </w:hyperlink>
      <w:r>
        <w:t xml:space="preserve">)</w:t>
      </w:r>
      <w:r>
        <w:t xml:space="preserve">.</w:t>
      </w:r>
    </w:p>
    <w:p>
      <w:pPr>
        <w:pStyle w:val="SourceCode"/>
      </w:pPr>
      <w:r>
        <w:rPr>
          <w:rStyle w:val="FunctionTok"/>
        </w:rPr>
        <w:t xml:space="preserve">library</w:t>
      </w:r>
      <w:r>
        <w:rPr>
          <w:rStyle w:val="NormalTok"/>
        </w:rPr>
        <w:t xml:space="preserve">(tidyverse)</w:t>
      </w:r>
      <w:r>
        <w:br/>
      </w:r>
      <w:r>
        <w:rPr>
          <w:rStyle w:val="FunctionTok"/>
        </w:rPr>
        <w:t xml:space="preserve">set.seed</w:t>
      </w:r>
      <w:r>
        <w:rPr>
          <w:rStyle w:val="NormalTok"/>
        </w:rPr>
        <w:t xml:space="preserve">(</w:t>
      </w:r>
      <w:r>
        <w:rPr>
          <w:rStyle w:val="DecValTok"/>
        </w:rPr>
        <w:t xml:space="preserve">210731</w:t>
      </w:r>
      <w:r>
        <w:rPr>
          <w:rStyle w:val="NormalTok"/>
        </w:rPr>
        <w:t xml:space="preserve">)</w:t>
      </w:r>
      <w:r>
        <w:br/>
      </w:r>
      <w:r>
        <w:rPr>
          <w:rStyle w:val="CommentTok"/>
        </w:rPr>
        <w:t xml:space="preserve"># sample size, M and SD for each cell; this will put it in a long</w:t>
      </w:r>
      <w:r>
        <w:br/>
      </w:r>
      <w:r>
        <w:rPr>
          <w:rStyle w:val="CommentTok"/>
        </w:rPr>
        <w:t xml:space="preserve"># file</w:t>
      </w:r>
      <w:r>
        <w:br/>
      </w:r>
      <w:r>
        <w:rPr>
          <w:rStyle w:val="NormalTok"/>
        </w:rPr>
        <w:t xml:space="preserve">Negative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17</w:t>
      </w:r>
      <w:r>
        <w:rPr>
          <w:rStyle w:val="NormalTok"/>
        </w:rPr>
        <w:t xml:space="preserve">, </w:t>
      </w:r>
      <w:r>
        <w:rPr>
          <w:rStyle w:val="AttributeTok"/>
        </w:rPr>
        <w:t xml:space="preserve">mean =</w:t>
      </w:r>
      <w:r>
        <w:rPr>
          <w:rStyle w:val="NormalTok"/>
        </w:rPr>
        <w:t xml:space="preserve"> </w:t>
      </w:r>
      <w:r>
        <w:rPr>
          <w:rStyle w:val="FloatTok"/>
        </w:rPr>
        <w:t xml:space="preserve">1.91</w:t>
      </w:r>
      <w:r>
        <w:rPr>
          <w:rStyle w:val="NormalTok"/>
        </w:rPr>
        <w:t xml:space="preserve">, </w:t>
      </w:r>
      <w:r>
        <w:rPr>
          <w:rStyle w:val="AttributeTok"/>
        </w:rPr>
        <w:t xml:space="preserve">sd =</w:t>
      </w:r>
      <w:r>
        <w:rPr>
          <w:rStyle w:val="NormalTok"/>
        </w:rPr>
        <w:t xml:space="preserve"> </w:t>
      </w:r>
      <w:r>
        <w:rPr>
          <w:rStyle w:val="FloatTok"/>
        </w:rPr>
        <w:t xml:space="preserve">0.73</w:t>
      </w:r>
      <w:r>
        <w:rPr>
          <w:rStyle w:val="NormalTok"/>
        </w:rPr>
        <w:t xml:space="preserve">), </w:t>
      </w:r>
      <w:r>
        <w:rPr>
          <w:rStyle w:val="FunctionTok"/>
        </w:rPr>
        <w:t xml:space="preserve">rnorm</w:t>
      </w:r>
      <w:r>
        <w:rPr>
          <w:rStyle w:val="NormalTok"/>
        </w:rPr>
        <w:t xml:space="preserve">(</w:t>
      </w:r>
      <w:r>
        <w:rPr>
          <w:rStyle w:val="DecValTok"/>
        </w:rPr>
        <w:t xml:space="preserve">18</w:t>
      </w:r>
      <w:r>
        <w:rPr>
          <w:rStyle w:val="NormalTok"/>
        </w:rPr>
        <w:t xml:space="preserve">, </w:t>
      </w:r>
      <w:r>
        <w:rPr>
          <w:rStyle w:val="AttributeTok"/>
        </w:rPr>
        <w:t xml:space="preserve">mean =</w:t>
      </w:r>
      <w:r>
        <w:rPr>
          <w:rStyle w:val="NormalTok"/>
        </w:rPr>
        <w:t xml:space="preserve"> </w:t>
      </w:r>
      <w:r>
        <w:rPr>
          <w:rStyle w:val="FloatTok"/>
        </w:rPr>
        <w:t xml:space="preserve">3.16</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0.19</w:t>
      </w:r>
      <w:r>
        <w:rPr>
          <w:rStyle w:val="NormalTok"/>
        </w:rPr>
        <w:t xml:space="preserve">), </w:t>
      </w:r>
      <w:r>
        <w:rPr>
          <w:rStyle w:val="FunctionTok"/>
        </w:rPr>
        <w:t xml:space="preserve">rnorm</w:t>
      </w:r>
      <w:r>
        <w:rPr>
          <w:rStyle w:val="NormalTok"/>
        </w:rPr>
        <w:t xml:space="preserve">(</w:t>
      </w:r>
      <w:r>
        <w:rPr>
          <w:rStyle w:val="DecValTok"/>
        </w:rPr>
        <w:t xml:space="preserve">19</w:t>
      </w:r>
      <w:r>
        <w:rPr>
          <w:rStyle w:val="NormalTok"/>
        </w:rPr>
        <w:t xml:space="preserve">, </w:t>
      </w:r>
      <w:r>
        <w:rPr>
          <w:rStyle w:val="AttributeTok"/>
        </w:rPr>
        <w:t xml:space="preserve">mean =</w:t>
      </w:r>
      <w:r>
        <w:rPr>
          <w:rStyle w:val="NormalTok"/>
        </w:rPr>
        <w:t xml:space="preserve"> </w:t>
      </w:r>
      <w:r>
        <w:rPr>
          <w:rStyle w:val="FloatTok"/>
        </w:rPr>
        <w:t xml:space="preserve">3.3</w:t>
      </w:r>
      <w:r>
        <w:rPr>
          <w:rStyle w:val="NormalTok"/>
        </w:rPr>
        <w:t xml:space="preserve">, </w:t>
      </w:r>
      <w:r>
        <w:rPr>
          <w:rStyle w:val="AttributeTok"/>
        </w:rPr>
        <w:t xml:space="preserve">sd =</w:t>
      </w:r>
      <w:r>
        <w:rPr>
          <w:rStyle w:val="NormalTok"/>
        </w:rPr>
        <w:t xml:space="preserve"> </w:t>
      </w:r>
      <w:r>
        <w:rPr>
          <w:rStyle w:val="FloatTok"/>
        </w:rPr>
        <w:t xml:space="preserve">1.05</w:t>
      </w:r>
      <w:r>
        <w:rPr>
          <w:rStyle w:val="NormalTok"/>
        </w:rPr>
        <w:t xml:space="preserve">), </w:t>
      </w:r>
      <w:r>
        <w:rPr>
          <w:rStyle w:val="FunctionTok"/>
        </w:rPr>
        <w:t xml:space="preserve">rnorm</w:t>
      </w:r>
      <w:r>
        <w:rPr>
          <w:rStyle w:val="NormalTok"/>
        </w:rPr>
        <w:t xml:space="preserve">(</w:t>
      </w:r>
      <w:r>
        <w:rPr>
          <w:rStyle w:val="DecValTok"/>
        </w:rPr>
        <w:t xml:space="preserve">20</w:t>
      </w:r>
      <w:r>
        <w:rPr>
          <w:rStyle w:val="NormalTok"/>
        </w:rPr>
        <w:t xml:space="preserve">, </w:t>
      </w:r>
      <w:r>
        <w:rPr>
          <w:rStyle w:val="AttributeTok"/>
        </w:rPr>
        <w:t xml:space="preserve">mean =</w:t>
      </w:r>
      <w:r>
        <w:rPr>
          <w:rStyle w:val="NormalTok"/>
        </w:rPr>
        <w:t xml:space="preserve"> </w:t>
      </w:r>
      <w:r>
        <w:rPr>
          <w:rStyle w:val="DecValTok"/>
        </w:rPr>
        <w:t xml:space="preserve">3</w:t>
      </w:r>
      <w:r>
        <w:rPr>
          <w:rStyle w:val="NormalTok"/>
        </w:rPr>
        <w:t xml:space="preserve">, </w:t>
      </w:r>
      <w:r>
        <w:rPr>
          <w:rStyle w:val="AttributeTok"/>
        </w:rPr>
        <w:t xml:space="preserve">sd =</w:t>
      </w:r>
      <w:r>
        <w:rPr>
          <w:rStyle w:val="NormalTok"/>
        </w:rPr>
        <w:t xml:space="preserve"> </w:t>
      </w:r>
      <w:r>
        <w:rPr>
          <w:rStyle w:val="FloatTok"/>
        </w:rPr>
        <w:t xml:space="preserve">1.07</w:t>
      </w:r>
      <w:r>
        <w:rPr>
          <w:rStyle w:val="NormalTok"/>
        </w:rPr>
        <w:t xml:space="preserve">),</w:t>
      </w:r>
      <w:r>
        <w:br/>
      </w:r>
      <w:r>
        <w:rPr>
          <w:rStyle w:val="NormalTok"/>
        </w:rPr>
        <w:t xml:space="preserve">    </w:t>
      </w:r>
      <w:r>
        <w:rPr>
          <w:rStyle w:val="FunctionTok"/>
        </w:rPr>
        <w:t xml:space="preserve">rnorm</w:t>
      </w:r>
      <w:r>
        <w:rPr>
          <w:rStyle w:val="NormalTok"/>
        </w:rPr>
        <w:t xml:space="preserve">(</w:t>
      </w:r>
      <w:r>
        <w:rPr>
          <w:rStyle w:val="DecValTok"/>
        </w:rPr>
        <w:t xml:space="preserve">18</w:t>
      </w:r>
      <w:r>
        <w:rPr>
          <w:rStyle w:val="NormalTok"/>
        </w:rPr>
        <w:t xml:space="preserve">, </w:t>
      </w:r>
      <w:r>
        <w:rPr>
          <w:rStyle w:val="AttributeTok"/>
        </w:rPr>
        <w:t xml:space="preserve">mean =</w:t>
      </w:r>
      <w:r>
        <w:rPr>
          <w:rStyle w:val="NormalTok"/>
        </w:rPr>
        <w:t xml:space="preserve"> </w:t>
      </w:r>
      <w:r>
        <w:rPr>
          <w:rStyle w:val="FloatTok"/>
        </w:rPr>
        <w:t xml:space="preserve">2.64</w:t>
      </w:r>
      <w:r>
        <w:rPr>
          <w:rStyle w:val="NormalTok"/>
        </w:rPr>
        <w:t xml:space="preserve">, </w:t>
      </w:r>
      <w:r>
        <w:rPr>
          <w:rStyle w:val="AttributeTok"/>
        </w:rPr>
        <w:t xml:space="preserve">sd =</w:t>
      </w:r>
      <w:r>
        <w:rPr>
          <w:rStyle w:val="NormalTok"/>
        </w:rPr>
        <w:t xml:space="preserve"> </w:t>
      </w:r>
      <w:r>
        <w:rPr>
          <w:rStyle w:val="FloatTok"/>
        </w:rPr>
        <w:t xml:space="preserve">0.95</w:t>
      </w:r>
      <w:r>
        <w:rPr>
          <w:rStyle w:val="NormalTok"/>
        </w:rPr>
        <w:t xml:space="preserve">), </w:t>
      </w:r>
      <w:r>
        <w:rPr>
          <w:rStyle w:val="FunctionTok"/>
        </w:rPr>
        <w:t xml:space="preserve">rnorm</w:t>
      </w:r>
      <w:r>
        <w:rPr>
          <w:rStyle w:val="NormalTok"/>
        </w:rPr>
        <w:t xml:space="preserve">(</w:t>
      </w:r>
      <w:r>
        <w:rPr>
          <w:rStyle w:val="DecValTok"/>
        </w:rPr>
        <w:t xml:space="preserve">19</w:t>
      </w:r>
      <w:r>
        <w:rPr>
          <w:rStyle w:val="NormalTok"/>
        </w:rPr>
        <w:t xml:space="preserve">, </w:t>
      </w:r>
      <w:r>
        <w:rPr>
          <w:rStyle w:val="AttributeTok"/>
        </w:rPr>
        <w:t xml:space="preserve">mean =</w:t>
      </w:r>
      <w:r>
        <w:rPr>
          <w:rStyle w:val="NormalTok"/>
        </w:rPr>
        <w:t xml:space="preserve"> </w:t>
      </w:r>
      <w:r>
        <w:rPr>
          <w:rStyle w:val="FloatTok"/>
        </w:rPr>
        <w:t xml:space="preserve">2.99</w:t>
      </w:r>
      <w:r>
        <w:rPr>
          <w:rStyle w:val="NormalTok"/>
        </w:rPr>
        <w:t xml:space="preserve">, </w:t>
      </w:r>
      <w:r>
        <w:rPr>
          <w:rStyle w:val="AttributeTok"/>
        </w:rPr>
        <w:t xml:space="preserve">sd =</w:t>
      </w:r>
      <w:r>
        <w:rPr>
          <w:rStyle w:val="NormalTok"/>
        </w:rPr>
        <w:t xml:space="preserve"> </w:t>
      </w:r>
      <w:r>
        <w:rPr>
          <w:rStyle w:val="FloatTok"/>
        </w:rPr>
        <w:t xml:space="preserve">0.8</w:t>
      </w:r>
      <w:r>
        <w:rPr>
          <w:rStyle w:val="NormalTok"/>
        </w:rPr>
        <w:t xml:space="preserve">)),</w:t>
      </w:r>
      <w:r>
        <w:br/>
      </w:r>
      <w:r>
        <w:rPr>
          <w:rStyle w:val="NormalTok"/>
        </w:rPr>
        <w:t xml:space="preserve">    </w:t>
      </w:r>
      <w:r>
        <w:rPr>
          <w:rStyle w:val="DecValTok"/>
        </w:rPr>
        <w:t xml:space="preserve">3</w:t>
      </w:r>
      <w:r>
        <w:rPr>
          <w:rStyle w:val="NormalTok"/>
        </w:rPr>
        <w:t xml:space="preserve">)</w:t>
      </w:r>
      <w:r>
        <w:br/>
      </w:r>
      <w:r>
        <w:rPr>
          <w:rStyle w:val="CommentTok"/>
        </w:rPr>
        <w:t xml:space="preserve"># sample size, M and SD for each cell; this will put it in a long</w:t>
      </w:r>
      <w:r>
        <w:br/>
      </w:r>
      <w:r>
        <w:rPr>
          <w:rStyle w:val="CommentTok"/>
        </w:rPr>
        <w:t xml:space="preserve"># file</w:t>
      </w:r>
      <w:r>
        <w:br/>
      </w:r>
      <w:r>
        <w:rPr>
          <w:rStyle w:val="NormalTok"/>
        </w:rPr>
        <w:t xml:space="preserve">Positive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17</w:t>
      </w:r>
      <w:r>
        <w:rPr>
          <w:rStyle w:val="NormalTok"/>
        </w:rPr>
        <w:t xml:space="preserve">, </w:t>
      </w:r>
      <w:r>
        <w:rPr>
          <w:rStyle w:val="AttributeTok"/>
        </w:rPr>
        <w:t xml:space="preserve">mean =</w:t>
      </w:r>
      <w:r>
        <w:rPr>
          <w:rStyle w:val="NormalTok"/>
        </w:rPr>
        <w:t xml:space="preserve"> </w:t>
      </w:r>
      <w:r>
        <w:rPr>
          <w:rStyle w:val="FloatTok"/>
        </w:rPr>
        <w:t xml:space="preserve">4.99</w:t>
      </w:r>
      <w:r>
        <w:rPr>
          <w:rStyle w:val="NormalTok"/>
        </w:rPr>
        <w:t xml:space="preserve">, </w:t>
      </w:r>
      <w:r>
        <w:rPr>
          <w:rStyle w:val="AttributeTok"/>
        </w:rPr>
        <w:t xml:space="preserve">sd =</w:t>
      </w:r>
      <w:r>
        <w:rPr>
          <w:rStyle w:val="NormalTok"/>
        </w:rPr>
        <w:t xml:space="preserve"> </w:t>
      </w:r>
      <w:r>
        <w:rPr>
          <w:rStyle w:val="FloatTok"/>
        </w:rPr>
        <w:t xml:space="preserve">1.38</w:t>
      </w:r>
      <w:r>
        <w:rPr>
          <w:rStyle w:val="NormalTok"/>
        </w:rPr>
        <w:t xml:space="preserve">), </w:t>
      </w:r>
      <w:r>
        <w:rPr>
          <w:rStyle w:val="FunctionTok"/>
        </w:rPr>
        <w:t xml:space="preserve">rnorm</w:t>
      </w:r>
      <w:r>
        <w:rPr>
          <w:rStyle w:val="NormalTok"/>
        </w:rPr>
        <w:t xml:space="preserve">(</w:t>
      </w:r>
      <w:r>
        <w:rPr>
          <w:rStyle w:val="DecValTok"/>
        </w:rPr>
        <w:t xml:space="preserve">18</w:t>
      </w:r>
      <w:r>
        <w:rPr>
          <w:rStyle w:val="NormalTok"/>
        </w:rPr>
        <w:t xml:space="preserve">, </w:t>
      </w:r>
      <w:r>
        <w:rPr>
          <w:rStyle w:val="AttributeTok"/>
        </w:rPr>
        <w:t xml:space="preserve">mean =</w:t>
      </w:r>
      <w:r>
        <w:rPr>
          <w:rStyle w:val="NormalTok"/>
        </w:rPr>
        <w:t xml:space="preserve"> </w:t>
      </w:r>
      <w:r>
        <w:rPr>
          <w:rStyle w:val="FloatTok"/>
        </w:rPr>
        <w:t xml:space="preserve">3.83</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1.13</w:t>
      </w:r>
      <w:r>
        <w:rPr>
          <w:rStyle w:val="NormalTok"/>
        </w:rPr>
        <w:t xml:space="preserve">), </w:t>
      </w:r>
      <w:r>
        <w:rPr>
          <w:rStyle w:val="FunctionTok"/>
        </w:rPr>
        <w:t xml:space="preserve">rnorm</w:t>
      </w:r>
      <w:r>
        <w:rPr>
          <w:rStyle w:val="NormalTok"/>
        </w:rPr>
        <w:t xml:space="preserve">(</w:t>
      </w:r>
      <w:r>
        <w:rPr>
          <w:rStyle w:val="DecValTok"/>
        </w:rPr>
        <w:t xml:space="preserve">19</w:t>
      </w:r>
      <w:r>
        <w:rPr>
          <w:rStyle w:val="NormalTok"/>
        </w:rPr>
        <w:t xml:space="preserve">, </w:t>
      </w:r>
      <w:r>
        <w:rPr>
          <w:rStyle w:val="AttributeTok"/>
        </w:rPr>
        <w:t xml:space="preserve">mean =</w:t>
      </w:r>
      <w:r>
        <w:rPr>
          <w:rStyle w:val="NormalTok"/>
        </w:rPr>
        <w:t xml:space="preserve"> </w:t>
      </w:r>
      <w:r>
        <w:rPr>
          <w:rStyle w:val="FloatTok"/>
        </w:rPr>
        <w:t xml:space="preserve">4.2</w:t>
      </w:r>
      <w:r>
        <w:rPr>
          <w:rStyle w:val="NormalTok"/>
        </w:rPr>
        <w:t xml:space="preserve">, </w:t>
      </w:r>
      <w:r>
        <w:rPr>
          <w:rStyle w:val="AttributeTok"/>
        </w:rPr>
        <w:t xml:space="preserve">sd =</w:t>
      </w:r>
      <w:r>
        <w:rPr>
          <w:rStyle w:val="NormalTok"/>
        </w:rPr>
        <w:t xml:space="preserve"> </w:t>
      </w:r>
      <w:r>
        <w:rPr>
          <w:rStyle w:val="FloatTok"/>
        </w:rPr>
        <w:t xml:space="preserve">0.82</w:t>
      </w:r>
      <w:r>
        <w:rPr>
          <w:rStyle w:val="NormalTok"/>
        </w:rPr>
        <w:t xml:space="preserve">), </w:t>
      </w:r>
      <w:r>
        <w:rPr>
          <w:rStyle w:val="FunctionTok"/>
        </w:rPr>
        <w:t xml:space="preserve">rnorm</w:t>
      </w:r>
      <w:r>
        <w:rPr>
          <w:rStyle w:val="NormalTok"/>
        </w:rPr>
        <w:t xml:space="preserve">(</w:t>
      </w:r>
      <w:r>
        <w:rPr>
          <w:rStyle w:val="DecValTok"/>
        </w:rPr>
        <w:t xml:space="preserve">20</w:t>
      </w:r>
      <w:r>
        <w:rPr>
          <w:rStyle w:val="NormalTok"/>
        </w:rPr>
        <w:t xml:space="preserve">, </w:t>
      </w:r>
      <w:r>
        <w:rPr>
          <w:rStyle w:val="AttributeTok"/>
        </w:rPr>
        <w:t xml:space="preserve">mean =</w:t>
      </w:r>
      <w:r>
        <w:rPr>
          <w:rStyle w:val="NormalTok"/>
        </w:rPr>
        <w:t xml:space="preserve"> </w:t>
      </w:r>
      <w:r>
        <w:rPr>
          <w:rStyle w:val="FloatTok"/>
        </w:rPr>
        <w:t xml:space="preserve">4.19</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0.91</w:t>
      </w:r>
      <w:r>
        <w:rPr>
          <w:rStyle w:val="NormalTok"/>
        </w:rPr>
        <w:t xml:space="preserve">), </w:t>
      </w:r>
      <w:r>
        <w:rPr>
          <w:rStyle w:val="FunctionTok"/>
        </w:rPr>
        <w:t xml:space="preserve">rnorm</w:t>
      </w:r>
      <w:r>
        <w:rPr>
          <w:rStyle w:val="NormalTok"/>
        </w:rPr>
        <w:t xml:space="preserve">(</w:t>
      </w:r>
      <w:r>
        <w:rPr>
          <w:rStyle w:val="DecValTok"/>
        </w:rPr>
        <w:t xml:space="preserve">18</w:t>
      </w:r>
      <w:r>
        <w:rPr>
          <w:rStyle w:val="NormalTok"/>
        </w:rPr>
        <w:t xml:space="preserve">, </w:t>
      </w:r>
      <w:r>
        <w:rPr>
          <w:rStyle w:val="AttributeTok"/>
        </w:rPr>
        <w:t xml:space="preserve">mean =</w:t>
      </w:r>
      <w:r>
        <w:rPr>
          <w:rStyle w:val="NormalTok"/>
        </w:rPr>
        <w:t xml:space="preserve"> </w:t>
      </w:r>
      <w:r>
        <w:rPr>
          <w:rStyle w:val="FloatTok"/>
        </w:rPr>
        <w:t xml:space="preserve">4.17</w:t>
      </w:r>
      <w:r>
        <w:rPr>
          <w:rStyle w:val="NormalTok"/>
        </w:rPr>
        <w:t xml:space="preserve">, </w:t>
      </w:r>
      <w:r>
        <w:rPr>
          <w:rStyle w:val="AttributeTok"/>
        </w:rPr>
        <w:t xml:space="preserve">sd =</w:t>
      </w:r>
      <w:r>
        <w:rPr>
          <w:rStyle w:val="NormalTok"/>
        </w:rPr>
        <w:t xml:space="preserve"> </w:t>
      </w:r>
      <w:r>
        <w:rPr>
          <w:rStyle w:val="FloatTok"/>
        </w:rPr>
        <w:t xml:space="preserve">0.6</w:t>
      </w:r>
      <w:r>
        <w:rPr>
          <w:rStyle w:val="NormalTok"/>
        </w:rPr>
        <w:t xml:space="preserve">), </w:t>
      </w:r>
      <w:r>
        <w:rPr>
          <w:rStyle w:val="FunctionTok"/>
        </w:rPr>
        <w:t xml:space="preserve">rnorm</w:t>
      </w:r>
      <w:r>
        <w:rPr>
          <w:rStyle w:val="NormalTok"/>
        </w:rPr>
        <w:t xml:space="preserve">(</w:t>
      </w:r>
      <w:r>
        <w:rPr>
          <w:rStyle w:val="DecValTok"/>
        </w:rPr>
        <w:t xml:space="preserve">19</w:t>
      </w:r>
      <w:r>
        <w:rPr>
          <w:rStyle w:val="NormalTok"/>
        </w:rPr>
        <w:t xml:space="preserve">, </w:t>
      </w:r>
      <w:r>
        <w:rPr>
          <w:rStyle w:val="AttributeTok"/>
        </w:rPr>
        <w:t xml:space="preserve">mean =</w:t>
      </w:r>
      <w:r>
        <w:rPr>
          <w:rStyle w:val="NormalTok"/>
        </w:rPr>
        <w:t xml:space="preserve"> </w:t>
      </w:r>
      <w:r>
        <w:rPr>
          <w:rStyle w:val="FloatTok"/>
        </w:rPr>
        <w:t xml:space="preserve">3.26</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0.94</w:t>
      </w:r>
      <w:r>
        <w:rPr>
          <w:rStyle w:val="NormalTok"/>
        </w:rPr>
        <w:t xml:space="preserve">)), </w:t>
      </w:r>
      <w:r>
        <w:rPr>
          <w:rStyle w:val="DecValTok"/>
        </w:rPr>
        <w:t xml:space="preserve">3</w:t>
      </w:r>
      <w:r>
        <w:rPr>
          <w:rStyle w:val="NormalTok"/>
        </w:rPr>
        <w:t xml:space="preserve">)</w:t>
      </w:r>
      <w:r>
        <w:br/>
      </w:r>
      <w:r>
        <w:rPr>
          <w:rStyle w:val="NormalTok"/>
        </w:rPr>
        <w:t xml:space="preserve">ID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111</w:t>
      </w:r>
      <w:r>
        <w:rPr>
          <w:rStyle w:val="NormalTok"/>
        </w:rPr>
        <w:t xml:space="preserve">))</w:t>
      </w:r>
      <w:r>
        <w:br/>
      </w:r>
      <w:r>
        <w:rPr>
          <w:rStyle w:val="NormalTok"/>
        </w:rPr>
        <w:t xml:space="preserve">Rater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StringTok"/>
        </w:rPr>
        <w:t xml:space="preserve">"Dayaknese"</w:t>
      </w:r>
      <w:r>
        <w:rPr>
          <w:rStyle w:val="NormalTok"/>
        </w:rPr>
        <w:t xml:space="preserve">, </w:t>
      </w:r>
      <w:r>
        <w:rPr>
          <w:rStyle w:val="DecValTok"/>
        </w:rPr>
        <w:t xml:space="preserve">35</w:t>
      </w:r>
      <w:r>
        <w:rPr>
          <w:rStyle w:val="NormalTok"/>
        </w:rPr>
        <w:t xml:space="preserve">), </w:t>
      </w:r>
      <w:r>
        <w:rPr>
          <w:rStyle w:val="FunctionTok"/>
        </w:rPr>
        <w:t xml:space="preserve">rep</w:t>
      </w:r>
      <w:r>
        <w:rPr>
          <w:rStyle w:val="NormalTok"/>
        </w:rPr>
        <w:t xml:space="preserve">(</w:t>
      </w:r>
      <w:r>
        <w:rPr>
          <w:rStyle w:val="StringTok"/>
        </w:rPr>
        <w:t xml:space="preserve">"Madurese"</w:t>
      </w:r>
      <w:r>
        <w:rPr>
          <w:rStyle w:val="NormalTok"/>
        </w:rPr>
        <w:t xml:space="preserve">, </w:t>
      </w:r>
      <w:r>
        <w:rPr>
          <w:rStyle w:val="DecValTok"/>
        </w:rPr>
        <w:t xml:space="preserve">39</w:t>
      </w:r>
      <w:r>
        <w:rPr>
          <w:rStyle w:val="NormalTok"/>
        </w:rPr>
        <w:t xml:space="preserve">), </w:t>
      </w:r>
      <w:r>
        <w:rPr>
          <w:rStyle w:val="FunctionTok"/>
        </w:rPr>
        <w:t xml:space="preserve">rep</w:t>
      </w:r>
      <w:r>
        <w:rPr>
          <w:rStyle w:val="NormalTok"/>
        </w:rPr>
        <w:t xml:space="preserve">(</w:t>
      </w:r>
      <w:r>
        <w:rPr>
          <w:rStyle w:val="StringTok"/>
        </w:rPr>
        <w:t xml:space="preserve">"Javanese"</w:t>
      </w:r>
      <w:r>
        <w:rPr>
          <w:rStyle w:val="NormalTok"/>
        </w:rPr>
        <w:t xml:space="preserve">, </w:t>
      </w:r>
      <w:r>
        <w:rPr>
          <w:rStyle w:val="DecValTok"/>
        </w:rPr>
        <w:t xml:space="preserve">37</w:t>
      </w:r>
      <w:r>
        <w:rPr>
          <w:rStyle w:val="NormalTok"/>
        </w:rPr>
        <w:t xml:space="preserve">))</w:t>
      </w:r>
      <w:r>
        <w:br/>
      </w:r>
      <w:r>
        <w:rPr>
          <w:rStyle w:val="NormalTok"/>
        </w:rPr>
        <w:t xml:space="preserve">Photo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StringTok"/>
        </w:rPr>
        <w:t xml:space="preserve">"Dayaknese"</w:t>
      </w:r>
      <w:r>
        <w:rPr>
          <w:rStyle w:val="NormalTok"/>
        </w:rPr>
        <w:t xml:space="preserve">, </w:t>
      </w:r>
      <w:r>
        <w:rPr>
          <w:rStyle w:val="DecValTok"/>
        </w:rPr>
        <w:t xml:space="preserve">17</w:t>
      </w:r>
      <w:r>
        <w:rPr>
          <w:rStyle w:val="NormalTok"/>
        </w:rPr>
        <w:t xml:space="preserve">), </w:t>
      </w:r>
      <w:r>
        <w:rPr>
          <w:rStyle w:val="FunctionTok"/>
        </w:rPr>
        <w:t xml:space="preserve">rep</w:t>
      </w:r>
      <w:r>
        <w:rPr>
          <w:rStyle w:val="NormalTok"/>
        </w:rPr>
        <w:t xml:space="preserve">(</w:t>
      </w:r>
      <w:r>
        <w:rPr>
          <w:rStyle w:val="StringTok"/>
        </w:rPr>
        <w:t xml:space="preserve">"Madurese"</w:t>
      </w:r>
      <w:r>
        <w:rPr>
          <w:rStyle w:val="NormalTok"/>
        </w:rPr>
        <w:t xml:space="preserve">, </w:t>
      </w:r>
      <w:r>
        <w:rPr>
          <w:rStyle w:val="DecValTok"/>
        </w:rPr>
        <w:t xml:space="preserve">18</w:t>
      </w:r>
      <w:r>
        <w:rPr>
          <w:rStyle w:val="NormalTok"/>
        </w:rPr>
        <w:t xml:space="preserve">), </w:t>
      </w:r>
      <w:r>
        <w:rPr>
          <w:rStyle w:val="FunctionTok"/>
        </w:rPr>
        <w:t xml:space="preserve">rep</w:t>
      </w:r>
      <w:r>
        <w:rPr>
          <w:rStyle w:val="NormalTok"/>
        </w:rPr>
        <w:t xml:space="preserve">(</w:t>
      </w:r>
      <w:r>
        <w:rPr>
          <w:rStyle w:val="StringTok"/>
        </w:rPr>
        <w:t xml:space="preserve">"Dayaknese"</w:t>
      </w:r>
      <w:r>
        <w:rPr>
          <w:rStyle w:val="NormalTok"/>
        </w:rPr>
        <w:t xml:space="preserve">,</w:t>
      </w:r>
      <w:r>
        <w:br/>
      </w:r>
      <w:r>
        <w:rPr>
          <w:rStyle w:val="NormalTok"/>
        </w:rPr>
        <w:t xml:space="preserve">    </w:t>
      </w:r>
      <w:r>
        <w:rPr>
          <w:rStyle w:val="DecValTok"/>
        </w:rPr>
        <w:t xml:space="preserve">19</w:t>
      </w:r>
      <w:r>
        <w:rPr>
          <w:rStyle w:val="NormalTok"/>
        </w:rPr>
        <w:t xml:space="preserve">), </w:t>
      </w:r>
      <w:r>
        <w:rPr>
          <w:rStyle w:val="FunctionTok"/>
        </w:rPr>
        <w:t xml:space="preserve">rep</w:t>
      </w:r>
      <w:r>
        <w:rPr>
          <w:rStyle w:val="NormalTok"/>
        </w:rPr>
        <w:t xml:space="preserve">(</w:t>
      </w:r>
      <w:r>
        <w:rPr>
          <w:rStyle w:val="StringTok"/>
        </w:rPr>
        <w:t xml:space="preserve">"Madurese"</w:t>
      </w:r>
      <w:r>
        <w:rPr>
          <w:rStyle w:val="NormalTok"/>
        </w:rPr>
        <w:t xml:space="preserve">, </w:t>
      </w:r>
      <w:r>
        <w:rPr>
          <w:rStyle w:val="DecValTok"/>
        </w:rPr>
        <w:t xml:space="preserve">20</w:t>
      </w:r>
      <w:r>
        <w:rPr>
          <w:rStyle w:val="NormalTok"/>
        </w:rPr>
        <w:t xml:space="preserve">), </w:t>
      </w:r>
      <w:r>
        <w:rPr>
          <w:rStyle w:val="FunctionTok"/>
        </w:rPr>
        <w:t xml:space="preserve">rep</w:t>
      </w:r>
      <w:r>
        <w:rPr>
          <w:rStyle w:val="NormalTok"/>
        </w:rPr>
        <w:t xml:space="preserve">(</w:t>
      </w:r>
      <w:r>
        <w:rPr>
          <w:rStyle w:val="StringTok"/>
        </w:rPr>
        <w:t xml:space="preserve">"Dayaknese"</w:t>
      </w:r>
      <w:r>
        <w:rPr>
          <w:rStyle w:val="NormalTok"/>
        </w:rPr>
        <w:t xml:space="preserve">, </w:t>
      </w:r>
      <w:r>
        <w:rPr>
          <w:rStyle w:val="DecValTok"/>
        </w:rPr>
        <w:t xml:space="preserve">18</w:t>
      </w:r>
      <w:r>
        <w:rPr>
          <w:rStyle w:val="NormalTok"/>
        </w:rPr>
        <w:t xml:space="preserve">), </w:t>
      </w:r>
      <w:r>
        <w:rPr>
          <w:rStyle w:val="FunctionTok"/>
        </w:rPr>
        <w:t xml:space="preserve">rep</w:t>
      </w:r>
      <w:r>
        <w:rPr>
          <w:rStyle w:val="NormalTok"/>
        </w:rPr>
        <w:t xml:space="preserve">(</w:t>
      </w:r>
      <w:r>
        <w:rPr>
          <w:rStyle w:val="StringTok"/>
        </w:rPr>
        <w:t xml:space="preserve">"Madurese"</w:t>
      </w:r>
      <w:r>
        <w:rPr>
          <w:rStyle w:val="NormalTok"/>
        </w:rPr>
        <w:t xml:space="preserve">, </w:t>
      </w:r>
      <w:r>
        <w:rPr>
          <w:rStyle w:val="DecValTok"/>
        </w:rPr>
        <w:t xml:space="preserve">19</w:t>
      </w:r>
      <w:r>
        <w:rPr>
          <w:rStyle w:val="NormalTok"/>
        </w:rPr>
        <w:t xml:space="preserve">))</w:t>
      </w:r>
      <w:r>
        <w:br/>
      </w:r>
      <w:r>
        <w:rPr>
          <w:rStyle w:val="CommentTok"/>
        </w:rPr>
        <w:t xml:space="preserve"># groups the 3 variables into a single df: ID#, DV, condition</w:t>
      </w:r>
      <w:r>
        <w:br/>
      </w:r>
      <w:r>
        <w:rPr>
          <w:rStyle w:val="NormalTok"/>
        </w:rPr>
        <w:t xml:space="preserve">Ramdhani_df </w:t>
      </w:r>
      <w:r>
        <w:rPr>
          <w:rStyle w:val="OtherTok"/>
        </w:rPr>
        <w:t xml:space="preserve">&lt;-</w:t>
      </w:r>
      <w:r>
        <w:rPr>
          <w:rStyle w:val="NormalTok"/>
        </w:rPr>
        <w:t xml:space="preserve"> </w:t>
      </w:r>
      <w:r>
        <w:rPr>
          <w:rStyle w:val="FunctionTok"/>
        </w:rPr>
        <w:t xml:space="preserve">data.frame</w:t>
      </w:r>
      <w:r>
        <w:rPr>
          <w:rStyle w:val="NormalTok"/>
        </w:rPr>
        <w:t xml:space="preserve">(ID, Negative, Positive, Rater, Photo)</w:t>
      </w:r>
    </w:p>
    <w:p>
      <w:pPr>
        <w:pStyle w:val="FirstParagraph"/>
      </w:pPr>
      <w:r>
        <w:t xml:space="preserve">For two-way ANOVA our variables need to be properly formatted. In our case:</w:t>
      </w:r>
    </w:p>
    <w:p>
      <w:pPr>
        <w:numPr>
          <w:ilvl w:val="0"/>
          <w:numId w:val="1151"/>
        </w:numPr>
        <w:pStyle w:val="Compact"/>
      </w:pPr>
      <w:r>
        <w:t xml:space="preserve">Negative is a continuously scaled DV and should be</w:t>
      </w:r>
      <w:r>
        <w:t xml:space="preserve"> </w:t>
      </w:r>
      <w:r>
        <w:rPr>
          <w:iCs/>
          <w:i/>
        </w:rPr>
        <w:t xml:space="preserve">num</w:t>
      </w:r>
    </w:p>
    <w:p>
      <w:pPr>
        <w:numPr>
          <w:ilvl w:val="0"/>
          <w:numId w:val="1151"/>
        </w:numPr>
        <w:pStyle w:val="Compact"/>
      </w:pPr>
      <w:r>
        <w:t xml:space="preserve">Positive is a continuously scaled DV and should be</w:t>
      </w:r>
      <w:r>
        <w:t xml:space="preserve"> </w:t>
      </w:r>
      <w:r>
        <w:rPr>
          <w:iCs/>
          <w:i/>
        </w:rPr>
        <w:t xml:space="preserve">num</w:t>
      </w:r>
    </w:p>
    <w:p>
      <w:pPr>
        <w:numPr>
          <w:ilvl w:val="0"/>
          <w:numId w:val="1151"/>
        </w:numPr>
        <w:pStyle w:val="Compact"/>
      </w:pPr>
      <w:r>
        <w:t xml:space="preserve">Rater should be an unordered factor</w:t>
      </w:r>
    </w:p>
    <w:p>
      <w:pPr>
        <w:numPr>
          <w:ilvl w:val="0"/>
          <w:numId w:val="1151"/>
        </w:numPr>
        <w:pStyle w:val="Compact"/>
      </w:pPr>
      <w:r>
        <w:t xml:space="preserve">Photo should be an unordered facor</w:t>
      </w:r>
    </w:p>
    <w:p>
      <w:pPr>
        <w:pStyle w:val="SourceCode"/>
      </w:pPr>
      <w:r>
        <w:rPr>
          <w:rStyle w:val="FunctionTok"/>
        </w:rPr>
        <w:t xml:space="preserve">str</w:t>
      </w:r>
      <w:r>
        <w:rPr>
          <w:rStyle w:val="NormalTok"/>
        </w:rPr>
        <w:t xml:space="preserve">(Ramdhani_df)</w:t>
      </w:r>
    </w:p>
    <w:p>
      <w:pPr>
        <w:pStyle w:val="SourceCode"/>
      </w:pPr>
      <w:r>
        <w:rPr>
          <w:rStyle w:val="VerbatimChar"/>
        </w:rPr>
        <w:t xml:space="preserve">'data.frame':   111 obs. of  5 variables:</w:t>
      </w:r>
      <w:r>
        <w:br/>
      </w:r>
      <w:r>
        <w:rPr>
          <w:rStyle w:val="VerbatimChar"/>
        </w:rPr>
        <w:t xml:space="preserve"> $ ID      : Factor w/ 111 levels "1","2","3","4",..: 1 2 3 4 5 6 7 8 9 10 ...</w:t>
      </w:r>
      <w:r>
        <w:br/>
      </w:r>
      <w:r>
        <w:rPr>
          <w:rStyle w:val="VerbatimChar"/>
        </w:rPr>
        <w:t xml:space="preserve"> $ Negative: num  2.768 1.811 0.869 1.857 2.087 ...</w:t>
      </w:r>
      <w:r>
        <w:br/>
      </w:r>
      <w:r>
        <w:rPr>
          <w:rStyle w:val="VerbatimChar"/>
        </w:rPr>
        <w:t xml:space="preserve"> $ Positive: num  5.91 5.23 3.54 5.63 5.44 ...</w:t>
      </w:r>
      <w:r>
        <w:br/>
      </w:r>
      <w:r>
        <w:rPr>
          <w:rStyle w:val="VerbatimChar"/>
        </w:rPr>
        <w:t xml:space="preserve"> $ Rater   : chr  "Dayaknese" "Dayaknese" "Dayaknese" "Dayaknese" ...</w:t>
      </w:r>
      <w:r>
        <w:br/>
      </w:r>
      <w:r>
        <w:rPr>
          <w:rStyle w:val="VerbatimChar"/>
        </w:rPr>
        <w:t xml:space="preserve"> $ Photo   : chr  "Dayaknese" "Dayaknese" "Dayaknese" "Dayaknese" ...</w:t>
      </w:r>
    </w:p>
    <w:p>
      <w:pPr>
        <w:pStyle w:val="FirstParagraph"/>
      </w:pPr>
      <w:r>
        <w:t xml:space="preserve">Our Negative variable is correctly formatted. Let’s reformat Rater and Photo to be factors and ask for the structure again. R’s default is to order the factors alphabetically. In this case this is fine. If we had ordered factors such as dosage (placebo, lo, hi) we would want to respecify the order.</w:t>
      </w:r>
    </w:p>
    <w:p>
      <w:pPr>
        <w:pStyle w:val="SourceCode"/>
      </w:pPr>
      <w:r>
        <w:rPr>
          <w:rStyle w:val="NormalTok"/>
        </w:rPr>
        <w:t xml:space="preserve">Ramdhani_df[, </w:t>
      </w:r>
      <w:r>
        <w:rPr>
          <w:rStyle w:val="StringTok"/>
        </w:rPr>
        <w:t xml:space="preserve">"Rater"</w:t>
      </w:r>
      <w:r>
        <w:rPr>
          <w:rStyle w:val="NormalTok"/>
        </w:rPr>
        <w:t xml:space="preserve">] </w:t>
      </w:r>
      <w:r>
        <w:rPr>
          <w:rStyle w:val="OtherTok"/>
        </w:rPr>
        <w:t xml:space="preserve">&lt;-</w:t>
      </w:r>
      <w:r>
        <w:rPr>
          <w:rStyle w:val="NormalTok"/>
        </w:rPr>
        <w:t xml:space="preserve"> </w:t>
      </w:r>
      <w:r>
        <w:rPr>
          <w:rStyle w:val="FunctionTok"/>
        </w:rPr>
        <w:t xml:space="preserve">as.factor</w:t>
      </w:r>
      <w:r>
        <w:rPr>
          <w:rStyle w:val="NormalTok"/>
        </w:rPr>
        <w:t xml:space="preserve">(Ramdhani_df[, </w:t>
      </w:r>
      <w:r>
        <w:rPr>
          <w:rStyle w:val="StringTok"/>
        </w:rPr>
        <w:t xml:space="preserve">"Rater"</w:t>
      </w:r>
      <w:r>
        <w:rPr>
          <w:rStyle w:val="NormalTok"/>
        </w:rPr>
        <w:t xml:space="preserve">])</w:t>
      </w:r>
      <w:r>
        <w:br/>
      </w:r>
      <w:r>
        <w:rPr>
          <w:rStyle w:val="NormalTok"/>
        </w:rPr>
        <w:t xml:space="preserve">Ramdhani_df[, </w:t>
      </w:r>
      <w:r>
        <w:rPr>
          <w:rStyle w:val="StringTok"/>
        </w:rPr>
        <w:t xml:space="preserve">"Photo"</w:t>
      </w:r>
      <w:r>
        <w:rPr>
          <w:rStyle w:val="NormalTok"/>
        </w:rPr>
        <w:t xml:space="preserve">] </w:t>
      </w:r>
      <w:r>
        <w:rPr>
          <w:rStyle w:val="OtherTok"/>
        </w:rPr>
        <w:t xml:space="preserve">&lt;-</w:t>
      </w:r>
      <w:r>
        <w:rPr>
          <w:rStyle w:val="NormalTok"/>
        </w:rPr>
        <w:t xml:space="preserve"> </w:t>
      </w:r>
      <w:r>
        <w:rPr>
          <w:rStyle w:val="FunctionTok"/>
        </w:rPr>
        <w:t xml:space="preserve">as.factor</w:t>
      </w:r>
      <w:r>
        <w:rPr>
          <w:rStyle w:val="NormalTok"/>
        </w:rPr>
        <w:t xml:space="preserve">(Ramdhani_df[, </w:t>
      </w:r>
      <w:r>
        <w:rPr>
          <w:rStyle w:val="StringTok"/>
        </w:rPr>
        <w:t xml:space="preserve">"Photo"</w:t>
      </w:r>
      <w:r>
        <w:rPr>
          <w:rStyle w:val="NormalTok"/>
        </w:rPr>
        <w:t xml:space="preserve">])</w:t>
      </w:r>
      <w:r>
        <w:br/>
      </w:r>
      <w:r>
        <w:rPr>
          <w:rStyle w:val="FunctionTok"/>
        </w:rPr>
        <w:t xml:space="preserve">str</w:t>
      </w:r>
      <w:r>
        <w:rPr>
          <w:rStyle w:val="NormalTok"/>
        </w:rPr>
        <w:t xml:space="preserve">(Ramdhani_df)</w:t>
      </w:r>
    </w:p>
    <w:p>
      <w:pPr>
        <w:pStyle w:val="SourceCode"/>
      </w:pPr>
      <w:r>
        <w:rPr>
          <w:rStyle w:val="VerbatimChar"/>
        </w:rPr>
        <w:t xml:space="preserve">'data.frame':   111 obs. of  5 variables:</w:t>
      </w:r>
      <w:r>
        <w:br/>
      </w:r>
      <w:r>
        <w:rPr>
          <w:rStyle w:val="VerbatimChar"/>
        </w:rPr>
        <w:t xml:space="preserve"> $ ID      : Factor w/ 111 levels "1","2","3","4",..: 1 2 3 4 5 6 7 8 9 10 ...</w:t>
      </w:r>
      <w:r>
        <w:br/>
      </w:r>
      <w:r>
        <w:rPr>
          <w:rStyle w:val="VerbatimChar"/>
        </w:rPr>
        <w:t xml:space="preserve"> $ Negative: num  2.768 1.811 0.869 1.857 2.087 ...</w:t>
      </w:r>
      <w:r>
        <w:br/>
      </w:r>
      <w:r>
        <w:rPr>
          <w:rStyle w:val="VerbatimChar"/>
        </w:rPr>
        <w:t xml:space="preserve"> $ Positive: num  5.91 5.23 3.54 5.63 5.44 ...</w:t>
      </w:r>
      <w:r>
        <w:br/>
      </w:r>
      <w:r>
        <w:rPr>
          <w:rStyle w:val="VerbatimChar"/>
        </w:rPr>
        <w:t xml:space="preserve"> $ Rater   : Factor w/ 3 levels "Dayaknese","Javanese",..: 1 1 1 1 1 1 1 1 1 1 ...</w:t>
      </w:r>
      <w:r>
        <w:br/>
      </w:r>
      <w:r>
        <w:rPr>
          <w:rStyle w:val="VerbatimChar"/>
        </w:rPr>
        <w:t xml:space="preserve"> $ Photo   : Factor w/ 2 levels "Dayaknese","Madurese": 1 1 1 1 1 1 1 1 1 1 ...</w:t>
      </w:r>
    </w:p>
    <w:p>
      <w:pPr>
        <w:pStyle w:val="FirstParagraph"/>
      </w:pPr>
      <w:r>
        <w:t xml:space="preserve">If you want to export this data as a file to your computer, remove the hashtags to save it (and re-import it) as a .csv (</w:t>
      </w:r>
      <w:r>
        <w:t xml:space="preserve">“</w:t>
      </w:r>
      <w:r>
        <w:t xml:space="preserve">Excel lite</w:t>
      </w:r>
      <w:r>
        <w:t xml:space="preserve">”</w:t>
      </w:r>
      <w:r>
        <w:t xml:space="preserve">) or .rds (R object) file. This is not a necessary step.</w:t>
      </w:r>
    </w:p>
    <w:p>
      <w:pPr>
        <w:pStyle w:val="BodyText"/>
      </w:pPr>
      <w:r>
        <w:t xml:space="preserve">The code for .csv will likely lose the formatting (i.e., making the Rater and Photo variables factors), but it is easy to view in Excel.</w:t>
      </w:r>
    </w:p>
    <w:p>
      <w:pPr>
        <w:pStyle w:val="SourceCode"/>
      </w:pPr>
      <w:r>
        <w:rPr>
          <w:rStyle w:val="CommentTok"/>
        </w:rPr>
        <w:t xml:space="preserve"># write the simulated data as a .csv write.table(Ramdhani_df,</w:t>
      </w:r>
      <w:r>
        <w:br/>
      </w:r>
      <w:r>
        <w:rPr>
          <w:rStyle w:val="CommentTok"/>
        </w:rPr>
        <w:t xml:space="preserve"># file='RamdhaniCSV.csv', sep=',', col.names=TRUE, row.names=FALSE)</w:t>
      </w:r>
      <w:r>
        <w:br/>
      </w:r>
      <w:r>
        <w:rPr>
          <w:rStyle w:val="CommentTok"/>
        </w:rPr>
        <w:t xml:space="preserve"># bring back the simulated dat from a .csv file Ramdhani_df &lt;-</w:t>
      </w:r>
      <w:r>
        <w:br/>
      </w:r>
      <w:r>
        <w:rPr>
          <w:rStyle w:val="CommentTok"/>
        </w:rPr>
        <w:t xml:space="preserve"># read.csv ('RamdhaniCSV.csv', header = TRUE) str(Ramdhani_df)</w:t>
      </w:r>
    </w:p>
    <w:p>
      <w:pPr>
        <w:pStyle w:val="FirstParagraph"/>
      </w:pPr>
      <w:r>
        <w:t xml:space="preserve">The code for the .rds file will retain the formatting of the variables, but is not easy to view outside of R.</w:t>
      </w:r>
    </w:p>
    <w:p>
      <w:pPr>
        <w:pStyle w:val="SourceCode"/>
      </w:pPr>
      <w:r>
        <w:rPr>
          <w:rStyle w:val="CommentTok"/>
        </w:rPr>
        <w:t xml:space="preserve"># to save the df as an .rds (think 'R object') file on your computer;</w:t>
      </w:r>
      <w:r>
        <w:br/>
      </w:r>
      <w:r>
        <w:rPr>
          <w:rStyle w:val="CommentTok"/>
        </w:rPr>
        <w:t xml:space="preserve"># it should save in the same file as the .rmd file you are working</w:t>
      </w:r>
      <w:r>
        <w:br/>
      </w:r>
      <w:r>
        <w:rPr>
          <w:rStyle w:val="CommentTok"/>
        </w:rPr>
        <w:t xml:space="preserve"># with saveRDS(Ramdhani_df, 'Ramdhani_RDS.rds') bring back the</w:t>
      </w:r>
      <w:r>
        <w:br/>
      </w:r>
      <w:r>
        <w:rPr>
          <w:rStyle w:val="CommentTok"/>
        </w:rPr>
        <w:t xml:space="preserve"># simulated dat from an .rds file Ramdhani_RDS &lt;-</w:t>
      </w:r>
      <w:r>
        <w:br/>
      </w:r>
      <w:r>
        <w:rPr>
          <w:rStyle w:val="CommentTok"/>
        </w:rPr>
        <w:t xml:space="preserve"># readRDS('Ramdhani_RDS.rds') str(Ramdhani_RDS)</w:t>
      </w:r>
    </w:p>
    <w:bookmarkStart w:id="410" w:name="X2f4c9b9c9e4f36295b1c1f2996ecbf09e5c22cf"/>
    <w:p>
      <w:pPr>
        <w:pStyle w:val="Heading3"/>
      </w:pPr>
      <w:r>
        <w:rPr>
          <w:rStyle w:val="SectionNumber"/>
        </w:rPr>
        <w:t xml:space="preserve">8.3.1</w:t>
      </w:r>
      <w:r>
        <w:tab/>
      </w:r>
      <w:r>
        <w:t xml:space="preserve">Preliminary exploration of our research vignette</w:t>
      </w:r>
    </w:p>
    <w:p>
      <w:pPr>
        <w:pStyle w:val="FirstParagraph"/>
      </w:pPr>
      <w:r>
        <w:t xml:space="preserve">Let’s first examine the descriptive statistics (e.g., means of the variable, Negative) by group. We can use the</w:t>
      </w:r>
      <w:r>
        <w:t xml:space="preserve"> </w:t>
      </w:r>
      <w:r>
        <w:rPr>
          <w:iCs/>
          <w:i/>
        </w:rPr>
        <w:t xml:space="preserve">describeBy()</w:t>
      </w:r>
      <w:r>
        <w:t xml:space="preserve"> </w:t>
      </w:r>
      <w:r>
        <w:t xml:space="preserve">function from the</w:t>
      </w:r>
      <w:r>
        <w:t xml:space="preserve"> </w:t>
      </w:r>
      <w:r>
        <w:rPr>
          <w:iCs/>
          <w:i/>
        </w:rPr>
        <w:t xml:space="preserve">psych</w:t>
      </w:r>
      <w:r>
        <w:t xml:space="preserve"> </w:t>
      </w:r>
      <w:r>
        <w:t xml:space="preserve">package.</w:t>
      </w:r>
    </w:p>
    <w:p>
      <w:pPr>
        <w:pStyle w:val="SourceCode"/>
      </w:pPr>
      <w:r>
        <w:rPr>
          <w:rStyle w:val="NormalTok"/>
        </w:rPr>
        <w:t xml:space="preserve">negative.descripts </w:t>
      </w:r>
      <w:r>
        <w:rPr>
          <w:rStyle w:val="OtherTok"/>
        </w:rPr>
        <w:t xml:space="preserve">&lt;-</w:t>
      </w:r>
      <w:r>
        <w:rPr>
          <w:rStyle w:val="NormalTok"/>
        </w:rPr>
        <w:t xml:space="preserve"> psych</w:t>
      </w:r>
      <w:r>
        <w:rPr>
          <w:rStyle w:val="SpecialCharTok"/>
        </w:rPr>
        <w:t xml:space="preserve">::</w:t>
      </w:r>
      <w:r>
        <w:rPr>
          <w:rStyle w:val="FunctionTok"/>
        </w:rPr>
        <w:t xml:space="preserve">describeBy</w:t>
      </w:r>
      <w:r>
        <w:rPr>
          <w:rStyle w:val="NormalTok"/>
        </w:rPr>
        <w:t xml:space="preserve">(Negative </w:t>
      </w:r>
      <w:r>
        <w:rPr>
          <w:rStyle w:val="SpecialCharTok"/>
        </w:rPr>
        <w:t xml:space="preserve">~</w:t>
      </w:r>
      <w:r>
        <w:rPr>
          <w:rStyle w:val="NormalTok"/>
        </w:rPr>
        <w:t xml:space="preserve"> Rater </w:t>
      </w:r>
      <w:r>
        <w:rPr>
          <w:rStyle w:val="SpecialCharTok"/>
        </w:rPr>
        <w:t xml:space="preserve">+</w:t>
      </w:r>
      <w:r>
        <w:rPr>
          <w:rStyle w:val="NormalTok"/>
        </w:rPr>
        <w:t xml:space="preserve"> Photo, </w:t>
      </w:r>
      <w:r>
        <w:rPr>
          <w:rStyle w:val="AttributeTok"/>
        </w:rPr>
        <w:t xml:space="preserve">mat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data =</w:t>
      </w:r>
      <w:r>
        <w:rPr>
          <w:rStyle w:val="NormalTok"/>
        </w:rPr>
        <w:t xml:space="preserve"> Ramdhani_df, </w:t>
      </w:r>
      <w:r>
        <w:rPr>
          <w:rStyle w:val="AttributeTok"/>
        </w:rPr>
        <w:t xml:space="preserve">digits =</w:t>
      </w:r>
      <w:r>
        <w:rPr>
          <w:rStyle w:val="NormalTok"/>
        </w:rPr>
        <w:t xml:space="preserve"> </w:t>
      </w:r>
      <w:r>
        <w:rPr>
          <w:rStyle w:val="DecValTok"/>
        </w:rPr>
        <w:t xml:space="preserve">3</w:t>
      </w:r>
      <w:r>
        <w:rPr>
          <w:rStyle w:val="NormalTok"/>
        </w:rPr>
        <w:t xml:space="preserve">)  </w:t>
      </w:r>
      <w:r>
        <w:rPr>
          <w:rStyle w:val="CommentTok"/>
        </w:rPr>
        <w:t xml:space="preserve">#digits allows us to round the output</w:t>
      </w:r>
      <w:r>
        <w:br/>
      </w:r>
      <w:r>
        <w:rPr>
          <w:rStyle w:val="NormalTok"/>
        </w:rPr>
        <w:t xml:space="preserve">negative.descripts</w:t>
      </w:r>
    </w:p>
    <w:p>
      <w:pPr>
        <w:pStyle w:val="SourceCode"/>
      </w:pPr>
      <w:r>
        <w:rPr>
          <w:rStyle w:val="VerbatimChar"/>
        </w:rPr>
        <w:t xml:space="preserve">          item    group1    group2 vars  n  mean    sd median trimmed   mad</w:t>
      </w:r>
      <w:r>
        <w:br/>
      </w:r>
      <w:r>
        <w:rPr>
          <w:rStyle w:val="VerbatimChar"/>
        </w:rPr>
        <w:t xml:space="preserve">Negative1    1 Dayaknese Dayaknese    1 17 1.818 0.768  1.692   1.783 0.694</w:t>
      </w:r>
      <w:r>
        <w:br/>
      </w:r>
      <w:r>
        <w:rPr>
          <w:rStyle w:val="VerbatimChar"/>
        </w:rPr>
        <w:t xml:space="preserve">Negative2    2  Javanese Dayaknese    1 18 2.524 0.742  2.391   2.460 0.569</w:t>
      </w:r>
      <w:r>
        <w:br/>
      </w:r>
      <w:r>
        <w:rPr>
          <w:rStyle w:val="VerbatimChar"/>
        </w:rPr>
        <w:t xml:space="preserve">Negative3    3  Madurese Dayaknese    1 19 3.301 1.030  3.314   3.321 1.294</w:t>
      </w:r>
      <w:r>
        <w:br/>
      </w:r>
      <w:r>
        <w:rPr>
          <w:rStyle w:val="VerbatimChar"/>
        </w:rPr>
        <w:t xml:space="preserve">Negative4    4 Dayaknese  Madurese    1 18 3.129 0.156  3.160   3.136 0.104</w:t>
      </w:r>
      <w:r>
        <w:br/>
      </w:r>
      <w:r>
        <w:rPr>
          <w:rStyle w:val="VerbatimChar"/>
        </w:rPr>
        <w:t xml:space="preserve">Negative5    5  Javanese  Madurese    1 19 3.465 0.637  3.430   3.456 0.767</w:t>
      </w:r>
      <w:r>
        <w:br/>
      </w:r>
      <w:r>
        <w:rPr>
          <w:rStyle w:val="VerbatimChar"/>
        </w:rPr>
        <w:t xml:space="preserve">Negative6    6  Madurese  Madurese    1 20 3.297 1.332  2.958   3.254 1.615</w:t>
      </w:r>
      <w:r>
        <w:br/>
      </w:r>
      <w:r>
        <w:rPr>
          <w:rStyle w:val="VerbatimChar"/>
        </w:rPr>
        <w:t xml:space="preserve">            min   max range   skew kurtosis    se</w:t>
      </w:r>
      <w:r>
        <w:br/>
      </w:r>
      <w:r>
        <w:rPr>
          <w:rStyle w:val="VerbatimChar"/>
        </w:rPr>
        <w:t xml:space="preserve">Negative1 0.706 3.453 2.747  0.513   -0.881 0.186</w:t>
      </w:r>
      <w:r>
        <w:br/>
      </w:r>
      <w:r>
        <w:rPr>
          <w:rStyle w:val="VerbatimChar"/>
        </w:rPr>
        <w:t xml:space="preserve">Negative2 1.406 4.664 3.258  1.205    1.475 0.175</w:t>
      </w:r>
      <w:r>
        <w:br/>
      </w:r>
      <w:r>
        <w:rPr>
          <w:rStyle w:val="VerbatimChar"/>
        </w:rPr>
        <w:t xml:space="preserve">Negative3 1.406 4.854 3.448 -0.126   -1.267 0.236</w:t>
      </w:r>
      <w:r>
        <w:br/>
      </w:r>
      <w:r>
        <w:rPr>
          <w:rStyle w:val="VerbatimChar"/>
        </w:rPr>
        <w:t xml:space="preserve">Negative4 2.732 3.423 0.691 -0.623    0.481 0.037</w:t>
      </w:r>
      <w:r>
        <w:br/>
      </w:r>
      <w:r>
        <w:rPr>
          <w:rStyle w:val="VerbatimChar"/>
        </w:rPr>
        <w:t xml:space="preserve">Negative5 2.456 4.631 2.175 -0.010   -1.307 0.146</w:t>
      </w:r>
      <w:r>
        <w:br/>
      </w:r>
      <w:r>
        <w:rPr>
          <w:rStyle w:val="VerbatimChar"/>
        </w:rPr>
        <w:t xml:space="preserve">Negative6 1.211 5.641 4.430  0.215   -1.238 0.298</w:t>
      </w:r>
    </w:p>
    <w:p>
      <w:pPr>
        <w:pStyle w:val="FirstParagraph"/>
      </w:pPr>
      <w:r>
        <w:t xml:space="preserve">The</w:t>
      </w:r>
      <w:r>
        <w:t xml:space="preserve"> </w:t>
      </w:r>
      <w:r>
        <w:rPr>
          <w:iCs/>
          <w:i/>
        </w:rPr>
        <w:t xml:space="preserve">write.table()</w:t>
      </w:r>
      <w:r>
        <w:t xml:space="preserve"> </w:t>
      </w:r>
      <w:r>
        <w:t xml:space="preserve">function can be a helpful way to export output to .csv files so that you can manipulate it into tables.</w:t>
      </w:r>
    </w:p>
    <w:p>
      <w:pPr>
        <w:pStyle w:val="SourceCode"/>
      </w:pPr>
      <w:r>
        <w:rPr>
          <w:rStyle w:val="FunctionTok"/>
        </w:rPr>
        <w:t xml:space="preserve">write.table</w:t>
      </w:r>
      <w:r>
        <w:rPr>
          <w:rStyle w:val="NormalTok"/>
        </w:rPr>
        <w:t xml:space="preserve">(negative.descripts, </w:t>
      </w:r>
      <w:r>
        <w:rPr>
          <w:rStyle w:val="AttributeTok"/>
        </w:rPr>
        <w:t xml:space="preserve">file =</w:t>
      </w:r>
      <w:r>
        <w:rPr>
          <w:rStyle w:val="NormalTok"/>
        </w:rPr>
        <w:t xml:space="preserve"> </w:t>
      </w:r>
      <w:r>
        <w:rPr>
          <w:rStyle w:val="StringTok"/>
        </w:rPr>
        <w:t xml:space="preserve">"NegativeDescripts.csv"</w:t>
      </w:r>
      <w:r>
        <w:rPr>
          <w:rStyle w:val="NormalTok"/>
        </w:rPr>
        <w:t xml:space="preserve">, </w:t>
      </w:r>
      <w:r>
        <w:rPr>
          <w:rStyle w:val="AttributeTok"/>
        </w:rPr>
        <w:t xml:space="preserve">sep =</w:t>
      </w:r>
      <w:r>
        <w:rPr>
          <w:rStyle w:val="NormalTok"/>
        </w:rPr>
        <w:t xml:space="preserve"> </w:t>
      </w:r>
      <w:r>
        <w:rPr>
          <w:rStyle w:val="StringTok"/>
        </w:rPr>
        <w:t xml:space="preserve">","</w:t>
      </w:r>
      <w:r>
        <w:rPr>
          <w:rStyle w:val="NormalTok"/>
        </w:rPr>
        <w:t xml:space="preserve">,</w:t>
      </w:r>
      <w:r>
        <w:br/>
      </w:r>
      <w:r>
        <w:rPr>
          <w:rStyle w:val="NormalTok"/>
        </w:rPr>
        <w:t xml:space="preserve">    </w:t>
      </w:r>
      <w:r>
        <w:rPr>
          <w:rStyle w:val="AttributeTok"/>
        </w:rPr>
        <w:t xml:space="preserve">col.names =</w:t>
      </w:r>
      <w:r>
        <w:rPr>
          <w:rStyle w:val="NormalTok"/>
        </w:rPr>
        <w:t xml:space="preserve"> </w:t>
      </w:r>
      <w:r>
        <w:rPr>
          <w:rStyle w:val="ConstantTok"/>
        </w:rPr>
        <w:t xml:space="preserve">TRUE</w:t>
      </w:r>
      <w:r>
        <w:rPr>
          <w:rStyle w:val="NormalTok"/>
        </w:rPr>
        <w:t xml:space="preserve">, </w:t>
      </w:r>
      <w:r>
        <w:rPr>
          <w:rStyle w:val="AttributeTok"/>
        </w:rPr>
        <w:t xml:space="preserve">row.names =</w:t>
      </w:r>
      <w:r>
        <w:rPr>
          <w:rStyle w:val="NormalTok"/>
        </w:rPr>
        <w:t xml:space="preserve"> </w:t>
      </w:r>
      <w:r>
        <w:rPr>
          <w:rStyle w:val="ConstantTok"/>
        </w:rPr>
        <w:t xml:space="preserve">FALSE</w:t>
      </w:r>
      <w:r>
        <w:rPr>
          <w:rStyle w:val="NormalTok"/>
        </w:rPr>
        <w:t xml:space="preserve">)</w:t>
      </w:r>
    </w:p>
    <w:p>
      <w:pPr>
        <w:pStyle w:val="FirstParagraph"/>
      </w:pPr>
      <w:r>
        <w:t xml:space="preserve">At this stage, it would be useful to plot our data. Figures can assist in the conceptualization of the analysis.</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(Ramdhani_df, </w:t>
      </w:r>
      <w:r>
        <w:rPr>
          <w:rStyle w:val="AttributeTok"/>
        </w:rPr>
        <w:t xml:space="preserve">x =</w:t>
      </w:r>
      <w:r>
        <w:rPr>
          <w:rStyle w:val="NormalTok"/>
        </w:rPr>
        <w:t xml:space="preserve"> </w:t>
      </w:r>
      <w:r>
        <w:rPr>
          <w:rStyle w:val="StringTok"/>
        </w:rPr>
        <w:t xml:space="preserve">"Rater"</w:t>
      </w:r>
      <w:r>
        <w:rPr>
          <w:rStyle w:val="NormalTok"/>
        </w:rPr>
        <w:t xml:space="preserve">, </w:t>
      </w:r>
      <w:r>
        <w:rPr>
          <w:rStyle w:val="AttributeTok"/>
        </w:rPr>
        <w:t xml:space="preserve">y =</w:t>
      </w:r>
      <w:r>
        <w:rPr>
          <w:rStyle w:val="NormalTok"/>
        </w:rPr>
        <w:t xml:space="preserve"> </w:t>
      </w:r>
      <w:r>
        <w:rPr>
          <w:rStyle w:val="StringTok"/>
        </w:rPr>
        <w:t xml:space="preserve">"Negative"</w:t>
      </w:r>
      <w:r>
        <w:rPr>
          <w:rStyle w:val="NormalTok"/>
        </w:rPr>
        <w:t xml:space="preserve">, </w:t>
      </w:r>
      <w:r>
        <w:rPr>
          <w:rStyle w:val="AttributeTok"/>
        </w:rPr>
        <w:t xml:space="preserve">color =</w:t>
      </w:r>
      <w:r>
        <w:rPr>
          <w:rStyle w:val="NormalTok"/>
        </w:rPr>
        <w:t xml:space="preserve"> </w:t>
      </w:r>
      <w:r>
        <w:rPr>
          <w:rStyle w:val="StringTok"/>
        </w:rPr>
        <w:t xml:space="preserve">"Photo"</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StringTok"/>
        </w:rPr>
        <w:t xml:space="preserve">"Ethnicity of Rater"</w:t>
      </w:r>
      <w:r>
        <w:rPr>
          <w:rStyle w:val="NormalTok"/>
        </w:rPr>
        <w:t xml:space="preserve">, </w:t>
      </w:r>
      <w:r>
        <w:rPr>
          <w:rStyle w:val="AttributeTok"/>
        </w:rPr>
        <w:t xml:space="preserve">ylab =</w:t>
      </w:r>
      <w:r>
        <w:rPr>
          <w:rStyle w:val="NormalTok"/>
        </w:rPr>
        <w:t xml:space="preserve"> </w:t>
      </w:r>
      <w:r>
        <w:rPr>
          <w:rStyle w:val="StringTok"/>
        </w:rPr>
        <w:t xml:space="preserve">"Negative Reaction"</w:t>
      </w:r>
      <w:r>
        <w:rPr>
          <w:rStyle w:val="NormalTok"/>
        </w:rPr>
        <w:t xml:space="preserve">)</w:t>
      </w:r>
    </w:p>
    <w:p>
      <w:pPr>
        <w:pStyle w:val="FirstParagraph"/>
      </w:pPr>
      <w:r>
        <w:drawing>
          <wp:inline>
            <wp:extent cx="4620126" cy="3696101"/>
            <wp:effectExtent b="0" l="0" r="0" t="0"/>
            <wp:docPr descr="" title="" id="399" name="Picture"/>
            <a:graphic>
              <a:graphicData uri="http://schemas.openxmlformats.org/drawingml/2006/picture">
                <pic:pic>
                  <pic:nvPicPr>
                    <pic:cNvPr descr="ReCenterPsychStats_files/figure-docx/unnamed-chunk-256-1.png" id="400" name="Picture"/>
                    <pic:cNvPicPr>
                      <a:picLocks noChangeArrowheads="1" noChangeAspect="1"/>
                    </pic:cNvPicPr>
                  </pic:nvPicPr>
                  <pic:blipFill>
                    <a:blip r:embed="rId398"/>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Narrating results is sometimes made easier if variables are switched. There is usually not a right or wrong answer. Here is another view, switching the Rater and Photo predictors.</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(Ramdhani_df, </w:t>
      </w:r>
      <w:r>
        <w:rPr>
          <w:rStyle w:val="AttributeTok"/>
        </w:rPr>
        <w:t xml:space="preserve">x =</w:t>
      </w:r>
      <w:r>
        <w:rPr>
          <w:rStyle w:val="NormalTok"/>
        </w:rPr>
        <w:t xml:space="preserve"> </w:t>
      </w:r>
      <w:r>
        <w:rPr>
          <w:rStyle w:val="StringTok"/>
        </w:rPr>
        <w:t xml:space="preserve">"Photo"</w:t>
      </w:r>
      <w:r>
        <w:rPr>
          <w:rStyle w:val="NormalTok"/>
        </w:rPr>
        <w:t xml:space="preserve">, </w:t>
      </w:r>
      <w:r>
        <w:rPr>
          <w:rStyle w:val="AttributeTok"/>
        </w:rPr>
        <w:t xml:space="preserve">y =</w:t>
      </w:r>
      <w:r>
        <w:rPr>
          <w:rStyle w:val="NormalTok"/>
        </w:rPr>
        <w:t xml:space="preserve"> </w:t>
      </w:r>
      <w:r>
        <w:rPr>
          <w:rStyle w:val="StringTok"/>
        </w:rPr>
        <w:t xml:space="preserve">"Negative"</w:t>
      </w:r>
      <w:r>
        <w:rPr>
          <w:rStyle w:val="NormalTok"/>
        </w:rPr>
        <w:t xml:space="preserve">, </w:t>
      </w:r>
      <w:r>
        <w:rPr>
          <w:rStyle w:val="AttributeTok"/>
        </w:rPr>
        <w:t xml:space="preserve">color =</w:t>
      </w:r>
      <w:r>
        <w:rPr>
          <w:rStyle w:val="NormalTok"/>
        </w:rPr>
        <w:t xml:space="preserve"> </w:t>
      </w:r>
      <w:r>
        <w:rPr>
          <w:rStyle w:val="StringTok"/>
        </w:rPr>
        <w:t xml:space="preserve">"Rater"</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StringTok"/>
        </w:rPr>
        <w:t xml:space="preserve">"Photo Stimulus"</w:t>
      </w:r>
      <w:r>
        <w:rPr>
          <w:rStyle w:val="NormalTok"/>
        </w:rPr>
        <w:t xml:space="preserve">, </w:t>
      </w:r>
      <w:r>
        <w:rPr>
          <w:rStyle w:val="AttributeTok"/>
        </w:rPr>
        <w:t xml:space="preserve">ylab =</w:t>
      </w:r>
      <w:r>
        <w:rPr>
          <w:rStyle w:val="NormalTok"/>
        </w:rPr>
        <w:t xml:space="preserve"> </w:t>
      </w:r>
      <w:r>
        <w:rPr>
          <w:rStyle w:val="StringTok"/>
        </w:rPr>
        <w:t xml:space="preserve">"Negative Reaction"</w:t>
      </w:r>
      <w:r>
        <w:rPr>
          <w:rStyle w:val="NormalTok"/>
        </w:rPr>
        <w:t xml:space="preserve">)</w:t>
      </w:r>
    </w:p>
    <w:p>
      <w:pPr>
        <w:pStyle w:val="FirstParagraph"/>
      </w:pPr>
      <w:r>
        <w:drawing>
          <wp:inline>
            <wp:extent cx="4620126" cy="3696101"/>
            <wp:effectExtent b="0" l="0" r="0" t="0"/>
            <wp:docPr descr="" title="" id="402" name="Picture"/>
            <a:graphic>
              <a:graphicData uri="http://schemas.openxmlformats.org/drawingml/2006/picture">
                <pic:pic>
                  <pic:nvPicPr>
                    <pic:cNvPr descr="ReCenterPsychStats_files/figure-docx/unnamed-chunk-257-1.png" id="403" name="Picture"/>
                    <pic:cNvPicPr>
                      <a:picLocks noChangeArrowheads="1" noChangeAspect="1"/>
                    </pic:cNvPicPr>
                  </pic:nvPicPr>
                  <pic:blipFill>
                    <a:blip r:embed="rId401"/>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Yet another option plots the raw data as bubbles, the means as lines, and denotes differences in the moderator with color.</w:t>
      </w:r>
    </w:p>
    <w:p>
      <w:pPr>
        <w:pStyle w:val="SourceCode"/>
      </w:pPr>
      <w:r>
        <w:rPr>
          <w:rStyle w:val="NormalTok"/>
        </w:rPr>
        <w:t xml:space="preserve">ggpubr</w:t>
      </w:r>
      <w:r>
        <w:rPr>
          <w:rStyle w:val="SpecialCharTok"/>
        </w:rPr>
        <w:t xml:space="preserve">::</w:t>
      </w:r>
      <w:r>
        <w:rPr>
          <w:rStyle w:val="FunctionTok"/>
        </w:rPr>
        <w:t xml:space="preserve">ggline</w:t>
      </w:r>
      <w:r>
        <w:rPr>
          <w:rStyle w:val="NormalTok"/>
        </w:rPr>
        <w:t xml:space="preserve">(Ramdhani_df, </w:t>
      </w:r>
      <w:r>
        <w:rPr>
          <w:rStyle w:val="AttributeTok"/>
        </w:rPr>
        <w:t xml:space="preserve">x =</w:t>
      </w:r>
      <w:r>
        <w:rPr>
          <w:rStyle w:val="NormalTok"/>
        </w:rPr>
        <w:t xml:space="preserve"> </w:t>
      </w:r>
      <w:r>
        <w:rPr>
          <w:rStyle w:val="StringTok"/>
        </w:rPr>
        <w:t xml:space="preserve">"Rater"</w:t>
      </w:r>
      <w:r>
        <w:rPr>
          <w:rStyle w:val="NormalTok"/>
        </w:rPr>
        <w:t xml:space="preserve">, </w:t>
      </w:r>
      <w:r>
        <w:rPr>
          <w:rStyle w:val="AttributeTok"/>
        </w:rPr>
        <w:t xml:space="preserve">y =</w:t>
      </w:r>
      <w:r>
        <w:rPr>
          <w:rStyle w:val="NormalTok"/>
        </w:rPr>
        <w:t xml:space="preserve"> </w:t>
      </w:r>
      <w:r>
        <w:rPr>
          <w:rStyle w:val="StringTok"/>
        </w:rPr>
        <w:t xml:space="preserve">"Negative"</w:t>
      </w:r>
      <w:r>
        <w:rPr>
          <w:rStyle w:val="NormalTok"/>
        </w:rPr>
        <w:t xml:space="preserve">, </w:t>
      </w:r>
      <w:r>
        <w:rPr>
          <w:rStyle w:val="AttributeTok"/>
        </w:rPr>
        <w:t xml:space="preserve">color =</w:t>
      </w:r>
      <w:r>
        <w:rPr>
          <w:rStyle w:val="NormalTok"/>
        </w:rPr>
        <w:t xml:space="preserve"> </w:t>
      </w:r>
      <w:r>
        <w:rPr>
          <w:rStyle w:val="StringTok"/>
        </w:rPr>
        <w:t xml:space="preserve">"Photo"</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StringTok"/>
        </w:rPr>
        <w:t xml:space="preserve">"Ethnicity of Rater"</w:t>
      </w:r>
      <w:r>
        <w:rPr>
          <w:rStyle w:val="NormalTok"/>
        </w:rPr>
        <w:t xml:space="preserve">, </w:t>
      </w:r>
      <w:r>
        <w:rPr>
          <w:rStyle w:val="AttributeTok"/>
        </w:rPr>
        <w:t xml:space="preserve">ylab =</w:t>
      </w:r>
      <w:r>
        <w:rPr>
          <w:rStyle w:val="NormalTok"/>
        </w:rPr>
        <w:t xml:space="preserve"> </w:t>
      </w:r>
      <w:r>
        <w:rPr>
          <w:rStyle w:val="StringTok"/>
        </w:rPr>
        <w:t xml:space="preserve">"Negative Reaction"</w:t>
      </w:r>
      <w:r>
        <w:rPr>
          <w:rStyle w:val="NormalTok"/>
        </w:rPr>
        <w:t xml:space="preserve">, </w:t>
      </w:r>
      <w:r>
        <w:rPr>
          <w:rStyle w:val="AttributeTok"/>
        </w:rPr>
        <w:t xml:space="preserve">add =</w:t>
      </w:r>
      <w:r>
        <w:rPr>
          <w:rStyle w:val="NormalTok"/>
        </w:rPr>
        <w:t xml:space="preserve"> </w:t>
      </w:r>
      <w:r>
        <w:rPr>
          <w:rStyle w:val="FunctionTok"/>
        </w:rPr>
        <w:t xml:space="preserve">c</w:t>
      </w:r>
      <w:r>
        <w:rPr>
          <w:rStyle w:val="NormalTok"/>
        </w:rPr>
        <w:t xml:space="preserve">(</w:t>
      </w:r>
      <w:r>
        <w:rPr>
          <w:rStyle w:val="StringTok"/>
        </w:rPr>
        <w:t xml:space="preserve">"mean_se"</w:t>
      </w:r>
      <w:r>
        <w:rPr>
          <w:rStyle w:val="NormalTok"/>
        </w:rPr>
        <w:t xml:space="preserve">,</w:t>
      </w:r>
      <w:r>
        <w:br/>
      </w:r>
      <w:r>
        <w:rPr>
          <w:rStyle w:val="NormalTok"/>
        </w:rPr>
        <w:t xml:space="preserve">        </w:t>
      </w:r>
      <w:r>
        <w:rPr>
          <w:rStyle w:val="StringTok"/>
        </w:rPr>
        <w:t xml:space="preserve">"dotplot"</w:t>
      </w:r>
      <w:r>
        <w:rPr>
          <w:rStyle w:val="NormalTok"/>
        </w:rPr>
        <w:t xml:space="preserve">))</w:t>
      </w:r>
    </w:p>
    <w:p>
      <w:pPr>
        <w:pStyle w:val="SourceCode"/>
      </w:pPr>
      <w:r>
        <w:rPr>
          <w:rStyle w:val="VerbatimChar"/>
        </w:rPr>
        <w:t xml:space="preserve">Bin width defaults to 1/30 of the range of the data. Pick better value with `binwidth`.</w:t>
      </w:r>
    </w:p>
    <w:p>
      <w:pPr>
        <w:pStyle w:val="SourceCode"/>
      </w:pPr>
      <w:r>
        <w:rPr>
          <w:rStyle w:val="VerbatimChar"/>
        </w:rPr>
        <w:t xml:space="preserve">Warning: Computation failed in `stat_summary()`:</w:t>
      </w:r>
      <w:r>
        <w:br/>
      </w:r>
      <w:r>
        <w:rPr>
          <w:rStyle w:val="VerbatimChar"/>
        </w:rPr>
        <w:t xml:space="preserve">object 'mean_se_' of mode 'function' was not found</w:t>
      </w:r>
    </w:p>
    <w:p>
      <w:pPr>
        <w:pStyle w:val="FirstParagraph"/>
      </w:pPr>
      <w:r>
        <w:drawing>
          <wp:inline>
            <wp:extent cx="4620126" cy="3696101"/>
            <wp:effectExtent b="0" l="0" r="0" t="0"/>
            <wp:docPr descr="" title="" id="405" name="Picture"/>
            <a:graphic>
              <a:graphicData uri="http://schemas.openxmlformats.org/drawingml/2006/picture">
                <pic:pic>
                  <pic:nvPicPr>
                    <pic:cNvPr descr="ReCenterPsychStats_files/figure-docx/unnamed-chunk-258-1.png" id="406" name="Picture"/>
                    <pic:cNvPicPr>
                      <a:picLocks noChangeArrowheads="1" noChangeAspect="1"/>
                    </pic:cNvPicPr>
                  </pic:nvPicPr>
                  <pic:blipFill>
                    <a:blip r:embed="rId404"/>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add this for a different color palette: palette = c('#00AFBB',</w:t>
      </w:r>
      <w:r>
        <w:br/>
      </w:r>
      <w:r>
        <w:rPr>
          <w:rStyle w:val="CommentTok"/>
        </w:rPr>
        <w:t xml:space="preserve"># '#E7B800')</w:t>
      </w:r>
    </w:p>
    <w:p>
      <w:pPr>
        <w:pStyle w:val="FirstParagraph"/>
      </w:pPr>
      <w:r>
        <w:t xml:space="preserve">We can reverse this to see if it assists with our conceptualization.</w:t>
      </w:r>
    </w:p>
    <w:p>
      <w:pPr>
        <w:pStyle w:val="SourceCode"/>
      </w:pPr>
      <w:r>
        <w:rPr>
          <w:rStyle w:val="NormalTok"/>
        </w:rPr>
        <w:t xml:space="preserve">ggpubr</w:t>
      </w:r>
      <w:r>
        <w:rPr>
          <w:rStyle w:val="SpecialCharTok"/>
        </w:rPr>
        <w:t xml:space="preserve">::</w:t>
      </w:r>
      <w:r>
        <w:rPr>
          <w:rStyle w:val="FunctionTok"/>
        </w:rPr>
        <w:t xml:space="preserve">ggline</w:t>
      </w:r>
      <w:r>
        <w:rPr>
          <w:rStyle w:val="NormalTok"/>
        </w:rPr>
        <w:t xml:space="preserve">(Ramdhani_df, </w:t>
      </w:r>
      <w:r>
        <w:rPr>
          <w:rStyle w:val="AttributeTok"/>
        </w:rPr>
        <w:t xml:space="preserve">x =</w:t>
      </w:r>
      <w:r>
        <w:rPr>
          <w:rStyle w:val="NormalTok"/>
        </w:rPr>
        <w:t xml:space="preserve"> </w:t>
      </w:r>
      <w:r>
        <w:rPr>
          <w:rStyle w:val="StringTok"/>
        </w:rPr>
        <w:t xml:space="preserve">"Photo"</w:t>
      </w:r>
      <w:r>
        <w:rPr>
          <w:rStyle w:val="NormalTok"/>
        </w:rPr>
        <w:t xml:space="preserve">, </w:t>
      </w:r>
      <w:r>
        <w:rPr>
          <w:rStyle w:val="AttributeTok"/>
        </w:rPr>
        <w:t xml:space="preserve">y =</w:t>
      </w:r>
      <w:r>
        <w:rPr>
          <w:rStyle w:val="NormalTok"/>
        </w:rPr>
        <w:t xml:space="preserve"> </w:t>
      </w:r>
      <w:r>
        <w:rPr>
          <w:rStyle w:val="StringTok"/>
        </w:rPr>
        <w:t xml:space="preserve">"Negative"</w:t>
      </w:r>
      <w:r>
        <w:rPr>
          <w:rStyle w:val="NormalTok"/>
        </w:rPr>
        <w:t xml:space="preserve">, </w:t>
      </w:r>
      <w:r>
        <w:rPr>
          <w:rStyle w:val="AttributeTok"/>
        </w:rPr>
        <w:t xml:space="preserve">color =</w:t>
      </w:r>
      <w:r>
        <w:rPr>
          <w:rStyle w:val="NormalTok"/>
        </w:rPr>
        <w:t xml:space="preserve"> </w:t>
      </w:r>
      <w:r>
        <w:rPr>
          <w:rStyle w:val="StringTok"/>
        </w:rPr>
        <w:t xml:space="preserve">"Rater"</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StringTok"/>
        </w:rPr>
        <w:t xml:space="preserve">"Photo Stimulus"</w:t>
      </w:r>
      <w:r>
        <w:rPr>
          <w:rStyle w:val="NormalTok"/>
        </w:rPr>
        <w:t xml:space="preserve">, </w:t>
      </w:r>
      <w:r>
        <w:rPr>
          <w:rStyle w:val="AttributeTok"/>
        </w:rPr>
        <w:t xml:space="preserve">ylab =</w:t>
      </w:r>
      <w:r>
        <w:rPr>
          <w:rStyle w:val="NormalTok"/>
        </w:rPr>
        <w:t xml:space="preserve"> </w:t>
      </w:r>
      <w:r>
        <w:rPr>
          <w:rStyle w:val="StringTok"/>
        </w:rPr>
        <w:t xml:space="preserve">"Negative Reaction"</w:t>
      </w:r>
      <w:r>
        <w:rPr>
          <w:rStyle w:val="NormalTok"/>
        </w:rPr>
        <w:t xml:space="preserve">, </w:t>
      </w:r>
      <w:r>
        <w:rPr>
          <w:rStyle w:val="AttributeTok"/>
        </w:rPr>
        <w:t xml:space="preserve">add =</w:t>
      </w:r>
      <w:r>
        <w:rPr>
          <w:rStyle w:val="NormalTok"/>
        </w:rPr>
        <w:t xml:space="preserve"> </w:t>
      </w:r>
      <w:r>
        <w:rPr>
          <w:rStyle w:val="FunctionTok"/>
        </w:rPr>
        <w:t xml:space="preserve">c</w:t>
      </w:r>
      <w:r>
        <w:rPr>
          <w:rStyle w:val="NormalTok"/>
        </w:rPr>
        <w:t xml:space="preserve">(</w:t>
      </w:r>
      <w:r>
        <w:rPr>
          <w:rStyle w:val="StringTok"/>
        </w:rPr>
        <w:t xml:space="preserve">"mean_se"</w:t>
      </w:r>
      <w:r>
        <w:rPr>
          <w:rStyle w:val="NormalTok"/>
        </w:rPr>
        <w:t xml:space="preserve">,</w:t>
      </w:r>
      <w:r>
        <w:br/>
      </w:r>
      <w:r>
        <w:rPr>
          <w:rStyle w:val="NormalTok"/>
        </w:rPr>
        <w:t xml:space="preserve">        </w:t>
      </w:r>
      <w:r>
        <w:rPr>
          <w:rStyle w:val="StringTok"/>
        </w:rPr>
        <w:t xml:space="preserve">"dotplot"</w:t>
      </w:r>
      <w:r>
        <w:rPr>
          <w:rStyle w:val="NormalTok"/>
        </w:rPr>
        <w:t xml:space="preserve">))</w:t>
      </w:r>
    </w:p>
    <w:p>
      <w:pPr>
        <w:pStyle w:val="SourceCode"/>
      </w:pPr>
      <w:r>
        <w:rPr>
          <w:rStyle w:val="VerbatimChar"/>
        </w:rPr>
        <w:t xml:space="preserve">Bin width defaults to 1/30 of the range of the data. Pick better value with `binwidth`.</w:t>
      </w:r>
    </w:p>
    <w:p>
      <w:pPr>
        <w:pStyle w:val="SourceCode"/>
      </w:pPr>
      <w:r>
        <w:rPr>
          <w:rStyle w:val="VerbatimChar"/>
        </w:rPr>
        <w:t xml:space="preserve">Warning: Computation failed in `stat_summary()`:</w:t>
      </w:r>
      <w:r>
        <w:br/>
      </w:r>
      <w:r>
        <w:rPr>
          <w:rStyle w:val="VerbatimChar"/>
        </w:rPr>
        <w:t xml:space="preserve">object 'mean_se_' of mode 'function' was not found</w:t>
      </w:r>
    </w:p>
    <w:p>
      <w:pPr>
        <w:pStyle w:val="FirstParagraph"/>
      </w:pPr>
      <w:r>
        <w:drawing>
          <wp:inline>
            <wp:extent cx="4620126" cy="3696101"/>
            <wp:effectExtent b="0" l="0" r="0" t="0"/>
            <wp:docPr descr="" title="" id="408" name="Picture"/>
            <a:graphic>
              <a:graphicData uri="http://schemas.openxmlformats.org/drawingml/2006/picture">
                <pic:pic>
                  <pic:nvPicPr>
                    <pic:cNvPr descr="ReCenterPsychStats_files/figure-docx/unnamed-chunk-259-1.png" id="409" name="Picture"/>
                    <pic:cNvPicPr>
                      <a:picLocks noChangeArrowheads="1" noChangeAspect="1"/>
                    </pic:cNvPicPr>
                  </pic:nvPicPr>
                  <pic:blipFill>
                    <a:blip r:embed="rId407"/>
                    <a:stretch>
                      <a:fillRect/>
                    </a:stretch>
                  </pic:blipFill>
                  <pic:spPr bwMode="auto">
                    <a:xfrm>
                      <a:off x="0" y="0"/>
                      <a:ext cx="4620126" cy="3696101"/>
                    </a:xfrm>
                    <a:prstGeom prst="rect">
                      <a:avLst/>
                    </a:prstGeom>
                    <a:noFill/>
                    <a:ln w="9525">
                      <a:noFill/>
                      <a:headEnd/>
                      <a:tailEnd/>
                    </a:ln>
                  </pic:spPr>
                </pic:pic>
              </a:graphicData>
            </a:graphic>
          </wp:inline>
        </w:drawing>
      </w:r>
    </w:p>
    <w:bookmarkEnd w:id="410"/>
    <w:bookmarkEnd w:id="411"/>
    <w:bookmarkStart w:id="428" w:name="working-the-factorial-anova-by-hand"/>
    <w:p>
      <w:pPr>
        <w:pStyle w:val="Heading2"/>
      </w:pPr>
      <w:r>
        <w:rPr>
          <w:rStyle w:val="SectionNumber"/>
        </w:rPr>
        <w:t xml:space="preserve">8.4</w:t>
      </w:r>
      <w:r>
        <w:tab/>
      </w:r>
      <w:r>
        <w:t xml:space="preserve">Working the Factorial ANOVA (by hand)</w:t>
      </w:r>
    </w:p>
    <w:p>
      <w:pPr>
        <w:pStyle w:val="FirstParagraph"/>
      </w:pPr>
      <w:r>
        <w:t xml:space="preserve">Before we work an ANOVA let’s take a moment to consider what we are doing and how it informs our decision-making. This figure (which already contains</w:t>
      </w:r>
      <w:r>
        <w:t xml:space="preserve"> </w:t>
      </w:r>
      <w:r>
        <w:t xml:space="preserve">“</w:t>
      </w:r>
      <w:r>
        <w:t xml:space="preserve">the answers</w:t>
      </w:r>
      <w:r>
        <w:t xml:space="preserve">”</w:t>
      </w:r>
      <w:r>
        <w:t xml:space="preserve">) may help conceptualize how variance becomes partitioned.</w:t>
      </w:r>
    </w:p>
    <w:p>
      <w:pPr>
        <w:pStyle w:val="CaptionedFigure"/>
      </w:pPr>
      <w:r>
        <w:drawing>
          <wp:inline>
            <wp:extent cx="5334000" cy="2626626"/>
            <wp:effectExtent b="0" l="0" r="0" t="0"/>
            <wp:docPr descr="Image of a flowchart that partitions variance from sums of squares totals to its component pieces" title="" id="413" name="Picture"/>
            <a:graphic>
              <a:graphicData uri="http://schemas.openxmlformats.org/drawingml/2006/picture">
                <pic:pic>
                  <pic:nvPicPr>
                    <pic:cNvPr descr="images/factorial/partition.png" id="414" name="Picture"/>
                    <pic:cNvPicPr>
                      <a:picLocks noChangeArrowheads="1" noChangeAspect="1"/>
                    </pic:cNvPicPr>
                  </pic:nvPicPr>
                  <pic:blipFill>
                    <a:blip r:embed="rId412"/>
                    <a:stretch>
                      <a:fillRect/>
                    </a:stretch>
                  </pic:blipFill>
                  <pic:spPr bwMode="auto">
                    <a:xfrm>
                      <a:off x="0" y="0"/>
                      <a:ext cx="5334000" cy="2626626"/>
                    </a:xfrm>
                    <a:prstGeom prst="rect">
                      <a:avLst/>
                    </a:prstGeom>
                    <a:noFill/>
                    <a:ln w="9525">
                      <a:noFill/>
                      <a:headEnd/>
                      <a:tailEnd/>
                    </a:ln>
                  </pic:spPr>
                </pic:pic>
              </a:graphicData>
            </a:graphic>
          </wp:inline>
        </w:drawing>
      </w:r>
    </w:p>
    <w:p>
      <w:pPr>
        <w:pStyle w:val="ImageCaption"/>
      </w:pPr>
      <w:r>
        <w:t xml:space="preserve">Image of a flowchart that partitions variance from sums of squares totals to its component pieces</w:t>
      </w:r>
    </w:p>
    <w:p>
      <w:pPr>
        <w:pStyle w:val="BodyText"/>
      </w:pPr>
      <w:r>
        <w:t xml:space="preserve">As in one-way ANOVA, we partition variance into</w:t>
      </w:r>
      <w:r>
        <w:t xml:space="preserve"> </w:t>
      </w:r>
      <w:r>
        <w:rPr>
          <w:bCs/>
          <w:b/>
        </w:rPr>
        <w:t xml:space="preserve">total</w:t>
      </w:r>
      <w:r>
        <w:t xml:space="preserve">,</w:t>
      </w:r>
      <w:r>
        <w:t xml:space="preserve"> </w:t>
      </w:r>
      <w:r>
        <w:rPr>
          <w:bCs/>
          <w:b/>
        </w:rPr>
        <w:t xml:space="preserve">model</w:t>
      </w:r>
      <w:r>
        <w:t xml:space="preserve">, and</w:t>
      </w:r>
      <w:r>
        <w:t xml:space="preserve"> </w:t>
      </w:r>
      <w:r>
        <w:rPr>
          <w:bCs/>
          <w:b/>
        </w:rPr>
        <w:t xml:space="preserve">residual</w:t>
      </w:r>
      <w:r>
        <w:t xml:space="preserve">. However, we now further divide the</w:t>
      </w:r>
      <w:r>
        <w:t xml:space="preserve"> </w:t>
      </w:r>
      <m:oMath>
        <m:r>
          <m:t>S</m:t>
        </m:r>
        <m:sSub>
          <m:e>
            <m:r>
              <m:t>S</m:t>
            </m:r>
          </m:e>
          <m:sub>
            <m:r>
              <m:t>M</m:t>
            </m:r>
          </m:sub>
        </m:sSub>
      </m:oMath>
      <w:r>
        <w:t xml:space="preserve"> </w:t>
      </w:r>
      <w:r>
        <w:t xml:space="preserve">into its respective factors A(column), B(row,) and their a x b product.</w:t>
      </w:r>
    </w:p>
    <w:p>
      <w:pPr>
        <w:pStyle w:val="BodyText"/>
      </w:pPr>
      <w:r>
        <w:t xml:space="preserve">In this, we begin to talk about main effects and interactions.</w:t>
      </w:r>
    </w:p>
    <w:bookmarkStart w:id="415" w:name="sums-of-squares-total-1"/>
    <w:p>
      <w:pPr>
        <w:pStyle w:val="Heading3"/>
      </w:pPr>
      <w:r>
        <w:rPr>
          <w:rStyle w:val="SectionNumber"/>
        </w:rPr>
        <w:t xml:space="preserve">8.4.1</w:t>
      </w:r>
      <w:r>
        <w:tab/>
      </w:r>
      <w:r>
        <w:t xml:space="preserve">Sums of Squares Total</w:t>
      </w:r>
    </w:p>
    <w:p>
      <w:pPr>
        <w:pStyle w:val="FirstParagraph"/>
      </w:pPr>
      <w:r>
        <w:t xml:space="preserve">Our formula is the same as it was for one-way ANOVA:</w:t>
      </w:r>
    </w:p>
    <w:p>
      <w:pPr>
        <w:pStyle w:val="BodyText"/>
      </w:pPr>
      <m:oMathPara>
        <m:oMathParaPr>
          <m:jc m:val="center"/>
        </m:oMathParaPr>
        <m:oMath>
          <m:r>
            <m:t>S</m:t>
          </m:r>
          <m:sSub>
            <m:e>
              <m:r>
                <m:t>S</m:t>
              </m:r>
            </m:e>
            <m:sub>
              <m:r>
                <m:t>T</m:t>
              </m:r>
            </m:sub>
          </m:sSub>
          <m:r>
            <m:rPr>
              <m:sty m:val="p"/>
            </m:rPr>
            <m:t>=</m:t>
          </m:r>
          <m:r>
            <m:rPr>
              <m:sty m:val="p"/>
            </m:rPr>
            <m:t>∑</m:t>
          </m:r>
          <m:sSup>
            <m:e>
              <m:d>
                <m:dPr>
                  <m:begChr m:val="("/>
                  <m:endChr m:val=")"/>
                  <m:sepChr m:val=""/>
                  <m:grow/>
                </m:dPr>
                <m:e>
                  <m:sSub>
                    <m:e>
                      <m:r>
                        <m:t>x</m:t>
                      </m:r>
                    </m:e>
                    <m:sub>
                      <m:r>
                        <m:t>i</m:t>
                      </m:r>
                    </m:sub>
                  </m:sSub>
                  <m:r>
                    <m:rPr>
                      <m:sty m:val="p"/>
                    </m:rPr>
                    <m:t>−</m:t>
                  </m:r>
                  <m:sSub>
                    <m:e>
                      <m:acc>
                        <m:accPr>
                          <m:chr m:val="‾"/>
                        </m:accPr>
                        <m:e>
                          <m:r>
                            <m:t>x</m:t>
                          </m:r>
                        </m:e>
                      </m:acc>
                    </m:e>
                    <m:sub>
                      <m:r>
                        <m:t>g</m:t>
                      </m:r>
                      <m:r>
                        <m:t>r</m:t>
                      </m:r>
                      <m:r>
                        <m:t>a</m:t>
                      </m:r>
                      <m:r>
                        <m:t>n</m:t>
                      </m:r>
                      <m:r>
                        <m:t>d</m:t>
                      </m:r>
                    </m:sub>
                  </m:sSub>
                </m:e>
              </m:d>
            </m:e>
            <m:sup>
              <m:r>
                <m:t>2</m:t>
              </m:r>
            </m:sup>
          </m:sSup>
        </m:oMath>
      </m:oMathPara>
    </w:p>
    <w:p>
      <w:pPr>
        <w:pStyle w:val="FirstParagraph"/>
      </w:pPr>
      <w:r>
        <w:t xml:space="preserve">Let’s calculate it for the Ramdhani et al.</w:t>
      </w:r>
      <w:r>
        <w:t xml:space="preserve"> </w:t>
      </w:r>
      <w:r>
        <w:t xml:space="preserve">(</w:t>
      </w:r>
      <w:hyperlink w:anchor="ref-ramdhani_affective_2018">
        <w:r>
          <w:rPr>
            <w:rStyle w:val="Hyperlink"/>
          </w:rPr>
          <w:t xml:space="preserve">2018</w:t>
        </w:r>
      </w:hyperlink>
      <w:r>
        <w:t xml:space="preserve">)</w:t>
      </w:r>
      <w:r>
        <w:t xml:space="preserve"> </w:t>
      </w:r>
      <w:r>
        <w:t xml:space="preserve">data.</w:t>
      </w:r>
      <w:r>
        <w:t xml:space="preserve"> </w:t>
      </w:r>
      <w:r>
        <w:t xml:space="preserve">Our grand (i.e., overall) mean is</w:t>
      </w:r>
    </w:p>
    <w:p>
      <w:pPr>
        <w:pStyle w:val="SourceCode"/>
      </w:pPr>
      <w:r>
        <w:rPr>
          <w:rStyle w:val="FunctionTok"/>
        </w:rPr>
        <w:t xml:space="preserve">mean</w:t>
      </w:r>
      <w:r>
        <w:rPr>
          <w:rStyle w:val="NormalTok"/>
        </w:rPr>
        <w:t xml:space="preserve">(Ramdhani_df</w:t>
      </w:r>
      <w:r>
        <w:rPr>
          <w:rStyle w:val="SpecialCharTok"/>
        </w:rPr>
        <w:t xml:space="preserve">$</w:t>
      </w:r>
      <w:r>
        <w:rPr>
          <w:rStyle w:val="NormalTok"/>
        </w:rPr>
        <w:t xml:space="preserve">Negative)</w:t>
      </w:r>
    </w:p>
    <w:p>
      <w:pPr>
        <w:pStyle w:val="SourceCode"/>
      </w:pPr>
      <w:r>
        <w:rPr>
          <w:rStyle w:val="VerbatimChar"/>
        </w:rPr>
        <w:t xml:space="preserve">[1] 2.947369</w:t>
      </w:r>
    </w:p>
    <w:p>
      <w:pPr>
        <w:pStyle w:val="FirstParagraph"/>
      </w:pPr>
      <w:r>
        <w:t xml:space="preserve">Subtracting the grand mean from each Negative rating yields a mean difference.</w:t>
      </w:r>
    </w:p>
    <w:p>
      <w:pPr>
        <w:pStyle w:val="SourceCode"/>
      </w:pPr>
      <w:r>
        <w:rPr>
          <w:rStyle w:val="FunctionTok"/>
        </w:rPr>
        <w:t xml:space="preserve">library</w:t>
      </w:r>
      <w:r>
        <w:rPr>
          <w:rStyle w:val="NormalTok"/>
        </w:rPr>
        <w:t xml:space="preserve">(tidyverse)</w:t>
      </w:r>
      <w:r>
        <w:br/>
      </w:r>
      <w:r>
        <w:rPr>
          <w:rStyle w:val="NormalTok"/>
        </w:rPr>
        <w:t xml:space="preserve">Ramdhani_df </w:t>
      </w:r>
      <w:r>
        <w:rPr>
          <w:rStyle w:val="OtherTok"/>
        </w:rPr>
        <w:t xml:space="preserve">&lt;-</w:t>
      </w:r>
      <w:r>
        <w:rPr>
          <w:rStyle w:val="NormalTok"/>
        </w:rPr>
        <w:t xml:space="preserve"> Ramdhani_df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m_dev =</w:t>
      </w:r>
      <w:r>
        <w:rPr>
          <w:rStyle w:val="NormalTok"/>
        </w:rPr>
        <w:t xml:space="preserve"> Negative </w:t>
      </w:r>
      <w:r>
        <w:rPr>
          <w:rStyle w:val="SpecialCharTok"/>
        </w:rPr>
        <w:t xml:space="preserve">-</w:t>
      </w:r>
      <w:r>
        <w:rPr>
          <w:rStyle w:val="NormalTok"/>
        </w:rPr>
        <w:t xml:space="preserve"> </w:t>
      </w:r>
      <w:r>
        <w:rPr>
          <w:rStyle w:val="FunctionTok"/>
        </w:rPr>
        <w:t xml:space="preserve">mean</w:t>
      </w:r>
      <w:r>
        <w:rPr>
          <w:rStyle w:val="NormalTok"/>
        </w:rPr>
        <w:t xml:space="preserve">(Negative))</w:t>
      </w:r>
    </w:p>
    <w:p>
      <w:pPr>
        <w:pStyle w:val="FirstParagraph"/>
      </w:pPr>
      <w:r>
        <w:t xml:space="preserve">Pop quiz: What’s the sum of our new</w:t>
      </w:r>
      <w:r>
        <w:t xml:space="preserve"> </w:t>
      </w:r>
      <w:r>
        <w:rPr>
          <w:iCs/>
          <w:i/>
        </w:rPr>
        <w:t xml:space="preserve">m_dev</w:t>
      </w:r>
      <w:r>
        <w:t xml:space="preserve"> </w:t>
      </w:r>
      <w:r>
        <w:t xml:space="preserve">variable?</w:t>
      </w:r>
    </w:p>
    <w:p>
      <w:pPr>
        <w:pStyle w:val="BodyText"/>
      </w:pPr>
      <w:r>
        <w:t xml:space="preserve">Let’s find out!</w:t>
      </w:r>
    </w:p>
    <w:p>
      <w:pPr>
        <w:pStyle w:val="SourceCode"/>
      </w:pPr>
      <w:r>
        <w:rPr>
          <w:rStyle w:val="FunctionTok"/>
        </w:rPr>
        <w:t xml:space="preserve">sum</w:t>
      </w:r>
      <w:r>
        <w:rPr>
          <w:rStyle w:val="NormalTok"/>
        </w:rPr>
        <w:t xml:space="preserve">(Ramdhani_df</w:t>
      </w:r>
      <w:r>
        <w:rPr>
          <w:rStyle w:val="SpecialCharTok"/>
        </w:rPr>
        <w:t xml:space="preserve">$</w:t>
      </w:r>
      <w:r>
        <w:rPr>
          <w:rStyle w:val="NormalTok"/>
        </w:rPr>
        <w:t xml:space="preserve">m_dev)</w:t>
      </w:r>
    </w:p>
    <w:p>
      <w:pPr>
        <w:pStyle w:val="SourceCode"/>
      </w:pPr>
      <w:r>
        <w:rPr>
          <w:rStyle w:val="VerbatimChar"/>
        </w:rPr>
        <w:t xml:space="preserve">[1] -0.000000000000007549517</w:t>
      </w:r>
    </w:p>
    <w:p>
      <w:pPr>
        <w:pStyle w:val="FirstParagraph"/>
      </w:pPr>
      <w:r>
        <w:t xml:space="preserve">Of course! The sum of squared deviations around the mean is zero. Next we square those mean deviations.</w:t>
      </w:r>
    </w:p>
    <w:p>
      <w:pPr>
        <w:pStyle w:val="SourceCode"/>
      </w:pPr>
      <w:r>
        <w:rPr>
          <w:rStyle w:val="NormalTok"/>
        </w:rPr>
        <w:t xml:space="preserve">Ramdhani_df </w:t>
      </w:r>
      <w:r>
        <w:rPr>
          <w:rStyle w:val="OtherTok"/>
        </w:rPr>
        <w:t xml:space="preserve">&lt;-</w:t>
      </w:r>
      <w:r>
        <w:rPr>
          <w:rStyle w:val="NormalTok"/>
        </w:rPr>
        <w:t xml:space="preserve"> Ramdhani_df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m_devSQ =</w:t>
      </w:r>
      <w:r>
        <w:rPr>
          <w:rStyle w:val="NormalTok"/>
        </w:rPr>
        <w:t xml:space="preserve"> m_dev</w:t>
      </w:r>
      <w:r>
        <w:rPr>
          <w:rStyle w:val="SpecialCharTok"/>
        </w:rPr>
        <w:t xml:space="preserve">^</w:t>
      </w:r>
      <w:r>
        <w:rPr>
          <w:rStyle w:val="DecValTok"/>
        </w:rPr>
        <w:t xml:space="preserve">2</w:t>
      </w:r>
      <w:r>
        <w:rPr>
          <w:rStyle w:val="NormalTok"/>
        </w:rPr>
        <w:t xml:space="preserve">)</w:t>
      </w:r>
    </w:p>
    <w:p>
      <w:pPr>
        <w:pStyle w:val="FirstParagraph"/>
      </w:pPr>
      <w:r>
        <w:t xml:space="preserve">Then we sum the squared mean deviations.</w:t>
      </w:r>
    </w:p>
    <w:p>
      <w:pPr>
        <w:pStyle w:val="SourceCode"/>
      </w:pPr>
      <w:r>
        <w:rPr>
          <w:rStyle w:val="FunctionTok"/>
        </w:rPr>
        <w:t xml:space="preserve">sum</w:t>
      </w:r>
      <w:r>
        <w:rPr>
          <w:rStyle w:val="NormalTok"/>
        </w:rPr>
        <w:t xml:space="preserve">(Ramdhani_df</w:t>
      </w:r>
      <w:r>
        <w:rPr>
          <w:rStyle w:val="SpecialCharTok"/>
        </w:rPr>
        <w:t xml:space="preserve">$</w:t>
      </w:r>
      <w:r>
        <w:rPr>
          <w:rStyle w:val="NormalTok"/>
        </w:rPr>
        <w:t xml:space="preserve">m_devSQ)</w:t>
      </w:r>
    </w:p>
    <w:p>
      <w:pPr>
        <w:pStyle w:val="SourceCode"/>
      </w:pPr>
      <w:r>
        <w:rPr>
          <w:rStyle w:val="VerbatimChar"/>
        </w:rPr>
        <w:t xml:space="preserve">[1] 114.7746</w:t>
      </w:r>
    </w:p>
    <w:p>
      <w:pPr>
        <w:pStyle w:val="FirstParagraph"/>
      </w:pPr>
      <w:r>
        <w:t xml:space="preserve">This value, 114.775, the sum of squared deviations around the grand mean, is our</w:t>
      </w:r>
      <w:r>
        <w:t xml:space="preserve"> </w:t>
      </w:r>
      <m:oMath>
        <m:r>
          <m:t>S</m:t>
        </m:r>
        <m:sSub>
          <m:e>
            <m:r>
              <m:t>S</m:t>
            </m:r>
          </m:e>
          <m:sub>
            <m:r>
              <m:t>T</m:t>
            </m:r>
          </m:sub>
        </m:sSub>
      </m:oMath>
      <w:r>
        <w:t xml:space="preserve">; the associated</w:t>
      </w:r>
      <w:r>
        <w:t xml:space="preserve"> </w:t>
      </w:r>
      <w:r>
        <w:rPr>
          <w:iCs/>
          <w:i/>
        </w:rPr>
        <w:t xml:space="preserve">degrees of freedom</w:t>
      </w:r>
      <w:r>
        <w:t xml:space="preserve"> </w:t>
      </w:r>
      <w:r>
        <w:t xml:space="preserve">is</w:t>
      </w:r>
      <w:r>
        <w:t xml:space="preserve"> </w:t>
      </w:r>
      <m:oMath>
        <m:r>
          <m:t>N</m:t>
        </m:r>
      </m:oMath>
      <w:r>
        <w:t xml:space="preserve"> </w:t>
      </w:r>
      <w:r>
        <w:t xml:space="preserve">- 1.</w:t>
      </w:r>
    </w:p>
    <w:p>
      <w:pPr>
        <w:pStyle w:val="BodyText"/>
      </w:pPr>
      <w:r>
        <w:t xml:space="preserve">In factorial ANOVA, we divide</w:t>
      </w:r>
      <w:r>
        <w:t xml:space="preserve"> </w:t>
      </w:r>
      <m:oMath>
        <m:r>
          <m:t>S</m:t>
        </m:r>
        <m:sSub>
          <m:e>
            <m:r>
              <m:t>S</m:t>
            </m:r>
          </m:e>
          <m:sub>
            <m:r>
              <m:t>T</m:t>
            </m:r>
          </m:sub>
        </m:sSub>
      </m:oMath>
      <w:r>
        <w:t xml:space="preserve"> </w:t>
      </w:r>
      <w:r>
        <w:t xml:space="preserve">into</w:t>
      </w:r>
      <w:r>
        <w:t xml:space="preserve"> </w:t>
      </w:r>
      <w:r>
        <w:rPr>
          <w:bCs/>
          <w:b/>
        </w:rPr>
        <w:t xml:space="preserve">model/between</w:t>
      </w:r>
      <w:r>
        <w:t xml:space="preserve"> </w:t>
      </w:r>
      <w:r>
        <w:t xml:space="preserve">sums of squares and</w:t>
      </w:r>
      <w:r>
        <w:t xml:space="preserve"> </w:t>
      </w:r>
      <w:r>
        <w:rPr>
          <w:bCs/>
          <w:b/>
        </w:rPr>
        <w:t xml:space="preserve">residual/within</w:t>
      </w:r>
      <w:r>
        <w:t xml:space="preserve"> </w:t>
      </w:r>
      <w:r>
        <w:t xml:space="preserve">sums of squares.</w:t>
      </w:r>
    </w:p>
    <w:bookmarkEnd w:id="415"/>
    <w:bookmarkStart w:id="416" w:name="sums-of-squares-for-the-model"/>
    <w:p>
      <w:pPr>
        <w:pStyle w:val="Heading3"/>
      </w:pPr>
      <w:r>
        <w:rPr>
          <w:rStyle w:val="SectionNumber"/>
        </w:rPr>
        <w:t xml:space="preserve">8.4.2</w:t>
      </w:r>
      <w:r>
        <w:tab/>
      </w:r>
      <w:r>
        <w:t xml:space="preserve">Sums of Squares for the Model</w:t>
      </w:r>
    </w:p>
    <w:p>
      <w:pPr>
        <w:pStyle w:val="FirstParagraph"/>
      </w:pPr>
      <m:oMathPara>
        <m:oMathParaPr>
          <m:jc m:val="center"/>
        </m:oMathParaPr>
        <m:oMath>
          <m:r>
            <m:t>S</m:t>
          </m:r>
          <m:sSub>
            <m:e>
              <m:r>
                <m:t>S</m:t>
              </m:r>
            </m:e>
            <m:sub>
              <m:r>
                <m:t>M</m:t>
              </m:r>
            </m:sub>
          </m:sSub>
          <m:r>
            <m:rPr>
              <m:sty m:val="p"/>
            </m:rPr>
            <m:t>=</m:t>
          </m:r>
          <m:r>
            <m:rPr>
              <m:sty m:val="p"/>
            </m:rPr>
            <m:t>∑</m:t>
          </m:r>
          <m:sSub>
            <m:e>
              <m:r>
                <m:t>n</m:t>
              </m:r>
            </m:e>
            <m:sub>
              <m:r>
                <m:t>k</m:t>
              </m:r>
            </m:sub>
          </m:sSub>
          <m:sSup>
            <m:e>
              <m:d>
                <m:dPr>
                  <m:begChr m:val="("/>
                  <m:endChr m:val=")"/>
                  <m:sepChr m:val=""/>
                  <m:grow/>
                </m:dPr>
                <m:e>
                  <m:sSub>
                    <m:e>
                      <m:acc>
                        <m:accPr>
                          <m:chr m:val="‾"/>
                        </m:accPr>
                        <m:e>
                          <m:r>
                            <m:t>x</m:t>
                          </m:r>
                        </m:e>
                      </m:acc>
                    </m:e>
                    <m:sub>
                      <m:r>
                        <m:t>k</m:t>
                      </m:r>
                    </m:sub>
                  </m:sSub>
                  <m:r>
                    <m:rPr>
                      <m:sty m:val="p"/>
                    </m:rPr>
                    <m:t>−</m:t>
                  </m:r>
                  <m:sSub>
                    <m:e>
                      <m:acc>
                        <m:accPr>
                          <m:chr m:val="‾"/>
                        </m:accPr>
                        <m:e>
                          <m:r>
                            <m:t>x</m:t>
                          </m:r>
                        </m:e>
                      </m:acc>
                    </m:e>
                    <m:sub>
                      <m:r>
                        <m:t>g</m:t>
                      </m:r>
                      <m:r>
                        <m:t>r</m:t>
                      </m:r>
                      <m:r>
                        <m:t>a</m:t>
                      </m:r>
                      <m:r>
                        <m:t>n</m:t>
                      </m:r>
                      <m:r>
                        <m:t>d</m:t>
                      </m:r>
                    </m:sub>
                  </m:sSub>
                </m:e>
              </m:d>
            </m:e>
            <m:sup>
              <m:r>
                <m:t>2</m:t>
              </m:r>
            </m:sup>
          </m:sSup>
        </m:oMath>
      </m:oMathPara>
    </w:p>
    <w:p>
      <w:pPr>
        <w:pStyle w:val="FirstParagraph"/>
      </w:pPr>
      <w:r>
        <w:t xml:space="preserve">The</w:t>
      </w:r>
      <w:r>
        <w:t xml:space="preserve"> </w:t>
      </w:r>
      <w:r>
        <w:rPr>
          <w:iCs/>
          <w:i/>
        </w:rPr>
        <w:t xml:space="preserve">model</w:t>
      </w:r>
      <w:r>
        <w:t xml:space="preserve"> </w:t>
      </w:r>
      <w:r>
        <w:t xml:space="preserve">generally represents the notion that the means are different than each other. We want the variation between our means to be greater than the variation within each of the groups from which our means are calculated.</w:t>
      </w:r>
    </w:p>
    <w:p>
      <w:pPr>
        <w:pStyle w:val="BodyText"/>
      </w:pPr>
      <w:r>
        <w:t xml:space="preserve">In factorial, we need to obtain means for each of the combinations of the factors. We have a 3 x 2:</w:t>
      </w:r>
    </w:p>
    <w:p>
      <w:pPr>
        <w:numPr>
          <w:ilvl w:val="0"/>
          <w:numId w:val="1152"/>
        </w:numPr>
        <w:pStyle w:val="Compact"/>
      </w:pPr>
      <w:r>
        <w:t xml:space="preserve">Rater with three levels: Dayaknese, Madurese, Javanese</w:t>
      </w:r>
    </w:p>
    <w:p>
      <w:pPr>
        <w:numPr>
          <w:ilvl w:val="0"/>
          <w:numId w:val="1152"/>
        </w:numPr>
        <w:pStyle w:val="Compact"/>
      </w:pPr>
      <w:r>
        <w:t xml:space="preserve">Photo with two levels: Dayaknese, Madurese</w:t>
      </w:r>
    </w:p>
    <w:p>
      <w:pPr>
        <w:pStyle w:val="FirstParagraph"/>
      </w:pPr>
      <w:r>
        <w:t xml:space="preserve">Let’s repeat some code we used before to obtain the cell-level means and cell sizes.</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(Negative </w:t>
      </w:r>
      <w:r>
        <w:rPr>
          <w:rStyle w:val="SpecialCharTok"/>
        </w:rPr>
        <w:t xml:space="preserve">~</w:t>
      </w:r>
      <w:r>
        <w:rPr>
          <w:rStyle w:val="NormalTok"/>
        </w:rPr>
        <w:t xml:space="preserve"> Rater </w:t>
      </w:r>
      <w:r>
        <w:rPr>
          <w:rStyle w:val="SpecialCharTok"/>
        </w:rPr>
        <w:t xml:space="preserve">+</w:t>
      </w:r>
      <w:r>
        <w:rPr>
          <w:rStyle w:val="NormalTok"/>
        </w:rPr>
        <w:t xml:space="preserve"> Photo,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data =</w:t>
      </w:r>
      <w:r>
        <w:rPr>
          <w:rStyle w:val="NormalTok"/>
        </w:rPr>
        <w:t xml:space="preserve"> Ramdhani_df,</w:t>
      </w:r>
      <w:r>
        <w:br/>
      </w:r>
      <w:r>
        <w:rPr>
          <w:rStyle w:val="NormalTok"/>
        </w:rPr>
        <w:t xml:space="preserve">    </w:t>
      </w:r>
      <w:r>
        <w:rPr>
          <w:rStyle w:val="AttributeTok"/>
        </w:rPr>
        <w:t xml:space="preserve">digits =</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          item    group1    group2 vars  n  mean    sd median trimmed   mad</w:t>
      </w:r>
      <w:r>
        <w:br/>
      </w:r>
      <w:r>
        <w:rPr>
          <w:rStyle w:val="VerbatimChar"/>
        </w:rPr>
        <w:t xml:space="preserve">Negative1    1 Dayaknese Dayaknese    1 17 1.818 0.768  1.692   1.783 0.694</w:t>
      </w:r>
      <w:r>
        <w:br/>
      </w:r>
      <w:r>
        <w:rPr>
          <w:rStyle w:val="VerbatimChar"/>
        </w:rPr>
        <w:t xml:space="preserve">Negative2    2  Javanese Dayaknese    1 18 2.524 0.742  2.391   2.460 0.569</w:t>
      </w:r>
      <w:r>
        <w:br/>
      </w:r>
      <w:r>
        <w:rPr>
          <w:rStyle w:val="VerbatimChar"/>
        </w:rPr>
        <w:t xml:space="preserve">Negative3    3  Madurese Dayaknese    1 19 3.301 1.030  3.314   3.321 1.294</w:t>
      </w:r>
      <w:r>
        <w:br/>
      </w:r>
      <w:r>
        <w:rPr>
          <w:rStyle w:val="VerbatimChar"/>
        </w:rPr>
        <w:t xml:space="preserve">Negative4    4 Dayaknese  Madurese    1 18 3.129 0.156  3.160   3.136 0.104</w:t>
      </w:r>
      <w:r>
        <w:br/>
      </w:r>
      <w:r>
        <w:rPr>
          <w:rStyle w:val="VerbatimChar"/>
        </w:rPr>
        <w:t xml:space="preserve">Negative5    5  Javanese  Madurese    1 19 3.465 0.637  3.430   3.456 0.767</w:t>
      </w:r>
      <w:r>
        <w:br/>
      </w:r>
      <w:r>
        <w:rPr>
          <w:rStyle w:val="VerbatimChar"/>
        </w:rPr>
        <w:t xml:space="preserve">Negative6    6  Madurese  Madurese    1 20 3.297 1.332  2.958   3.254 1.615</w:t>
      </w:r>
      <w:r>
        <w:br/>
      </w:r>
      <w:r>
        <w:rPr>
          <w:rStyle w:val="VerbatimChar"/>
        </w:rPr>
        <w:t xml:space="preserve">            min   max range   skew kurtosis    se</w:t>
      </w:r>
      <w:r>
        <w:br/>
      </w:r>
      <w:r>
        <w:rPr>
          <w:rStyle w:val="VerbatimChar"/>
        </w:rPr>
        <w:t xml:space="preserve">Negative1 0.706 3.453 2.747  0.513   -0.881 0.186</w:t>
      </w:r>
      <w:r>
        <w:br/>
      </w:r>
      <w:r>
        <w:rPr>
          <w:rStyle w:val="VerbatimChar"/>
        </w:rPr>
        <w:t xml:space="preserve">Negative2 1.406 4.664 3.258  1.205    1.475 0.175</w:t>
      </w:r>
      <w:r>
        <w:br/>
      </w:r>
      <w:r>
        <w:rPr>
          <w:rStyle w:val="VerbatimChar"/>
        </w:rPr>
        <w:t xml:space="preserve">Negative3 1.406 4.854 3.448 -0.126   -1.267 0.236</w:t>
      </w:r>
      <w:r>
        <w:br/>
      </w:r>
      <w:r>
        <w:rPr>
          <w:rStyle w:val="VerbatimChar"/>
        </w:rPr>
        <w:t xml:space="preserve">Negative4 2.732 3.423 0.691 -0.623    0.481 0.037</w:t>
      </w:r>
      <w:r>
        <w:br/>
      </w:r>
      <w:r>
        <w:rPr>
          <w:rStyle w:val="VerbatimChar"/>
        </w:rPr>
        <w:t xml:space="preserve">Negative5 2.456 4.631 2.175 -0.010   -1.307 0.146</w:t>
      </w:r>
      <w:r>
        <w:br/>
      </w:r>
      <w:r>
        <w:rPr>
          <w:rStyle w:val="VerbatimChar"/>
        </w:rPr>
        <w:t xml:space="preserve">Negative6 1.211 5.641 4.430  0.215   -1.238 0.298</w:t>
      </w:r>
    </w:p>
    <w:p>
      <w:pPr>
        <w:pStyle w:val="SourceCode"/>
      </w:pPr>
      <w:r>
        <w:rPr>
          <w:rStyle w:val="CommentTok"/>
        </w:rPr>
        <w:t xml:space="preserve"># Note. Recently my students and I have been having intermittent</w:t>
      </w:r>
      <w:r>
        <w:br/>
      </w:r>
      <w:r>
        <w:rPr>
          <w:rStyle w:val="CommentTok"/>
        </w:rPr>
        <w:t xml:space="preserve"># struggles with the describeBy function in the psych package. We</w:t>
      </w:r>
      <w:r>
        <w:br/>
      </w:r>
      <w:r>
        <w:rPr>
          <w:rStyle w:val="CommentTok"/>
        </w:rPr>
        <w:t xml:space="preserve"># have noticed that it is problematic when using .rds files and when</w:t>
      </w:r>
      <w:r>
        <w:br/>
      </w:r>
      <w:r>
        <w:rPr>
          <w:rStyle w:val="CommentTok"/>
        </w:rPr>
        <w:t xml:space="preserve"># using data directly imported from Qualtrics. If you are having</w:t>
      </w:r>
      <w:r>
        <w:br/>
      </w:r>
      <w:r>
        <w:rPr>
          <w:rStyle w:val="CommentTok"/>
        </w:rPr>
        <w:t xml:space="preserve"># similar difficulties, try uploading the .csv file and making the</w:t>
      </w:r>
      <w:r>
        <w:br/>
      </w:r>
      <w:r>
        <w:rPr>
          <w:rStyle w:val="CommentTok"/>
        </w:rPr>
        <w:t xml:space="preserve"># appropriate formatting changes.</w:t>
      </w:r>
    </w:p>
    <w:p>
      <w:pPr>
        <w:pStyle w:val="FirstParagraph"/>
      </w:pPr>
      <w:r>
        <w:t xml:space="preserve">We also need the grand mean (i.e., the mean that disregards [or</w:t>
      </w:r>
      <w:r>
        <w:t xml:space="preserve"> </w:t>
      </w:r>
      <w:r>
        <w:t xml:space="preserve">“</w:t>
      </w:r>
      <w:r>
        <w:t xml:space="preserve">collapses across</w:t>
      </w:r>
      <w:r>
        <w:t xml:space="preserve">”</w:t>
      </w:r>
      <w:r>
        <w:t xml:space="preserve">] the factors).</w:t>
      </w:r>
    </w:p>
    <w:p>
      <w:pPr>
        <w:pStyle w:val="SourceCode"/>
      </w:pPr>
      <w:r>
        <w:rPr>
          <w:rStyle w:val="FunctionTok"/>
        </w:rPr>
        <w:t xml:space="preserve">mean</w:t>
      </w:r>
      <w:r>
        <w:rPr>
          <w:rStyle w:val="NormalTok"/>
        </w:rPr>
        <w:t xml:space="preserve">(Ramdhani_df</w:t>
      </w:r>
      <w:r>
        <w:rPr>
          <w:rStyle w:val="SpecialCharTok"/>
        </w:rPr>
        <w:t xml:space="preserve">$</w:t>
      </w:r>
      <w:r>
        <w:rPr>
          <w:rStyle w:val="NormalTok"/>
        </w:rPr>
        <w:t xml:space="preserve">Negative)</w:t>
      </w:r>
    </w:p>
    <w:p>
      <w:pPr>
        <w:pStyle w:val="SourceCode"/>
      </w:pPr>
      <w:r>
        <w:rPr>
          <w:rStyle w:val="VerbatimChar"/>
        </w:rPr>
        <w:t xml:space="preserve">[1] 2.947369</w:t>
      </w:r>
    </w:p>
    <w:p>
      <w:pPr>
        <w:pStyle w:val="FirstParagraph"/>
      </w:pPr>
      <w:r>
        <w:t xml:space="preserve">This formula occurs in six chunks, representing the six cells of our designed. In each of the chunks we have the</w:t>
      </w:r>
      <w:r>
        <w:t xml:space="preserve"> </w:t>
      </w:r>
      <m:oMath>
        <m:r>
          <m:t>n</m:t>
        </m:r>
      </m:oMath>
      <w:r>
        <w:t xml:space="preserve">, group mean, and grand mean.</w:t>
      </w:r>
    </w:p>
    <w:p>
      <w:pPr>
        <w:pStyle w:val="SourceCode"/>
      </w:pPr>
      <w:r>
        <w:rPr>
          <w:rStyle w:val="DecValTok"/>
        </w:rPr>
        <w:t xml:space="preserve">17</w:t>
      </w:r>
      <w:r>
        <w:rPr>
          <w:rStyle w:val="NormalTok"/>
        </w:rPr>
        <w:t xml:space="preserve"> </w:t>
      </w:r>
      <w:r>
        <w:rPr>
          <w:rStyle w:val="SpecialCharTok"/>
        </w:rPr>
        <w:t xml:space="preserve">*</w:t>
      </w:r>
      <w:r>
        <w:rPr>
          <w:rStyle w:val="NormalTok"/>
        </w:rPr>
        <w:t xml:space="preserve"> (</w:t>
      </w:r>
      <w:r>
        <w:rPr>
          <w:rStyle w:val="FloatTok"/>
        </w:rPr>
        <w:t xml:space="preserve">1.818</w:t>
      </w:r>
      <w:r>
        <w:rPr>
          <w:rStyle w:val="NormalTok"/>
        </w:rPr>
        <w:t xml:space="preserve"> </w:t>
      </w:r>
      <w:r>
        <w:rPr>
          <w:rStyle w:val="SpecialCharTok"/>
        </w:rPr>
        <w:t xml:space="preserve">-</w:t>
      </w:r>
      <w:r>
        <w:rPr>
          <w:rStyle w:val="NormalTok"/>
        </w:rPr>
        <w:t xml:space="preserve"> </w:t>
      </w:r>
      <w:r>
        <w:rPr>
          <w:rStyle w:val="FloatTok"/>
        </w:rPr>
        <w:t xml:space="preserve">2.947</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18</w:t>
      </w:r>
      <w:r>
        <w:rPr>
          <w:rStyle w:val="NormalTok"/>
        </w:rPr>
        <w:t xml:space="preserve"> </w:t>
      </w:r>
      <w:r>
        <w:rPr>
          <w:rStyle w:val="SpecialCharTok"/>
        </w:rPr>
        <w:t xml:space="preserve">*</w:t>
      </w:r>
      <w:r>
        <w:rPr>
          <w:rStyle w:val="NormalTok"/>
        </w:rPr>
        <w:t xml:space="preserve"> (</w:t>
      </w:r>
      <w:r>
        <w:rPr>
          <w:rStyle w:val="FloatTok"/>
        </w:rPr>
        <w:t xml:space="preserve">2.524</w:t>
      </w:r>
      <w:r>
        <w:rPr>
          <w:rStyle w:val="NormalTok"/>
        </w:rPr>
        <w:t xml:space="preserve"> </w:t>
      </w:r>
      <w:r>
        <w:rPr>
          <w:rStyle w:val="SpecialCharTok"/>
        </w:rPr>
        <w:t xml:space="preserve">-</w:t>
      </w:r>
      <w:r>
        <w:rPr>
          <w:rStyle w:val="NormalTok"/>
        </w:rPr>
        <w:t xml:space="preserve"> </w:t>
      </w:r>
      <w:r>
        <w:rPr>
          <w:rStyle w:val="FloatTok"/>
        </w:rPr>
        <w:t xml:space="preserve">2.947</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19</w:t>
      </w:r>
      <w:r>
        <w:rPr>
          <w:rStyle w:val="NormalTok"/>
        </w:rPr>
        <w:t xml:space="preserve"> </w:t>
      </w:r>
      <w:r>
        <w:rPr>
          <w:rStyle w:val="SpecialCharTok"/>
        </w:rPr>
        <w:t xml:space="preserve">*</w:t>
      </w:r>
      <w:r>
        <w:rPr>
          <w:rStyle w:val="NormalTok"/>
        </w:rPr>
        <w:t xml:space="preserve"> (</w:t>
      </w:r>
      <w:r>
        <w:rPr>
          <w:rStyle w:val="FloatTok"/>
        </w:rPr>
        <w:t xml:space="preserve">3.301</w:t>
      </w:r>
      <w:r>
        <w:rPr>
          <w:rStyle w:val="NormalTok"/>
        </w:rPr>
        <w:t xml:space="preserve"> </w:t>
      </w:r>
      <w:r>
        <w:rPr>
          <w:rStyle w:val="SpecialCharTok"/>
        </w:rPr>
        <w:t xml:space="preserve">-</w:t>
      </w:r>
      <w:r>
        <w:rPr>
          <w:rStyle w:val="NormalTok"/>
        </w:rPr>
        <w:t xml:space="preserve"> </w:t>
      </w:r>
      <w:r>
        <w:rPr>
          <w:rStyle w:val="FloatTok"/>
        </w:rPr>
        <w:t xml:space="preserve">2.947</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DecValTok"/>
        </w:rPr>
        <w:t xml:space="preserve">18</w:t>
      </w:r>
      <w:r>
        <w:rPr>
          <w:rStyle w:val="NormalTok"/>
        </w:rPr>
        <w:t xml:space="preserve"> </w:t>
      </w:r>
      <w:r>
        <w:rPr>
          <w:rStyle w:val="SpecialCharTok"/>
        </w:rPr>
        <w:t xml:space="preserve">*</w:t>
      </w:r>
      <w:r>
        <w:rPr>
          <w:rStyle w:val="NormalTok"/>
        </w:rPr>
        <w:t xml:space="preserve"> (</w:t>
      </w:r>
      <w:r>
        <w:rPr>
          <w:rStyle w:val="FloatTok"/>
        </w:rPr>
        <w:t xml:space="preserve">3.129</w:t>
      </w:r>
      <w:r>
        <w:rPr>
          <w:rStyle w:val="NormalTok"/>
        </w:rPr>
        <w:t xml:space="preserve"> </w:t>
      </w:r>
      <w:r>
        <w:rPr>
          <w:rStyle w:val="SpecialCharTok"/>
        </w:rPr>
        <w:t xml:space="preserve">-</w:t>
      </w:r>
      <w:r>
        <w:rPr>
          <w:rStyle w:val="NormalTok"/>
        </w:rPr>
        <w:t xml:space="preserve"> </w:t>
      </w:r>
      <w:r>
        <w:rPr>
          <w:rStyle w:val="FloatTok"/>
        </w:rPr>
        <w:t xml:space="preserve">2.947</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19</w:t>
      </w:r>
      <w:r>
        <w:rPr>
          <w:rStyle w:val="NormalTok"/>
        </w:rPr>
        <w:t xml:space="preserve"> </w:t>
      </w:r>
      <w:r>
        <w:rPr>
          <w:rStyle w:val="SpecialCharTok"/>
        </w:rPr>
        <w:t xml:space="preserve">*</w:t>
      </w:r>
      <w:r>
        <w:rPr>
          <w:rStyle w:val="NormalTok"/>
        </w:rPr>
        <w:t xml:space="preserve"> (</w:t>
      </w:r>
      <w:r>
        <w:rPr>
          <w:rStyle w:val="FloatTok"/>
        </w:rPr>
        <w:t xml:space="preserve">3.465</w:t>
      </w:r>
      <w:r>
        <w:rPr>
          <w:rStyle w:val="NormalTok"/>
        </w:rPr>
        <w:t xml:space="preserve"> </w:t>
      </w:r>
      <w:r>
        <w:rPr>
          <w:rStyle w:val="SpecialCharTok"/>
        </w:rPr>
        <w:t xml:space="preserve">-</w:t>
      </w:r>
      <w:r>
        <w:rPr>
          <w:rStyle w:val="NormalTok"/>
        </w:rPr>
        <w:t xml:space="preserve"> </w:t>
      </w:r>
      <w:r>
        <w:rPr>
          <w:rStyle w:val="FloatTok"/>
        </w:rPr>
        <w:t xml:space="preserve">2.947</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20</w:t>
      </w:r>
      <w:r>
        <w:rPr>
          <w:rStyle w:val="NormalTok"/>
        </w:rPr>
        <w:t xml:space="preserve"> </w:t>
      </w:r>
      <w:r>
        <w:rPr>
          <w:rStyle w:val="SpecialCharTok"/>
        </w:rPr>
        <w:t xml:space="preserve">*</w:t>
      </w:r>
      <w:r>
        <w:rPr>
          <w:rStyle w:val="NormalTok"/>
        </w:rPr>
        <w:t xml:space="preserve"> (</w:t>
      </w:r>
      <w:r>
        <w:rPr>
          <w:rStyle w:val="FloatTok"/>
        </w:rPr>
        <w:t xml:space="preserve">3.297</w:t>
      </w:r>
      <w:r>
        <w:rPr>
          <w:rStyle w:val="NormalTok"/>
        </w:rPr>
        <w:t xml:space="preserve"> </w:t>
      </w:r>
      <w:r>
        <w:rPr>
          <w:rStyle w:val="SpecialCharTok"/>
        </w:rPr>
        <w:t xml:space="preserve">-</w:t>
      </w:r>
      <w:r>
        <w:rPr>
          <w:rStyle w:val="NormalTok"/>
        </w:rPr>
        <w:t xml:space="preserve"> </w:t>
      </w:r>
      <w:r>
        <w:rPr>
          <w:rStyle w:val="FloatTok"/>
        </w:rPr>
        <w:t xml:space="preserve">2.947</w:t>
      </w:r>
      <w:r>
        <w:rPr>
          <w:rStyle w:val="NormalTok"/>
        </w:rPr>
        <w:t xml:space="preserve">)</w:t>
      </w:r>
      <w:r>
        <w:rPr>
          <w:rStyle w:val="SpecialCharTok"/>
        </w:rPr>
        <w:t xml:space="preserve">^</w:t>
      </w:r>
      <w:r>
        <w:rPr>
          <w:rStyle w:val="DecValTok"/>
        </w:rPr>
        <w:t xml:space="preserve">2</w:t>
      </w:r>
    </w:p>
    <w:p>
      <w:pPr>
        <w:pStyle w:val="SourceCode"/>
      </w:pPr>
      <w:r>
        <w:rPr>
          <w:rStyle w:val="VerbatimChar"/>
        </w:rPr>
        <w:t xml:space="preserve">[1] 35.41501</w:t>
      </w:r>
    </w:p>
    <w:p>
      <w:pPr>
        <w:pStyle w:val="FirstParagraph"/>
      </w:pPr>
      <w:r>
        <w:t xml:space="preserve">This value, 35.415,</w:t>
      </w:r>
      <w:r>
        <w:t xml:space="preserve"> </w:t>
      </w:r>
      <m:oMath>
        <m:r>
          <m:t>S</m:t>
        </m:r>
        <m:sSub>
          <m:e>
            <m:r>
              <m:t>S</m:t>
            </m:r>
          </m:e>
          <m:sub>
            <m:r>
              <m:t>M</m:t>
            </m:r>
          </m:sub>
        </m:sSub>
      </m:oMath>
      <w:r>
        <w:t xml:space="preserve"> </w:t>
      </w:r>
      <w:r>
        <w:t xml:space="preserve">is the value accounted for by the model. That is, the amount of variance accounted for by the grouping variable/factors, Rater and Photo.</w:t>
      </w:r>
    </w:p>
    <w:bookmarkEnd w:id="416"/>
    <w:bookmarkStart w:id="417" w:name="sums-of-squares-residual-or-within-1"/>
    <w:p>
      <w:pPr>
        <w:pStyle w:val="Heading3"/>
      </w:pPr>
      <w:r>
        <w:rPr>
          <w:rStyle w:val="SectionNumber"/>
        </w:rPr>
        <w:t xml:space="preserve">8.4.3</w:t>
      </w:r>
      <w:r>
        <w:tab/>
      </w:r>
      <w:r>
        <w:t xml:space="preserve">Sums of Squares Residual (or within)</w:t>
      </w:r>
    </w:p>
    <w:p>
      <w:pPr>
        <w:pStyle w:val="FirstParagraph"/>
      </w:pPr>
      <m:oMath>
        <m:r>
          <m:t>S</m:t>
        </m:r>
        <m:sSub>
          <m:e>
            <m:r>
              <m:t>S</m:t>
            </m:r>
          </m:e>
          <m:sub>
            <m:r>
              <m:t>R</m:t>
            </m:r>
          </m:sub>
        </m:sSub>
      </m:oMath>
      <w:r>
        <w:t xml:space="preserve"> </w:t>
      </w:r>
      <w:r>
        <w:t xml:space="preserve">is error associated with within group variability. If people are randomly assigned to treatment group there should be no other covariate (confounding variable) so that all</w:t>
      </w:r>
      <w:r>
        <w:t xml:space="preserve"> </w:t>
      </w:r>
      <m:oMath>
        <m:r>
          <m:t>S</m:t>
        </m:r>
        <m:sSub>
          <m:e>
            <m:r>
              <m:t>S</m:t>
            </m:r>
          </m:e>
          <m:sub>
            <m:r>
              <m:t>R</m:t>
            </m:r>
          </m:sub>
        </m:sSub>
      </m:oMath>
      <w:r>
        <w:t xml:space="preserve"> </w:t>
      </w:r>
      <w:r>
        <w:t xml:space="preserve">variability is</w:t>
      </w:r>
      <w:r>
        <w:t xml:space="preserve"> </w:t>
      </w:r>
      <w:r>
        <w:rPr>
          <w:iCs/>
          <w:i/>
        </w:rPr>
        <w:t xml:space="preserve">uninteresting</w:t>
      </w:r>
      <w:r>
        <w:t xml:space="preserve"> </w:t>
      </w:r>
      <w:r>
        <w:t xml:space="preserve">for the research and treated as noise.</w:t>
      </w:r>
    </w:p>
    <w:p>
      <w:pPr>
        <w:pStyle w:val="BodyText"/>
      </w:pPr>
      <m:oMathPara>
        <m:oMathParaPr>
          <m:jc m:val="center"/>
        </m:oMathParaPr>
        <m:oMath>
          <m:r>
            <m:t>S</m:t>
          </m:r>
          <m:sSub>
            <m:e>
              <m:r>
                <m:t>S</m:t>
              </m:r>
            </m:e>
            <m:sub>
              <m:r>
                <m:t>R</m:t>
              </m:r>
            </m:sub>
          </m:sSub>
          <m:r>
            <m:rPr>
              <m:sty m:val="p"/>
            </m:rPr>
            <m:t>=</m:t>
          </m:r>
          <m:r>
            <m:rPr>
              <m:sty m:val="p"/>
            </m:rPr>
            <m:t>∑</m:t>
          </m:r>
          <m:sSup>
            <m:e>
              <m:d>
                <m:dPr>
                  <m:begChr m:val="("/>
                  <m:endChr m:val=")"/>
                  <m:sepChr m:val=""/>
                  <m:grow/>
                </m:dPr>
                <m:e>
                  <m:sSub>
                    <m:e>
                      <m:r>
                        <m:t>x</m:t>
                      </m:r>
                    </m:e>
                    <m:sub>
                      <m:r>
                        <m:t>i</m:t>
                      </m:r>
                      <m:r>
                        <m:t>k</m:t>
                      </m:r>
                    </m:sub>
                  </m:sSub>
                  <m:r>
                    <m:rPr>
                      <m:sty m:val="p"/>
                    </m:rPr>
                    <m:t>−</m:t>
                  </m:r>
                  <m:sSub>
                    <m:e>
                      <m:acc>
                        <m:accPr>
                          <m:chr m:val="‾"/>
                        </m:accPr>
                        <m:e>
                          <m:r>
                            <m:t>x</m:t>
                          </m:r>
                        </m:e>
                      </m:acc>
                    </m:e>
                    <m:sub>
                      <m:r>
                        <m:t>k</m:t>
                      </m:r>
                    </m:sub>
                  </m:sSub>
                </m:e>
              </m:d>
            </m:e>
            <m:sup>
              <m:sSup>
                <m:e>
                  <m:r>
                    <m:t>​</m:t>
                  </m:r>
                </m:e>
                <m:sup>
                  <m:r>
                    <m:t>2</m:t>
                  </m:r>
                </m:sup>
              </m:sSup>
            </m:sup>
          </m:sSup>
        </m:oMath>
      </m:oMathPara>
    </w:p>
    <w:p>
      <w:pPr>
        <w:pStyle w:val="FirstParagraph"/>
      </w:pPr>
      <w:r>
        <w:t xml:space="preserve">Here’s another configuration of the same:</w:t>
      </w:r>
    </w:p>
    <w:p>
      <w:pPr>
        <w:pStyle w:val="BodyText"/>
      </w:pPr>
      <m:oMathPara>
        <m:oMathParaPr>
          <m:jc m:val="center"/>
        </m:oMathParaPr>
        <m:oMath>
          <m:r>
            <m:t>S</m:t>
          </m:r>
          <m:sSub>
            <m:e>
              <m:r>
                <m:t>S</m:t>
              </m:r>
            </m:e>
            <m:sub>
              <m:r>
                <m:t>R</m:t>
              </m:r>
            </m:sub>
          </m:sSub>
          <m:r>
            <m:rPr>
              <m:sty m:val="p"/>
            </m:rPr>
            <m:t>=</m:t>
          </m:r>
          <m:sSubSup>
            <m:e>
              <m:r>
                <m:t>s</m:t>
              </m:r>
            </m:e>
            <m:sub>
              <m:r>
                <m:t>g</m:t>
              </m:r>
              <m:r>
                <m:t>r</m:t>
              </m:r>
              <m:r>
                <m:t>o</m:t>
              </m:r>
              <m:r>
                <m:t>u</m:t>
              </m:r>
              <m:r>
                <m:t>p</m:t>
              </m:r>
              <m:r>
                <m:t>1</m:t>
              </m:r>
            </m:sub>
            <m:sup>
              <m:r>
                <m:t>2</m:t>
              </m:r>
            </m:sup>
          </m:sSubSup>
          <m:d>
            <m:dPr>
              <m:begChr m:val="("/>
              <m:endChr m:val=")"/>
              <m:sepChr m:val=""/>
              <m:grow/>
            </m:dPr>
            <m:e>
              <m:r>
                <m:t>n</m:t>
              </m:r>
              <m:r>
                <m:rPr>
                  <m:sty m:val="p"/>
                </m:rPr>
                <m:t>−</m:t>
              </m:r>
              <m:r>
                <m:t>1</m:t>
              </m:r>
            </m:e>
          </m:d>
          <m:r>
            <m:rPr>
              <m:sty m:val="p"/>
            </m:rPr>
            <m:t>+</m:t>
          </m:r>
          <m:sSubSup>
            <m:e>
              <m:r>
                <m:t>s</m:t>
              </m:r>
            </m:e>
            <m:sub>
              <m:r>
                <m:t>g</m:t>
              </m:r>
              <m:r>
                <m:t>r</m:t>
              </m:r>
              <m:r>
                <m:t>o</m:t>
              </m:r>
              <m:r>
                <m:t>u</m:t>
              </m:r>
              <m:r>
                <m:t>p</m:t>
              </m:r>
              <m:r>
                <m:t>2</m:t>
              </m:r>
            </m:sub>
            <m:sup>
              <m:r>
                <m:t>2</m:t>
              </m:r>
            </m:sup>
          </m:sSubSup>
          <m:d>
            <m:dPr>
              <m:begChr m:val="("/>
              <m:endChr m:val=")"/>
              <m:sepChr m:val=""/>
              <m:grow/>
            </m:dPr>
            <m:e>
              <m:r>
                <m:t>n</m:t>
              </m:r>
              <m:r>
                <m:rPr>
                  <m:sty m:val="p"/>
                </m:rPr>
                <m:t>−</m:t>
              </m:r>
              <m:r>
                <m:t>1</m:t>
              </m:r>
            </m:e>
          </m:d>
          <m:r>
            <m:rPr>
              <m:sty m:val="p"/>
            </m:rPr>
            <m:t>+</m:t>
          </m:r>
          <m:sSubSup>
            <m:e>
              <m:r>
                <m:t>s</m:t>
              </m:r>
            </m:e>
            <m:sub>
              <m:r>
                <m:t>g</m:t>
              </m:r>
              <m:r>
                <m:t>r</m:t>
              </m:r>
              <m:r>
                <m:t>o</m:t>
              </m:r>
              <m:r>
                <m:t>u</m:t>
              </m:r>
              <m:r>
                <m:t>p</m:t>
              </m:r>
              <m:r>
                <m:t>3</m:t>
              </m:r>
            </m:sub>
            <m:sup>
              <m:r>
                <m:t>2</m:t>
              </m:r>
            </m:sup>
          </m:sSubSup>
          <m:d>
            <m:dPr>
              <m:begChr m:val="("/>
              <m:endChr m:val=")"/>
              <m:sepChr m:val=""/>
              <m:grow/>
            </m:dPr>
            <m:e>
              <m:r>
                <m:t>n</m:t>
              </m:r>
              <m:r>
                <m:rPr>
                  <m:sty m:val="p"/>
                </m:rPr>
                <m:t>−</m:t>
              </m:r>
              <m:r>
                <m:t>1</m:t>
              </m:r>
            </m:e>
          </m:d>
          <m:r>
            <m:rPr>
              <m:sty m:val="p"/>
            </m:rPr>
            <m:t>+</m:t>
          </m:r>
          <m:sSubSup>
            <m:e>
              <m:r>
                <m:t>s</m:t>
              </m:r>
            </m:e>
            <m:sub>
              <m:r>
                <m:t>g</m:t>
              </m:r>
              <m:r>
                <m:t>r</m:t>
              </m:r>
              <m:r>
                <m:t>o</m:t>
              </m:r>
              <m:r>
                <m:t>u</m:t>
              </m:r>
              <m:r>
                <m:t>p</m:t>
              </m:r>
              <m:r>
                <m:t>4</m:t>
              </m:r>
            </m:sub>
            <m:sup>
              <m:r>
                <m:t>2</m:t>
              </m:r>
            </m:sup>
          </m:sSubSup>
          <m:d>
            <m:dPr>
              <m:begChr m:val="("/>
              <m:endChr m:val=")"/>
              <m:sepChr m:val=""/>
              <m:grow/>
            </m:dPr>
            <m:e>
              <m:r>
                <m:t>n</m:t>
              </m:r>
              <m:r>
                <m:rPr>
                  <m:sty m:val="p"/>
                </m:rPr>
                <m:t>−</m:t>
              </m:r>
              <m:r>
                <m:t>1</m:t>
              </m:r>
            </m:e>
          </m:d>
          <m:r>
            <m:rPr>
              <m:sty m:val="p"/>
            </m:rPr>
            <m:t>+</m:t>
          </m:r>
          <m:sSubSup>
            <m:e>
              <m:r>
                <m:t>s</m:t>
              </m:r>
            </m:e>
            <m:sub>
              <m:r>
                <m:t>g</m:t>
              </m:r>
              <m:r>
                <m:t>r</m:t>
              </m:r>
              <m:r>
                <m:t>o</m:t>
              </m:r>
              <m:r>
                <m:t>u</m:t>
              </m:r>
              <m:r>
                <m:t>p</m:t>
              </m:r>
              <m:r>
                <m:t>5</m:t>
              </m:r>
            </m:sub>
            <m:sup>
              <m:r>
                <m:t>2</m:t>
              </m:r>
            </m:sup>
          </m:sSubSup>
          <m:d>
            <m:dPr>
              <m:begChr m:val="("/>
              <m:endChr m:val=")"/>
              <m:sepChr m:val=""/>
              <m:grow/>
            </m:dPr>
            <m:e>
              <m:r>
                <m:t>n</m:t>
              </m:r>
              <m:r>
                <m:rPr>
                  <m:sty m:val="p"/>
                </m:rPr>
                <m:t>−</m:t>
              </m:r>
              <m:r>
                <m:t>1</m:t>
              </m:r>
            </m:e>
          </m:d>
          <m:r>
            <m:rPr>
              <m:sty m:val="p"/>
            </m:rPr>
            <m:t>+</m:t>
          </m:r>
          <m:sSubSup>
            <m:e>
              <m:r>
                <m:t>s</m:t>
              </m:r>
            </m:e>
            <m:sub>
              <m:r>
                <m:t>g</m:t>
              </m:r>
              <m:r>
                <m:t>r</m:t>
              </m:r>
              <m:r>
                <m:t>o</m:t>
              </m:r>
              <m:r>
                <m:t>u</m:t>
              </m:r>
              <m:r>
                <m:t>p</m:t>
              </m:r>
              <m:r>
                <m:t>6</m:t>
              </m:r>
            </m:sub>
            <m:sup>
              <m:r>
                <m:t>2</m:t>
              </m:r>
            </m:sup>
          </m:sSubSup>
          <m:d>
            <m:dPr>
              <m:begChr m:val="("/>
              <m:endChr m:val=")"/>
              <m:sepChr m:val=""/>
              <m:grow/>
            </m:dPr>
            <m:e>
              <m:r>
                <m:t>n</m:t>
              </m:r>
              <m:r>
                <m:rPr>
                  <m:sty m:val="p"/>
                </m:rPr>
                <m:t>−</m:t>
              </m:r>
              <m:r>
                <m:t>1</m:t>
              </m:r>
            </m:e>
          </m:d>
          <m:r>
            <m:rPr>
              <m:sty m:val="p"/>
            </m:rPr>
            <m:t>)</m:t>
          </m:r>
        </m:oMath>
      </m:oMathPara>
    </w:p>
    <w:p>
      <w:pPr>
        <w:pStyle w:val="FirstParagraph"/>
      </w:pPr>
      <w:r>
        <w:t xml:space="preserve">Again, the formula is in six chunks – but this time the calculations are</w:t>
      </w:r>
      <w:r>
        <w:t xml:space="preserve"> </w:t>
      </w:r>
      <w:r>
        <w:rPr>
          <w:iCs/>
          <w:i/>
        </w:rPr>
        <w:t xml:space="preserve">within-group</w:t>
      </w:r>
      <w:r>
        <w:t xml:space="preserve">. We need the variance (the standard deviation squared) for the calculation. Let’s take another look at our descriptives.</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(Negative </w:t>
      </w:r>
      <w:r>
        <w:rPr>
          <w:rStyle w:val="SpecialCharTok"/>
        </w:rPr>
        <w:t xml:space="preserve">~</w:t>
      </w:r>
      <w:r>
        <w:rPr>
          <w:rStyle w:val="NormalTok"/>
        </w:rPr>
        <w:t xml:space="preserve"> Rater </w:t>
      </w:r>
      <w:r>
        <w:rPr>
          <w:rStyle w:val="SpecialCharTok"/>
        </w:rPr>
        <w:t xml:space="preserve">+</w:t>
      </w:r>
      <w:r>
        <w:rPr>
          <w:rStyle w:val="NormalTok"/>
        </w:rPr>
        <w:t xml:space="preserve"> Photo,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data =</w:t>
      </w:r>
      <w:r>
        <w:rPr>
          <w:rStyle w:val="NormalTok"/>
        </w:rPr>
        <w:t xml:space="preserve"> Ramdhani_df,</w:t>
      </w:r>
      <w:r>
        <w:br/>
      </w:r>
      <w:r>
        <w:rPr>
          <w:rStyle w:val="NormalTok"/>
        </w:rPr>
        <w:t xml:space="preserve">    </w:t>
      </w:r>
      <w:r>
        <w:rPr>
          <w:rStyle w:val="AttributeTok"/>
        </w:rPr>
        <w:t xml:space="preserve">digits =</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          item    group1    group2 vars  n  mean    sd median trimmed   mad</w:t>
      </w:r>
      <w:r>
        <w:br/>
      </w:r>
      <w:r>
        <w:rPr>
          <w:rStyle w:val="VerbatimChar"/>
        </w:rPr>
        <w:t xml:space="preserve">Negative1    1 Dayaknese Dayaknese    1 17 1.818 0.768  1.692   1.783 0.694</w:t>
      </w:r>
      <w:r>
        <w:br/>
      </w:r>
      <w:r>
        <w:rPr>
          <w:rStyle w:val="VerbatimChar"/>
        </w:rPr>
        <w:t xml:space="preserve">Negative2    2  Javanese Dayaknese    1 18 2.524 0.742  2.391   2.460 0.569</w:t>
      </w:r>
      <w:r>
        <w:br/>
      </w:r>
      <w:r>
        <w:rPr>
          <w:rStyle w:val="VerbatimChar"/>
        </w:rPr>
        <w:t xml:space="preserve">Negative3    3  Madurese Dayaknese    1 19 3.301 1.030  3.314   3.321 1.294</w:t>
      </w:r>
      <w:r>
        <w:br/>
      </w:r>
      <w:r>
        <w:rPr>
          <w:rStyle w:val="VerbatimChar"/>
        </w:rPr>
        <w:t xml:space="preserve">Negative4    4 Dayaknese  Madurese    1 18 3.129 0.156  3.160   3.136 0.104</w:t>
      </w:r>
      <w:r>
        <w:br/>
      </w:r>
      <w:r>
        <w:rPr>
          <w:rStyle w:val="VerbatimChar"/>
        </w:rPr>
        <w:t xml:space="preserve">Negative5    5  Javanese  Madurese    1 19 3.465 0.637  3.430   3.456 0.767</w:t>
      </w:r>
      <w:r>
        <w:br/>
      </w:r>
      <w:r>
        <w:rPr>
          <w:rStyle w:val="VerbatimChar"/>
        </w:rPr>
        <w:t xml:space="preserve">Negative6    6  Madurese  Madurese    1 20 3.297 1.332  2.958   3.254 1.615</w:t>
      </w:r>
      <w:r>
        <w:br/>
      </w:r>
      <w:r>
        <w:rPr>
          <w:rStyle w:val="VerbatimChar"/>
        </w:rPr>
        <w:t xml:space="preserve">            min   max range   skew kurtosis    se</w:t>
      </w:r>
      <w:r>
        <w:br/>
      </w:r>
      <w:r>
        <w:rPr>
          <w:rStyle w:val="VerbatimChar"/>
        </w:rPr>
        <w:t xml:space="preserve">Negative1 0.706 3.453 2.747  0.513   -0.881 0.186</w:t>
      </w:r>
      <w:r>
        <w:br/>
      </w:r>
      <w:r>
        <w:rPr>
          <w:rStyle w:val="VerbatimChar"/>
        </w:rPr>
        <w:t xml:space="preserve">Negative2 1.406 4.664 3.258  1.205    1.475 0.175</w:t>
      </w:r>
      <w:r>
        <w:br/>
      </w:r>
      <w:r>
        <w:rPr>
          <w:rStyle w:val="VerbatimChar"/>
        </w:rPr>
        <w:t xml:space="preserve">Negative3 1.406 4.854 3.448 -0.126   -1.267 0.236</w:t>
      </w:r>
      <w:r>
        <w:br/>
      </w:r>
      <w:r>
        <w:rPr>
          <w:rStyle w:val="VerbatimChar"/>
        </w:rPr>
        <w:t xml:space="preserve">Negative4 2.732 3.423 0.691 -0.623    0.481 0.037</w:t>
      </w:r>
      <w:r>
        <w:br/>
      </w:r>
      <w:r>
        <w:rPr>
          <w:rStyle w:val="VerbatimChar"/>
        </w:rPr>
        <w:t xml:space="preserve">Negative5 2.456 4.631 2.175 -0.010   -1.307 0.146</w:t>
      </w:r>
      <w:r>
        <w:br/>
      </w:r>
      <w:r>
        <w:rPr>
          <w:rStyle w:val="VerbatimChar"/>
        </w:rPr>
        <w:t xml:space="preserve">Negative6 1.211 5.641 4.430  0.215   -1.238 0.298</w:t>
      </w:r>
    </w:p>
    <w:p>
      <w:pPr>
        <w:pStyle w:val="FirstParagraph"/>
      </w:pPr>
      <w:r>
        <w:t xml:space="preserve">Calculating</w:t>
      </w:r>
      <w:r>
        <w:t xml:space="preserve"> </w:t>
      </w:r>
      <m:oMath>
        <m:r>
          <m:t>S</m:t>
        </m:r>
        <m:sSub>
          <m:e>
            <m:r>
              <m:t>S</m:t>
            </m:r>
          </m:e>
          <m:sub>
            <m:r>
              <m:t>R</m:t>
            </m:r>
          </m:sub>
        </m:sSub>
      </m:oMath>
    </w:p>
    <w:p>
      <w:pPr>
        <w:pStyle w:val="SourceCode"/>
      </w:pPr>
      <w:r>
        <w:rPr>
          <w:rStyle w:val="NormalTok"/>
        </w:rPr>
        <w:t xml:space="preserve">((</w:t>
      </w:r>
      <w:r>
        <w:rPr>
          <w:rStyle w:val="FloatTok"/>
        </w:rPr>
        <w:t xml:space="preserve">0.768</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17</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0.742</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18</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1.03</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19</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loatTok"/>
        </w:rPr>
        <w:t xml:space="preserve">0.156</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18</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0.637</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19</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1.332</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20</w:t>
      </w:r>
      <w:r>
        <w:rPr>
          <w:rStyle w:val="NormalTok"/>
        </w:rPr>
        <w:t xml:space="preserve"> </w:t>
      </w:r>
      <w:r>
        <w:rPr>
          <w:rStyle w:val="SpecialCharTok"/>
        </w:rPr>
        <w:t xml:space="preserve">-</w:t>
      </w:r>
      <w:r>
        <w:br/>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[1] 79.32078</w:t>
      </w:r>
    </w:p>
    <w:p>
      <w:pPr>
        <w:pStyle w:val="FirstParagraph"/>
      </w:pPr>
      <w:r>
        <w:t xml:space="preserve">The value for our</w:t>
      </w:r>
      <w:r>
        <w:t xml:space="preserve"> </w:t>
      </w:r>
      <m:oMath>
        <m:r>
          <m:t>S</m:t>
        </m:r>
        <m:sSub>
          <m:e>
            <m:r>
              <m:t>S</m:t>
            </m:r>
          </m:e>
          <m:sub>
            <m:r>
              <m:t>R</m:t>
            </m:r>
          </m:sub>
        </m:sSub>
      </m:oMath>
      <w:r>
        <w:t xml:space="preserve"> </w:t>
      </w:r>
      <w:r>
        <w:t xml:space="preserve">is 79.321. Its degrees of freedom is</w:t>
      </w:r>
      <w:r>
        <w:t xml:space="preserve"> </w:t>
      </w:r>
      <m:oMath>
        <m:r>
          <m:t>N</m:t>
        </m:r>
        <m:r>
          <m:rPr>
            <m:sty m:val="p"/>
          </m:rPr>
          <m:t>−</m:t>
        </m:r>
        <m:r>
          <m:t>k</m:t>
        </m:r>
      </m:oMath>
      <w:r>
        <w:t xml:space="preserve">. That is, the total</w:t>
      </w:r>
      <w:r>
        <w:t xml:space="preserve"> </w:t>
      </w:r>
      <m:oMath>
        <m:r>
          <m:t>N</m:t>
        </m:r>
      </m:oMath>
      <w:r>
        <w:t xml:space="preserve"> </w:t>
      </w:r>
      <w:r>
        <w:t xml:space="preserve">minus the number of groups:</w:t>
      </w:r>
    </w:p>
    <w:p>
      <w:pPr>
        <w:pStyle w:val="SourceCode"/>
      </w:pPr>
      <w:r>
        <w:rPr>
          <w:rStyle w:val="DecValTok"/>
        </w:rPr>
        <w:t xml:space="preserve">111</w:t>
      </w:r>
      <w:r>
        <w:rPr>
          <w:rStyle w:val="NormalTok"/>
        </w:rPr>
        <w:t xml:space="preserve"> </w:t>
      </w:r>
      <w:r>
        <w:rPr>
          <w:rStyle w:val="SpecialCharTok"/>
        </w:rPr>
        <w:t xml:space="preserve">-</w:t>
      </w:r>
      <w:r>
        <w:rPr>
          <w:rStyle w:val="NormalTok"/>
        </w:rPr>
        <w:t xml:space="preserve"> </w:t>
      </w:r>
      <w:r>
        <w:rPr>
          <w:rStyle w:val="DecValTok"/>
        </w:rPr>
        <w:t xml:space="preserve">6</w:t>
      </w:r>
    </w:p>
    <w:p>
      <w:pPr>
        <w:pStyle w:val="SourceCode"/>
      </w:pPr>
      <w:r>
        <w:rPr>
          <w:rStyle w:val="VerbatimChar"/>
        </w:rPr>
        <w:t xml:space="preserve">[1] 105</w:t>
      </w:r>
    </w:p>
    <w:bookmarkEnd w:id="417"/>
    <w:bookmarkStart w:id="418" w:name="X924b9c2f639c0c5c030ba833d295a064e814b1b"/>
    <w:p>
      <w:pPr>
        <w:pStyle w:val="Heading3"/>
      </w:pPr>
      <w:r>
        <w:rPr>
          <w:rStyle w:val="SectionNumber"/>
        </w:rPr>
        <w:t xml:space="preserve">8.4.4</w:t>
      </w:r>
      <w:r>
        <w:tab/>
      </w:r>
      <w:r>
        <w:t xml:space="preserve">A Recap on the Relationship between</w:t>
      </w:r>
      <w:r>
        <w:t xml:space="preserve"> </w:t>
      </w:r>
      <m:oMath>
        <m:r>
          <m:t>S</m:t>
        </m:r>
        <m:sSub>
          <m:e>
            <m:r>
              <m:t>S</m:t>
            </m:r>
          </m:e>
          <m:sub>
            <m:r>
              <m:t>T</m:t>
            </m:r>
          </m:sub>
        </m:sSub>
      </m:oMath>
      <w:r>
        <w:t xml:space="preserve">,</w:t>
      </w:r>
      <w:r>
        <w:t xml:space="preserve"> </w:t>
      </w:r>
      <m:oMath>
        <m:r>
          <m:t>S</m:t>
        </m:r>
        <m:sSub>
          <m:e>
            <m:r>
              <m:t>S</m:t>
            </m:r>
          </m:e>
          <m:sub>
            <m:r>
              <m:t>M</m:t>
            </m:r>
          </m:sub>
        </m:sSub>
      </m:oMath>
      <w:r>
        <w:t xml:space="preserve">, and</w:t>
      </w:r>
      <w:r>
        <w:t xml:space="preserve"> </w:t>
      </w:r>
      <m:oMath>
        <m:r>
          <m:t>S</m:t>
        </m:r>
        <m:sSub>
          <m:e>
            <m:r>
              <m:t>S</m:t>
            </m:r>
          </m:e>
          <m:sub>
            <m:r>
              <m:t>R</m:t>
            </m:r>
          </m:sub>
        </m:sSub>
      </m:oMath>
    </w:p>
    <w:p>
      <w:pPr>
        <w:pStyle w:val="FirstParagraph"/>
      </w:pPr>
      <m:oMath>
        <m:r>
          <m:t>S</m:t>
        </m:r>
        <m:sSub>
          <m:e>
            <m:r>
              <m:t>S</m:t>
            </m:r>
          </m:e>
          <m:sub>
            <m:r>
              <m:t>T</m:t>
            </m:r>
          </m:sub>
        </m:sSub>
        <m:r>
          <m:rPr>
            <m:sty m:val="p"/>
          </m:rPr>
          <m:t>=</m:t>
        </m:r>
        <m:r>
          <m:t>S</m:t>
        </m:r>
        <m:sSub>
          <m:e>
            <m:r>
              <m:t>S</m:t>
            </m:r>
          </m:e>
          <m:sub>
            <m:r>
              <m:t>M</m:t>
            </m:r>
          </m:sub>
        </m:sSub>
        <m:r>
          <m:rPr>
            <m:sty m:val="p"/>
          </m:rPr>
          <m:t>+</m:t>
        </m:r>
        <m:r>
          <m:t>S</m:t>
        </m:r>
        <m:sSub>
          <m:e>
            <m:r>
              <m:t>S</m:t>
            </m:r>
          </m:e>
          <m:sub>
            <m:r>
              <m:t>R</m:t>
            </m:r>
          </m:sub>
        </m:sSub>
      </m:oMath>
      <w:r>
        <w:t xml:space="preserve"> </w:t>
      </w:r>
      <w:r>
        <w:t xml:space="preserve">In our case:</w:t>
      </w:r>
    </w:p>
    <w:p>
      <w:pPr>
        <w:numPr>
          <w:ilvl w:val="0"/>
          <w:numId w:val="1153"/>
        </w:numPr>
        <w:pStyle w:val="Compact"/>
      </w:pPr>
      <m:oMath>
        <m:r>
          <m:t>S</m:t>
        </m:r>
        <m:sSub>
          <m:e>
            <m:r>
              <m:t>S</m:t>
            </m:r>
          </m:e>
          <m:sub>
            <m:r>
              <m:t>T</m:t>
            </m:r>
          </m:sub>
        </m:sSub>
      </m:oMath>
      <w:r>
        <w:t xml:space="preserve"> </w:t>
      </w:r>
      <w:r>
        <w:t xml:space="preserve">was 114.775</w:t>
      </w:r>
    </w:p>
    <w:p>
      <w:pPr>
        <w:numPr>
          <w:ilvl w:val="0"/>
          <w:numId w:val="1153"/>
        </w:numPr>
        <w:pStyle w:val="Compact"/>
      </w:pPr>
      <m:oMath>
        <m:r>
          <m:t>S</m:t>
        </m:r>
        <m:sSub>
          <m:e>
            <m:r>
              <m:t>S</m:t>
            </m:r>
          </m:e>
          <m:sub>
            <m:r>
              <m:t>M</m:t>
            </m:r>
          </m:sub>
        </m:sSub>
      </m:oMath>
      <w:r>
        <w:t xml:space="preserve"> </w:t>
      </w:r>
      <w:r>
        <w:t xml:space="preserve">was 35.415</w:t>
      </w:r>
    </w:p>
    <w:p>
      <w:pPr>
        <w:numPr>
          <w:ilvl w:val="0"/>
          <w:numId w:val="1153"/>
        </w:numPr>
        <w:pStyle w:val="Compact"/>
      </w:pPr>
      <m:oMath>
        <m:r>
          <m:t>S</m:t>
        </m:r>
        <m:sSub>
          <m:e>
            <m:r>
              <m:t>S</m:t>
            </m:r>
          </m:e>
          <m:sub>
            <m:r>
              <m:t>R</m:t>
            </m:r>
          </m:sub>
        </m:sSub>
      </m:oMath>
      <w:r>
        <w:t xml:space="preserve"> </w:t>
      </w:r>
      <w:r>
        <w:t xml:space="preserve">was 79.321</w:t>
      </w:r>
    </w:p>
    <w:p>
      <w:pPr>
        <w:pStyle w:val="FirstParagraph"/>
      </w:pPr>
      <w:r>
        <w:t xml:space="preserve">Considering rounding error, we were successful!</w:t>
      </w:r>
    </w:p>
    <w:p>
      <w:pPr>
        <w:pStyle w:val="SourceCode"/>
      </w:pPr>
      <w:r>
        <w:rPr>
          <w:rStyle w:val="FloatTok"/>
        </w:rPr>
        <w:t xml:space="preserve">35.415</w:t>
      </w:r>
      <w:r>
        <w:rPr>
          <w:rStyle w:val="NormalTok"/>
        </w:rPr>
        <w:t xml:space="preserve"> </w:t>
      </w:r>
      <w:r>
        <w:rPr>
          <w:rStyle w:val="SpecialCharTok"/>
        </w:rPr>
        <w:t xml:space="preserve">+</w:t>
      </w:r>
      <w:r>
        <w:rPr>
          <w:rStyle w:val="NormalTok"/>
        </w:rPr>
        <w:t xml:space="preserve"> </w:t>
      </w:r>
      <w:r>
        <w:rPr>
          <w:rStyle w:val="FloatTok"/>
        </w:rPr>
        <w:t xml:space="preserve">79.321</w:t>
      </w:r>
    </w:p>
    <w:p>
      <w:pPr>
        <w:pStyle w:val="SourceCode"/>
      </w:pPr>
      <w:r>
        <w:rPr>
          <w:rStyle w:val="VerbatimChar"/>
        </w:rPr>
        <w:t xml:space="preserve">[1] 114.736</w:t>
      </w:r>
    </w:p>
    <w:bookmarkEnd w:id="418"/>
    <w:bookmarkStart w:id="424" w:name="X87f2d42ffee7b39ddd369591ecee628e19464a9"/>
    <w:p>
      <w:pPr>
        <w:pStyle w:val="Heading3"/>
      </w:pPr>
      <w:r>
        <w:rPr>
          <w:rStyle w:val="SectionNumber"/>
        </w:rPr>
        <w:t xml:space="preserve">8.4.5</w:t>
      </w:r>
      <w:r>
        <w:tab/>
      </w:r>
      <w:r>
        <w:t xml:space="preserve">Calculating SS for Each Factor and Their Products</w:t>
      </w:r>
    </w:p>
    <w:bookmarkStart w:id="419" w:name="rater-main-effect"/>
    <w:p>
      <w:pPr>
        <w:pStyle w:val="Heading4"/>
      </w:pPr>
      <w:r>
        <w:rPr>
          <w:rStyle w:val="SectionNumber"/>
        </w:rPr>
        <w:t xml:space="preserve">8.4.5.1</w:t>
      </w:r>
      <w:r>
        <w:tab/>
      </w:r>
      <w:r>
        <w:t xml:space="preserve">Rater Main Effect</w:t>
      </w:r>
    </w:p>
    <w:p>
      <w:pPr>
        <w:pStyle w:val="FirstParagraph"/>
      </w:pPr>
      <m:oMath>
        <m:r>
          <m:t>S</m:t>
        </m:r>
        <m:sSub>
          <m:e>
            <m:r>
              <m:t>S</m:t>
            </m:r>
          </m:e>
          <m:sub>
            <m:r>
              <m:t>a</m:t>
            </m:r>
          </m:sub>
        </m:sSub>
        <m:r>
          <m:rPr>
            <m:sty m:val="p"/>
          </m:rPr>
          <m:t>:</m:t>
        </m:r>
        <m:r>
          <m:t>R</m:t>
        </m:r>
        <m:r>
          <m:t>a</m:t>
        </m:r>
        <m:r>
          <m:t>t</m:t>
        </m:r>
        <m:r>
          <m:t>e</m:t>
        </m:r>
        <m:r>
          <m:t>r</m:t>
        </m:r>
      </m:oMath>
      <w:r>
        <w:t xml:space="preserve"> </w:t>
      </w:r>
      <w:r>
        <w:t xml:space="preserve">is calculated the same way as</w:t>
      </w:r>
      <w:r>
        <w:t xml:space="preserve"> </w:t>
      </w:r>
      <m:oMath>
        <m:r>
          <m:t>S</m:t>
        </m:r>
        <m:sSub>
          <m:e>
            <m:r>
              <m:t>S</m:t>
            </m:r>
          </m:e>
          <m:sub>
            <m:r>
              <m:t>M</m:t>
            </m:r>
          </m:sub>
        </m:sSub>
      </m:oMath>
      <w:r>
        <w:t xml:space="preserve"> </w:t>
      </w:r>
      <w:r>
        <w:t xml:space="preserve">for one-way ANOVA. Simply collapse across Photo and calculate the</w:t>
      </w:r>
      <w:r>
        <w:t xml:space="preserve"> </w:t>
      </w:r>
      <w:r>
        <w:rPr>
          <w:iCs/>
          <w:i/>
        </w:rPr>
        <w:t xml:space="preserve">marginal means</w:t>
      </w:r>
      <w:r>
        <w:t xml:space="preserve"> </w:t>
      </w:r>
      <w:r>
        <w:t xml:space="preserve">for Negative as a function of the Rater’s ethnicity.</w:t>
      </w:r>
    </w:p>
    <w:p>
      <w:pPr>
        <w:pStyle w:val="BodyText"/>
      </w:pPr>
      <w:r>
        <w:t xml:space="preserve">Reminder of the formula:</w:t>
      </w:r>
      <w:r>
        <w:t xml:space="preserve"> </w:t>
      </w:r>
      <m:oMath>
        <m:r>
          <m:t>S</m:t>
        </m:r>
        <m:sSub>
          <m:e>
            <m:r>
              <m:t>S</m:t>
            </m:r>
          </m:e>
          <m:sub>
            <m:r>
              <m:t>a</m:t>
            </m:r>
            <m:r>
              <m:rPr>
                <m:sty m:val="p"/>
              </m:rPr>
              <m:t>:</m:t>
            </m:r>
            <m:r>
              <m:t>R</m:t>
            </m:r>
            <m:r>
              <m:t>a</m:t>
            </m:r>
            <m:r>
              <m:t>t</m:t>
            </m:r>
            <m:r>
              <m:t>e</m:t>
            </m:r>
            <m:r>
              <m:t>r</m:t>
            </m:r>
          </m:sub>
        </m:sSub>
        <m:r>
          <m:rPr>
            <m:sty m:val="p"/>
          </m:rPr>
          <m:t>=</m:t>
        </m:r>
        <m:r>
          <m:rPr>
            <m:sty m:val="p"/>
          </m:rPr>
          <m:t>∑</m:t>
        </m:r>
        <m:sSub>
          <m:e>
            <m:r>
              <m:t>n</m:t>
            </m:r>
          </m:e>
          <m:sub>
            <m:r>
              <m:t>k</m:t>
            </m:r>
          </m:sub>
        </m:sSub>
        <m:sSup>
          <m:e>
            <m:d>
              <m:dPr>
                <m:begChr m:val="("/>
                <m:endChr m:val=")"/>
                <m:sepChr m:val=""/>
                <m:grow/>
              </m:dPr>
              <m:e>
                <m:sSub>
                  <m:e>
                    <m:acc>
                      <m:accPr>
                        <m:chr m:val="‾"/>
                      </m:accPr>
                      <m:e>
                        <m:r>
                          <m:t>x</m:t>
                        </m:r>
                      </m:e>
                    </m:acc>
                  </m:e>
                  <m:sub>
                    <m:r>
                      <m:t>k</m:t>
                    </m:r>
                  </m:sub>
                </m:sSub>
                <m:r>
                  <m:rPr>
                    <m:sty m:val="p"/>
                  </m:rPr>
                  <m:t>−</m:t>
                </m:r>
                <m:sSub>
                  <m:e>
                    <m:acc>
                      <m:accPr>
                        <m:chr m:val="‾"/>
                      </m:accPr>
                      <m:e>
                        <m:r>
                          <m:t>x</m:t>
                        </m:r>
                      </m:e>
                    </m:acc>
                  </m:e>
                  <m:sub>
                    <m:r>
                      <m:t>g</m:t>
                    </m:r>
                    <m:r>
                      <m:t>r</m:t>
                    </m:r>
                    <m:r>
                      <m:t>a</m:t>
                    </m:r>
                    <m:r>
                      <m:t>n</m:t>
                    </m:r>
                    <m:r>
                      <m:t>d</m:t>
                    </m:r>
                  </m:sub>
                </m:sSub>
              </m:e>
            </m:d>
          </m:e>
          <m:sup>
            <m:r>
              <m:t>2</m:t>
            </m:r>
          </m:sup>
        </m:sSup>
      </m:oMath>
    </w:p>
    <w:p>
      <w:pPr>
        <w:pStyle w:val="BodyText"/>
      </w:pPr>
      <w:r>
        <w:t xml:space="preserve">There are three cells involved in the calculation of</w:t>
      </w:r>
      <w:r>
        <w:t xml:space="preserve"> </w:t>
      </w:r>
      <m:oMath>
        <m:r>
          <m:t>S</m:t>
        </m:r>
        <m:sSub>
          <m:e>
            <m:r>
              <m:t>S</m:t>
            </m:r>
          </m:e>
          <m:sub>
            <m:r>
              <m:t>a</m:t>
            </m:r>
          </m:sub>
        </m:sSub>
        <m:r>
          <m:rPr>
            <m:sty m:val="p"/>
          </m:rPr>
          <m:t>:</m:t>
        </m:r>
        <m:r>
          <m:t>R</m:t>
        </m:r>
        <m:r>
          <m:t>a</m:t>
        </m:r>
        <m:r>
          <m:t>t</m:t>
        </m:r>
        <m:r>
          <m:t>e</m:t>
        </m:r>
        <m:r>
          <m:t>r</m:t>
        </m:r>
      </m:oMath>
      <w:r>
        <w:t xml:space="preserve">.</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(Negative </w:t>
      </w:r>
      <w:r>
        <w:rPr>
          <w:rStyle w:val="SpecialCharTok"/>
        </w:rPr>
        <w:t xml:space="preserve">~</w:t>
      </w:r>
      <w:r>
        <w:rPr>
          <w:rStyle w:val="NormalTok"/>
        </w:rPr>
        <w:t xml:space="preserve"> Rater,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data =</w:t>
      </w:r>
      <w:r>
        <w:rPr>
          <w:rStyle w:val="NormalTok"/>
        </w:rPr>
        <w:t xml:space="preserve"> Ramdhani_df, </w:t>
      </w:r>
      <w:r>
        <w:rPr>
          <w:rStyle w:val="AttributeTok"/>
        </w:rPr>
        <w:t xml:space="preserve">digits =</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          item    group1 vars  n  mean    sd median trimmed   mad   min   max</w:t>
      </w:r>
      <w:r>
        <w:br/>
      </w:r>
      <w:r>
        <w:rPr>
          <w:rStyle w:val="VerbatimChar"/>
        </w:rPr>
        <w:t xml:space="preserve">Negative1    1 Dayaknese    1 35 2.492 0.856  2.900   2.561 0.480 0.706 3.453</w:t>
      </w:r>
      <w:r>
        <w:br/>
      </w:r>
      <w:r>
        <w:rPr>
          <w:rStyle w:val="VerbatimChar"/>
        </w:rPr>
        <w:t xml:space="preserve">Negative2    2  Javanese    1 37 3.007 0.831  2.913   2.986 0.984 1.406 4.664</w:t>
      </w:r>
      <w:r>
        <w:br/>
      </w:r>
      <w:r>
        <w:rPr>
          <w:rStyle w:val="VerbatimChar"/>
        </w:rPr>
        <w:t xml:space="preserve">Negative3    3  Madurese    1 39 3.299 1.179  3.116   3.288 1.588 1.211 5.641</w:t>
      </w:r>
      <w:r>
        <w:br/>
      </w:r>
      <w:r>
        <w:rPr>
          <w:rStyle w:val="VerbatimChar"/>
        </w:rPr>
        <w:t xml:space="preserve">          range   skew kurtosis    se</w:t>
      </w:r>
      <w:r>
        <w:br/>
      </w:r>
      <w:r>
        <w:rPr>
          <w:rStyle w:val="VerbatimChar"/>
        </w:rPr>
        <w:t xml:space="preserve">Negative1 2.747 -0.682   -1.132 0.145</w:t>
      </w:r>
      <w:r>
        <w:br/>
      </w:r>
      <w:r>
        <w:rPr>
          <w:rStyle w:val="VerbatimChar"/>
        </w:rPr>
        <w:t xml:space="preserve">Negative2 3.258  0.239   -0.923 0.137</w:t>
      </w:r>
      <w:r>
        <w:br/>
      </w:r>
      <w:r>
        <w:rPr>
          <w:rStyle w:val="VerbatimChar"/>
        </w:rPr>
        <w:t xml:space="preserve">Negative3 4.430  0.117   -1.036 0.189</w:t>
      </w:r>
    </w:p>
    <w:p>
      <w:pPr>
        <w:pStyle w:val="FirstParagraph"/>
      </w:pPr>
      <w:r>
        <w:t xml:space="preserve">Again, we need the grand mean.</w:t>
      </w:r>
    </w:p>
    <w:p>
      <w:pPr>
        <w:pStyle w:val="SourceCode"/>
      </w:pPr>
      <w:r>
        <w:rPr>
          <w:rStyle w:val="FunctionTok"/>
        </w:rPr>
        <w:t xml:space="preserve">mean</w:t>
      </w:r>
      <w:r>
        <w:rPr>
          <w:rStyle w:val="NormalTok"/>
        </w:rPr>
        <w:t xml:space="preserve">(Ramdhani_df</w:t>
      </w:r>
      <w:r>
        <w:rPr>
          <w:rStyle w:val="SpecialCharTok"/>
        </w:rPr>
        <w:t xml:space="preserve">$</w:t>
      </w:r>
      <w:r>
        <w:rPr>
          <w:rStyle w:val="NormalTok"/>
        </w:rPr>
        <w:t xml:space="preserve">Negative)</w:t>
      </w:r>
    </w:p>
    <w:p>
      <w:pPr>
        <w:pStyle w:val="SourceCode"/>
      </w:pPr>
      <w:r>
        <w:rPr>
          <w:rStyle w:val="VerbatimChar"/>
        </w:rPr>
        <w:t xml:space="preserve">[1] 2.947369</w:t>
      </w:r>
    </w:p>
    <w:p>
      <w:pPr>
        <w:pStyle w:val="FirstParagraph"/>
      </w:pPr>
      <w:r>
        <w:t xml:space="preserve">Now to calculate the Rater main effect.</w:t>
      </w:r>
    </w:p>
    <w:p>
      <w:pPr>
        <w:pStyle w:val="SourceCode"/>
      </w:pPr>
      <w:r>
        <w:rPr>
          <w:rStyle w:val="DecValTok"/>
        </w:rPr>
        <w:t xml:space="preserve">35</w:t>
      </w:r>
      <w:r>
        <w:rPr>
          <w:rStyle w:val="NormalTok"/>
        </w:rPr>
        <w:t xml:space="preserve"> </w:t>
      </w:r>
      <w:r>
        <w:rPr>
          <w:rStyle w:val="SpecialCharTok"/>
        </w:rPr>
        <w:t xml:space="preserve">*</w:t>
      </w:r>
      <w:r>
        <w:rPr>
          <w:rStyle w:val="NormalTok"/>
        </w:rPr>
        <w:t xml:space="preserve"> (</w:t>
      </w:r>
      <w:r>
        <w:rPr>
          <w:rStyle w:val="FloatTok"/>
        </w:rPr>
        <w:t xml:space="preserve">2.491</w:t>
      </w:r>
      <w:r>
        <w:rPr>
          <w:rStyle w:val="NormalTok"/>
        </w:rPr>
        <w:t xml:space="preserve"> </w:t>
      </w:r>
      <w:r>
        <w:rPr>
          <w:rStyle w:val="SpecialCharTok"/>
        </w:rPr>
        <w:t xml:space="preserve">-</w:t>
      </w:r>
      <w:r>
        <w:rPr>
          <w:rStyle w:val="NormalTok"/>
        </w:rPr>
        <w:t xml:space="preserve"> </w:t>
      </w:r>
      <w:r>
        <w:rPr>
          <w:rStyle w:val="FloatTok"/>
        </w:rPr>
        <w:t xml:space="preserve">2.947</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37</w:t>
      </w:r>
      <w:r>
        <w:rPr>
          <w:rStyle w:val="NormalTok"/>
        </w:rPr>
        <w:t xml:space="preserve"> </w:t>
      </w:r>
      <w:r>
        <w:rPr>
          <w:rStyle w:val="SpecialCharTok"/>
        </w:rPr>
        <w:t xml:space="preserve">*</w:t>
      </w:r>
      <w:r>
        <w:rPr>
          <w:rStyle w:val="NormalTok"/>
        </w:rPr>
        <w:t xml:space="preserve"> (</w:t>
      </w:r>
      <w:r>
        <w:rPr>
          <w:rStyle w:val="FloatTok"/>
        </w:rPr>
        <w:t xml:space="preserve">3.007</w:t>
      </w:r>
      <w:r>
        <w:rPr>
          <w:rStyle w:val="NormalTok"/>
        </w:rPr>
        <w:t xml:space="preserve"> </w:t>
      </w:r>
      <w:r>
        <w:rPr>
          <w:rStyle w:val="SpecialCharTok"/>
        </w:rPr>
        <w:t xml:space="preserve">-</w:t>
      </w:r>
      <w:r>
        <w:rPr>
          <w:rStyle w:val="NormalTok"/>
        </w:rPr>
        <w:t xml:space="preserve"> </w:t>
      </w:r>
      <w:r>
        <w:rPr>
          <w:rStyle w:val="FloatTok"/>
        </w:rPr>
        <w:t xml:space="preserve">2.947</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39</w:t>
      </w:r>
      <w:r>
        <w:rPr>
          <w:rStyle w:val="NormalTok"/>
        </w:rPr>
        <w:t xml:space="preserve"> </w:t>
      </w:r>
      <w:r>
        <w:rPr>
          <w:rStyle w:val="SpecialCharTok"/>
        </w:rPr>
        <w:t xml:space="preserve">*</w:t>
      </w:r>
      <w:r>
        <w:rPr>
          <w:rStyle w:val="NormalTok"/>
        </w:rPr>
        <w:t xml:space="preserve"> (</w:t>
      </w:r>
      <w:r>
        <w:rPr>
          <w:rStyle w:val="FloatTok"/>
        </w:rPr>
        <w:t xml:space="preserve">3.299</w:t>
      </w:r>
      <w:r>
        <w:rPr>
          <w:rStyle w:val="NormalTok"/>
        </w:rPr>
        <w:t xml:space="preserve"> </w:t>
      </w:r>
      <w:r>
        <w:rPr>
          <w:rStyle w:val="SpecialCharTok"/>
        </w:rPr>
        <w:t xml:space="preserve">-</w:t>
      </w:r>
      <w:r>
        <w:rPr>
          <w:rStyle w:val="NormalTok"/>
        </w:rPr>
        <w:t xml:space="preserve"> </w:t>
      </w:r>
      <w:r>
        <w:rPr>
          <w:rStyle w:val="FloatTok"/>
        </w:rPr>
        <w:t xml:space="preserve">2.947</w:t>
      </w:r>
      <w:r>
        <w:rPr>
          <w:rStyle w:val="NormalTok"/>
        </w:rPr>
        <w:t xml:space="preserve">)</w:t>
      </w:r>
      <w:r>
        <w:rPr>
          <w:rStyle w:val="SpecialCharTok"/>
        </w:rPr>
        <w:t xml:space="preserve">^</w:t>
      </w:r>
      <w:r>
        <w:rPr>
          <w:rStyle w:val="DecValTok"/>
        </w:rPr>
        <w:t xml:space="preserve">2</w:t>
      </w:r>
    </w:p>
    <w:p>
      <w:pPr>
        <w:pStyle w:val="SourceCode"/>
      </w:pPr>
      <w:r>
        <w:rPr>
          <w:rStyle w:val="VerbatimChar"/>
        </w:rPr>
        <w:t xml:space="preserve">[1] 12.24322</w:t>
      </w:r>
    </w:p>
    <w:bookmarkEnd w:id="419"/>
    <w:bookmarkStart w:id="420" w:name="photo-main-effect"/>
    <w:p>
      <w:pPr>
        <w:pStyle w:val="Heading4"/>
      </w:pPr>
      <w:r>
        <w:rPr>
          <w:rStyle w:val="SectionNumber"/>
        </w:rPr>
        <w:t xml:space="preserve">8.4.5.2</w:t>
      </w:r>
      <w:r>
        <w:tab/>
      </w:r>
      <w:r>
        <w:t xml:space="preserve">Photo Main Effect</w:t>
      </w:r>
    </w:p>
    <w:p>
      <w:pPr>
        <w:pStyle w:val="FirstParagraph"/>
      </w:pPr>
      <m:oMath>
        <m:r>
          <m:t>S</m:t>
        </m:r>
        <m:sSub>
          <m:e>
            <m:r>
              <m:t>S</m:t>
            </m:r>
          </m:e>
          <m:sub>
            <m:r>
              <m:t>b</m:t>
            </m:r>
          </m:sub>
        </m:sSub>
        <m:r>
          <m:rPr>
            <m:sty m:val="p"/>
          </m:rPr>
          <m:t>:</m:t>
        </m:r>
        <m:r>
          <m:t>P</m:t>
        </m:r>
        <m:r>
          <m:t>h</m:t>
        </m:r>
        <m:r>
          <m:t>o</m:t>
        </m:r>
        <m:r>
          <m:t>t</m:t>
        </m:r>
        <m:r>
          <m:t>o</m:t>
        </m:r>
      </m:oMath>
      <w:r>
        <w:t xml:space="preserve"> </w:t>
      </w:r>
      <w:r>
        <w:t xml:space="preserve">is calculated the same way as</w:t>
      </w:r>
      <w:r>
        <w:t xml:space="preserve"> </w:t>
      </w:r>
      <m:oMath>
        <m:r>
          <m:t>S</m:t>
        </m:r>
        <m:sSub>
          <m:e>
            <m:r>
              <m:t>S</m:t>
            </m:r>
          </m:e>
          <m:sub>
            <m:r>
              <m:t>M</m:t>
            </m:r>
          </m:sub>
        </m:sSub>
      </m:oMath>
      <w:r>
        <w:t xml:space="preserve"> </w:t>
      </w:r>
      <w:r>
        <w:t xml:space="preserve">for one-way ANOVA. Simply collapse across Rater and calculate the</w:t>
      </w:r>
      <w:r>
        <w:t xml:space="preserve"> </w:t>
      </w:r>
      <w:r>
        <w:rPr>
          <w:iCs/>
          <w:i/>
        </w:rPr>
        <w:t xml:space="preserve">marginal means</w:t>
      </w:r>
      <w:r>
        <w:t xml:space="preserve"> </w:t>
      </w:r>
      <w:r>
        <w:t xml:space="preserve">for Negative as a function of the ethnicity reflected in the Photo stimulus:</w:t>
      </w:r>
    </w:p>
    <w:p>
      <w:pPr>
        <w:pStyle w:val="BodyText"/>
      </w:pPr>
      <w:r>
        <w:t xml:space="preserve">Reminder of the formula:</w:t>
      </w:r>
      <w:r>
        <w:t xml:space="preserve"> </w:t>
      </w:r>
      <m:oMath>
        <m:r>
          <m:t>S</m:t>
        </m:r>
        <m:sSub>
          <m:e>
            <m:r>
              <m:t>S</m:t>
            </m:r>
          </m:e>
          <m:sub>
            <m:r>
              <m:t>a</m:t>
            </m:r>
            <m:r>
              <m:rPr>
                <m:sty m:val="p"/>
              </m:rPr>
              <m:t>:</m:t>
            </m:r>
            <m:r>
              <m:t>P</m:t>
            </m:r>
            <m:r>
              <m:t>h</m:t>
            </m:r>
            <m:r>
              <m:t>o</m:t>
            </m:r>
            <m:r>
              <m:t>t</m:t>
            </m:r>
            <m:r>
              <m:t>o</m:t>
            </m:r>
          </m:sub>
        </m:sSub>
        <m:r>
          <m:rPr>
            <m:sty m:val="p"/>
          </m:rPr>
          <m:t>=</m:t>
        </m:r>
        <m:r>
          <m:rPr>
            <m:sty m:val="p"/>
          </m:rPr>
          <m:t>∑</m:t>
        </m:r>
        <m:sSub>
          <m:e>
            <m:r>
              <m:t>n</m:t>
            </m:r>
          </m:e>
          <m:sub>
            <m:r>
              <m:t>k</m:t>
            </m:r>
          </m:sub>
        </m:sSub>
        <m:sSup>
          <m:e>
            <m:d>
              <m:dPr>
                <m:begChr m:val="("/>
                <m:endChr m:val=")"/>
                <m:sepChr m:val=""/>
                <m:grow/>
              </m:dPr>
              <m:e>
                <m:sSub>
                  <m:e>
                    <m:acc>
                      <m:accPr>
                        <m:chr m:val="‾"/>
                      </m:accPr>
                      <m:e>
                        <m:r>
                          <m:t>x</m:t>
                        </m:r>
                      </m:e>
                    </m:acc>
                  </m:e>
                  <m:sub>
                    <m:r>
                      <m:t>k</m:t>
                    </m:r>
                  </m:sub>
                </m:sSub>
                <m:r>
                  <m:rPr>
                    <m:sty m:val="p"/>
                  </m:rPr>
                  <m:t>−</m:t>
                </m:r>
                <m:sSub>
                  <m:e>
                    <m:acc>
                      <m:accPr>
                        <m:chr m:val="‾"/>
                      </m:accPr>
                      <m:e>
                        <m:r>
                          <m:t>x</m:t>
                        </m:r>
                      </m:e>
                    </m:acc>
                  </m:e>
                  <m:sub>
                    <m:r>
                      <m:t>g</m:t>
                    </m:r>
                    <m:r>
                      <m:t>r</m:t>
                    </m:r>
                    <m:r>
                      <m:t>a</m:t>
                    </m:r>
                    <m:r>
                      <m:t>n</m:t>
                    </m:r>
                    <m:r>
                      <m:t>d</m:t>
                    </m:r>
                  </m:sub>
                </m:sSub>
              </m:e>
            </m:d>
          </m:e>
          <m:sup>
            <m:r>
              <m:t>2</m:t>
            </m:r>
          </m:sup>
        </m:sSup>
      </m:oMath>
      <w:r>
        <w:t xml:space="preserve">.</w:t>
      </w:r>
    </w:p>
    <w:p>
      <w:pPr>
        <w:pStyle w:val="BodyText"/>
      </w:pPr>
      <w:r>
        <w:t xml:space="preserve">With Photo, we have only two cells.</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(Negative </w:t>
      </w:r>
      <w:r>
        <w:rPr>
          <w:rStyle w:val="SpecialCharTok"/>
        </w:rPr>
        <w:t xml:space="preserve">~</w:t>
      </w:r>
      <w:r>
        <w:rPr>
          <w:rStyle w:val="NormalTok"/>
        </w:rPr>
        <w:t xml:space="preserve"> Photo,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data =</w:t>
      </w:r>
      <w:r>
        <w:rPr>
          <w:rStyle w:val="NormalTok"/>
        </w:rPr>
        <w:t xml:space="preserve"> Ramdhani_df, </w:t>
      </w:r>
      <w:r>
        <w:rPr>
          <w:rStyle w:val="AttributeTok"/>
        </w:rPr>
        <w:t xml:space="preserve">digits =</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          item    group1 vars  n  mean    sd median trimmed   mad   min   max</w:t>
      </w:r>
      <w:r>
        <w:br/>
      </w:r>
      <w:r>
        <w:rPr>
          <w:rStyle w:val="VerbatimChar"/>
        </w:rPr>
        <w:t xml:space="preserve">Negative1    1 Dayaknese    1 54 2.575 1.043  2.449   2.516 0.921 0.706 4.854</w:t>
      </w:r>
      <w:r>
        <w:br/>
      </w:r>
      <w:r>
        <w:rPr>
          <w:rStyle w:val="VerbatimChar"/>
        </w:rPr>
        <w:t xml:space="preserve">Negative2    2  Madurese    1 57 3.300 0.871  3.166   3.280 0.667 1.211 5.641</w:t>
      </w:r>
      <w:r>
        <w:br/>
      </w:r>
      <w:r>
        <w:rPr>
          <w:rStyle w:val="VerbatimChar"/>
        </w:rPr>
        <w:t xml:space="preserve">          range skew kurtosis    se</w:t>
      </w:r>
      <w:r>
        <w:br/>
      </w:r>
      <w:r>
        <w:rPr>
          <w:rStyle w:val="VerbatimChar"/>
        </w:rPr>
        <w:t xml:space="preserve">Negative1 4.148 0.47   -0.555 0.142</w:t>
      </w:r>
      <w:r>
        <w:br/>
      </w:r>
      <w:r>
        <w:rPr>
          <w:rStyle w:val="VerbatimChar"/>
        </w:rPr>
        <w:t xml:space="preserve">Negative2 4.430 0.35    0.581 0.115</w:t>
      </w:r>
    </w:p>
    <w:p>
      <w:pPr>
        <w:pStyle w:val="FirstParagraph"/>
      </w:pPr>
      <w:r>
        <w:t xml:space="preserve">Again, we need the grand mean.</w:t>
      </w:r>
    </w:p>
    <w:p>
      <w:pPr>
        <w:pStyle w:val="SourceCode"/>
      </w:pPr>
      <w:r>
        <w:rPr>
          <w:rStyle w:val="FunctionTok"/>
        </w:rPr>
        <w:t xml:space="preserve">mean</w:t>
      </w:r>
      <w:r>
        <w:rPr>
          <w:rStyle w:val="NormalTok"/>
        </w:rPr>
        <w:t xml:space="preserve">(Ramdhani_df</w:t>
      </w:r>
      <w:r>
        <w:rPr>
          <w:rStyle w:val="SpecialCharTok"/>
        </w:rPr>
        <w:t xml:space="preserve">$</w:t>
      </w:r>
      <w:r>
        <w:rPr>
          <w:rStyle w:val="NormalTok"/>
        </w:rPr>
        <w:t xml:space="preserve">Negative)</w:t>
      </w:r>
    </w:p>
    <w:p>
      <w:pPr>
        <w:pStyle w:val="SourceCode"/>
      </w:pPr>
      <w:r>
        <w:rPr>
          <w:rStyle w:val="VerbatimChar"/>
        </w:rPr>
        <w:t xml:space="preserve">[1] 2.947369</w:t>
      </w:r>
    </w:p>
    <w:p>
      <w:pPr>
        <w:pStyle w:val="SourceCode"/>
      </w:pPr>
      <w:r>
        <w:rPr>
          <w:rStyle w:val="DecValTok"/>
        </w:rPr>
        <w:t xml:space="preserve">54</w:t>
      </w:r>
      <w:r>
        <w:rPr>
          <w:rStyle w:val="NormalTok"/>
        </w:rPr>
        <w:t xml:space="preserve"> </w:t>
      </w:r>
      <w:r>
        <w:rPr>
          <w:rStyle w:val="SpecialCharTok"/>
        </w:rPr>
        <w:t xml:space="preserve">*</w:t>
      </w:r>
      <w:r>
        <w:rPr>
          <w:rStyle w:val="NormalTok"/>
        </w:rPr>
        <w:t xml:space="preserve"> (</w:t>
      </w:r>
      <w:r>
        <w:rPr>
          <w:rStyle w:val="FloatTok"/>
        </w:rPr>
        <w:t xml:space="preserve">2.575</w:t>
      </w:r>
      <w:r>
        <w:rPr>
          <w:rStyle w:val="NormalTok"/>
        </w:rPr>
        <w:t xml:space="preserve"> </w:t>
      </w:r>
      <w:r>
        <w:rPr>
          <w:rStyle w:val="SpecialCharTok"/>
        </w:rPr>
        <w:t xml:space="preserve">-</w:t>
      </w:r>
      <w:r>
        <w:rPr>
          <w:rStyle w:val="NormalTok"/>
        </w:rPr>
        <w:t xml:space="preserve"> </w:t>
      </w:r>
      <w:r>
        <w:rPr>
          <w:rStyle w:val="FloatTok"/>
        </w:rPr>
        <w:t xml:space="preserve">2.947</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57</w:t>
      </w:r>
      <w:r>
        <w:rPr>
          <w:rStyle w:val="NormalTok"/>
        </w:rPr>
        <w:t xml:space="preserve"> </w:t>
      </w:r>
      <w:r>
        <w:rPr>
          <w:rStyle w:val="SpecialCharTok"/>
        </w:rPr>
        <w:t xml:space="preserve">*</w:t>
      </w:r>
      <w:r>
        <w:rPr>
          <w:rStyle w:val="NormalTok"/>
        </w:rPr>
        <w:t xml:space="preserve"> (</w:t>
      </w:r>
      <w:r>
        <w:rPr>
          <w:rStyle w:val="FloatTok"/>
        </w:rPr>
        <w:t xml:space="preserve">3.3</w:t>
      </w:r>
      <w:r>
        <w:rPr>
          <w:rStyle w:val="NormalTok"/>
        </w:rPr>
        <w:t xml:space="preserve"> </w:t>
      </w:r>
      <w:r>
        <w:rPr>
          <w:rStyle w:val="SpecialCharTok"/>
        </w:rPr>
        <w:t xml:space="preserve">-</w:t>
      </w:r>
      <w:r>
        <w:rPr>
          <w:rStyle w:val="NormalTok"/>
        </w:rPr>
        <w:t xml:space="preserve"> </w:t>
      </w:r>
      <w:r>
        <w:rPr>
          <w:rStyle w:val="FloatTok"/>
        </w:rPr>
        <w:t xml:space="preserve">2.947</w:t>
      </w:r>
      <w:r>
        <w:rPr>
          <w:rStyle w:val="NormalTok"/>
        </w:rPr>
        <w:t xml:space="preserve">)</w:t>
      </w:r>
      <w:r>
        <w:rPr>
          <w:rStyle w:val="SpecialCharTok"/>
        </w:rPr>
        <w:t xml:space="preserve">^</w:t>
      </w:r>
      <w:r>
        <w:rPr>
          <w:rStyle w:val="DecValTok"/>
        </w:rPr>
        <w:t xml:space="preserve">2</w:t>
      </w:r>
    </w:p>
    <w:p>
      <w:pPr>
        <w:pStyle w:val="SourceCode"/>
      </w:pPr>
      <w:r>
        <w:rPr>
          <w:rStyle w:val="VerbatimChar"/>
        </w:rPr>
        <w:t xml:space="preserve">[1] 14.57545</w:t>
      </w:r>
    </w:p>
    <w:bookmarkEnd w:id="420"/>
    <w:bookmarkStart w:id="423" w:name="interaction-effect"/>
    <w:p>
      <w:pPr>
        <w:pStyle w:val="Heading4"/>
      </w:pPr>
      <w:r>
        <w:rPr>
          <w:rStyle w:val="SectionNumber"/>
        </w:rPr>
        <w:t xml:space="preserve">8.4.5.3</w:t>
      </w:r>
      <w:r>
        <w:tab/>
      </w:r>
      <w:r>
        <w:t xml:space="preserve">Interaction effect</w:t>
      </w:r>
    </w:p>
    <w:p>
      <w:pPr>
        <w:pStyle w:val="FirstParagraph"/>
      </w:pPr>
      <w:r>
        <w:t xml:space="preserve">The interaction term is simply the</w:t>
      </w:r>
      <w:r>
        <w:t xml:space="preserve"> </w:t>
      </w:r>
      <m:oMath>
        <m:r>
          <m:t>S</m:t>
        </m:r>
        <m:sSub>
          <m:e>
            <m:r>
              <m:t>S</m:t>
            </m:r>
          </m:e>
          <m:sub>
            <m:r>
              <m:t>M</m:t>
            </m:r>
          </m:sub>
        </m:sSub>
      </m:oMath>
      <w:r>
        <w:t xml:space="preserve"> </w:t>
      </w:r>
      <w:r>
        <w:t xml:space="preserve">remaining after subtracting the SS from the main effects.</w:t>
      </w:r>
    </w:p>
    <w:p>
      <w:pPr>
        <w:pStyle w:val="BodyText"/>
      </w:pPr>
      <m:oMath>
        <m:r>
          <m:t>S</m:t>
        </m:r>
        <m:sSub>
          <m:e>
            <m:r>
              <m:t>S</m:t>
            </m:r>
          </m:e>
          <m:sub>
            <m:r>
              <m:t>a</m:t>
            </m:r>
            <m:r>
              <m:t>x</m:t>
            </m:r>
            <m:r>
              <m:t>b</m:t>
            </m:r>
          </m:sub>
        </m:sSub>
        <m:r>
          <m:rPr>
            <m:sty m:val="p"/>
          </m:rPr>
          <m:t>=</m:t>
        </m:r>
        <m:r>
          <m:t>S</m:t>
        </m:r>
        <m:sSub>
          <m:e>
            <m:r>
              <m:t>S</m:t>
            </m:r>
          </m:e>
          <m:sub>
            <m:r>
              <m:t>M</m:t>
            </m:r>
          </m:sub>
        </m:sSub>
        <m:r>
          <m:rPr>
            <m:sty m:val="p"/>
          </m:rPr>
          <m:t>−</m:t>
        </m:r>
        <m:d>
          <m:dPr>
            <m:begChr m:val="("/>
            <m:endChr m:val=")"/>
            <m:sepChr m:val=""/>
            <m:grow/>
          </m:dPr>
          <m:e>
            <m:r>
              <m:t>S</m:t>
            </m:r>
            <m:sSub>
              <m:e>
                <m:r>
                  <m:t>S</m:t>
                </m:r>
              </m:e>
              <m:sub>
                <m:r>
                  <m:t>a</m:t>
                </m:r>
              </m:sub>
            </m:sSub>
            <m:r>
              <m:rPr>
                <m:sty m:val="p"/>
              </m:rPr>
              <m:t>+</m:t>
            </m:r>
            <m:r>
              <m:t>S</m:t>
            </m:r>
            <m:sSub>
              <m:e>
                <m:r>
                  <m:t>S</m:t>
                </m:r>
              </m:e>
              <m:sub>
                <m:r>
                  <m:t>b</m:t>
                </m:r>
              </m:sub>
            </m:sSub>
          </m:e>
        </m:d>
      </m:oMath>
    </w:p>
    <w:p>
      <w:pPr>
        <w:pStyle w:val="SourceCode"/>
      </w:pPr>
      <w:r>
        <w:rPr>
          <w:rStyle w:val="FloatTok"/>
        </w:rPr>
        <w:t xml:space="preserve">35.415</w:t>
      </w:r>
      <w:r>
        <w:rPr>
          <w:rStyle w:val="NormalTok"/>
        </w:rPr>
        <w:t xml:space="preserve"> </w:t>
      </w:r>
      <w:r>
        <w:rPr>
          <w:rStyle w:val="SpecialCharTok"/>
        </w:rPr>
        <w:t xml:space="preserve">-</w:t>
      </w:r>
      <w:r>
        <w:rPr>
          <w:rStyle w:val="NormalTok"/>
        </w:rPr>
        <w:t xml:space="preserve"> (</w:t>
      </w:r>
      <w:r>
        <w:rPr>
          <w:rStyle w:val="FloatTok"/>
        </w:rPr>
        <w:t xml:space="preserve">12.243</w:t>
      </w:r>
      <w:r>
        <w:rPr>
          <w:rStyle w:val="NormalTok"/>
        </w:rPr>
        <w:t xml:space="preserve"> </w:t>
      </w:r>
      <w:r>
        <w:rPr>
          <w:rStyle w:val="SpecialCharTok"/>
        </w:rPr>
        <w:t xml:space="preserve">+</w:t>
      </w:r>
      <w:r>
        <w:rPr>
          <w:rStyle w:val="NormalTok"/>
        </w:rPr>
        <w:t xml:space="preserve"> </w:t>
      </w:r>
      <w:r>
        <w:rPr>
          <w:rStyle w:val="FloatTok"/>
        </w:rPr>
        <w:t xml:space="preserve">14.575</w:t>
      </w:r>
      <w:r>
        <w:rPr>
          <w:rStyle w:val="NormalTok"/>
        </w:rPr>
        <w:t xml:space="preserve">)</w:t>
      </w:r>
    </w:p>
    <w:p>
      <w:pPr>
        <w:pStyle w:val="SourceCode"/>
      </w:pPr>
      <w:r>
        <w:rPr>
          <w:rStyle w:val="VerbatimChar"/>
        </w:rPr>
        <w:t xml:space="preserve">[1] 8.597</w:t>
      </w:r>
    </w:p>
    <w:p>
      <w:pPr>
        <w:pStyle w:val="FirstParagraph"/>
      </w:pPr>
      <w:r>
        <w:t xml:space="preserve">Let’s revisit the figure I showed at the beginning of this section to see, again, how variance is partitioned.</w:t>
      </w:r>
    </w:p>
    <w:p>
      <w:pPr>
        <w:pStyle w:val="CaptionedFigure"/>
      </w:pPr>
      <w:r>
        <w:drawing>
          <wp:inline>
            <wp:extent cx="5334000" cy="2626626"/>
            <wp:effectExtent b="0" l="0" r="0" t="0"/>
            <wp:docPr descr="Image of a flowchart that partitions variance from sums of squares totals to its component pieces" title="" id="421" name="Picture"/>
            <a:graphic>
              <a:graphicData uri="http://schemas.openxmlformats.org/drawingml/2006/picture">
                <pic:pic>
                  <pic:nvPicPr>
                    <pic:cNvPr descr="images/factorial/partition.png" id="422" name="Picture"/>
                    <pic:cNvPicPr>
                      <a:picLocks noChangeArrowheads="1" noChangeAspect="1"/>
                    </pic:cNvPicPr>
                  </pic:nvPicPr>
                  <pic:blipFill>
                    <a:blip r:embed="rId412"/>
                    <a:stretch>
                      <a:fillRect/>
                    </a:stretch>
                  </pic:blipFill>
                  <pic:spPr bwMode="auto">
                    <a:xfrm>
                      <a:off x="0" y="0"/>
                      <a:ext cx="5334000" cy="2626626"/>
                    </a:xfrm>
                    <a:prstGeom prst="rect">
                      <a:avLst/>
                    </a:prstGeom>
                    <a:noFill/>
                    <a:ln w="9525">
                      <a:noFill/>
                      <a:headEnd/>
                      <a:tailEnd/>
                    </a:ln>
                  </pic:spPr>
                </pic:pic>
              </a:graphicData>
            </a:graphic>
          </wp:inline>
        </w:drawing>
      </w:r>
    </w:p>
    <w:p>
      <w:pPr>
        <w:pStyle w:val="ImageCaption"/>
      </w:pPr>
      <w:r>
        <w:t xml:space="preserve">Image of a flowchart that partitions variance from sums of squares totals to its component pieces</w:t>
      </w:r>
    </w:p>
    <w:bookmarkEnd w:id="423"/>
    <w:bookmarkEnd w:id="424"/>
    <w:bookmarkStart w:id="426" w:name="source-table-games-1"/>
    <w:p>
      <w:pPr>
        <w:pStyle w:val="Heading3"/>
      </w:pPr>
      <w:r>
        <w:rPr>
          <w:rStyle w:val="SectionNumber"/>
        </w:rPr>
        <w:t xml:space="preserve">8.4.6</w:t>
      </w:r>
      <w:r>
        <w:tab/>
      </w:r>
      <w:r>
        <w:t xml:space="preserve">Source Table Games!</w:t>
      </w:r>
    </w:p>
    <w:p>
      <w:pPr>
        <w:pStyle w:val="FirstParagraph"/>
      </w:pPr>
      <w:r>
        <w:t xml:space="preserve">As in the lesson for one-way ANOVA, we can use the hints in this source table to determine if we have statistically significance in the model. The formulas in the table provide some hints.</w:t>
      </w:r>
    </w:p>
    <w:tbl>
      <w:tblPr>
        <w:tblStyle w:val="Table"/>
        <w:tblW w:type="auto" w:w="0"/>
        <w:tblLook w:firstRow="1" w:lastRow="0" w:firstColumn="0" w:lastColumn="0" w:noHBand="0" w:noVBand="0" w:val="0020"/>
      </w:tblPr>
      <w:tblGrid>
        <w:gridCol w:w="7920"/>
      </w:tblGrid>
      <w:tr>
        <w:trPr>
          <w:tblHeader w:val="true"/>
        </w:trPr>
        <w:tc>
          <w:tcPr/>
          <w:p>
            <w:pPr>
              <w:pStyle w:val="Compact"/>
              <w:jc w:val="left"/>
            </w:pPr>
            <w:r>
              <w:t xml:space="preserve">Summary ANOVA for Negative Reaction</w:t>
            </w:r>
          </w:p>
        </w:tc>
      </w:tr>
    </w:tbl>
    <w:p/>
    <w:tbl>
      <w:tblPr>
        <w:tblStyle w:val="Table"/>
        <w:tblW w:type="pct" w:w="5000"/>
        <w:tblLook w:firstRow="1" w:lastRow="0" w:firstColumn="0" w:lastColumn="0" w:noHBand="0" w:noVBand="0" w:val="0020"/>
      </w:tblPr>
      <w:tblGrid>
        <w:gridCol w:w="1552"/>
        <w:gridCol w:w="1397"/>
        <w:gridCol w:w="1708"/>
        <w:gridCol w:w="1087"/>
        <w:gridCol w:w="1087"/>
        <w:gridCol w:w="1087"/>
      </w:tblGrid>
      <w:tr>
        <w:trPr>
          <w:tblHeader w:val="true"/>
        </w:trPr>
        <w:tc>
          <w:tcPr/>
          <w:p>
            <w:pPr>
              <w:pStyle w:val="Compact"/>
              <w:jc w:val="left"/>
            </w:pPr>
            <w:r>
              <w:t xml:space="preserve">Source</w:t>
            </w:r>
          </w:p>
        </w:tc>
        <w:tc>
          <w:tcPr/>
          <w:p>
            <w:pPr>
              <w:pStyle w:val="Compact"/>
              <w:jc w:val="left"/>
            </w:pPr>
            <w:r>
              <w:t xml:space="preserve">SS</w:t>
            </w:r>
          </w:p>
        </w:tc>
        <w:tc>
          <w:tcPr/>
          <w:p>
            <w:pPr>
              <w:pStyle w:val="Compact"/>
              <w:jc w:val="left"/>
            </w:pPr>
            <w:r>
              <w:t xml:space="preserve">df</w:t>
            </w:r>
          </w:p>
        </w:tc>
        <w:tc>
          <w:tcPr/>
          <w:p>
            <w:pPr>
              <w:pStyle w:val="Compact"/>
              <w:jc w:val="left"/>
            </w:pPr>
            <m:oMath>
              <m:r>
                <m:t>M</m:t>
              </m:r>
              <m:r>
                <m:t>S</m:t>
              </m:r>
              <m:r>
                <m:rPr>
                  <m:sty m:val="p"/>
                </m:rPr>
                <m:t>=</m:t>
              </m:r>
              <m:f>
                <m:fPr>
                  <m:type m:val="bar"/>
                </m:fPr>
                <m:num>
                  <m:r>
                    <m:t>S</m:t>
                  </m:r>
                  <m:r>
                    <m:t>S</m:t>
                  </m:r>
                </m:num>
                <m:den>
                  <m:r>
                    <m:t>d</m:t>
                  </m:r>
                  <m:r>
                    <m:t>f</m:t>
                  </m:r>
                </m:den>
              </m:f>
            </m:oMath>
          </w:p>
        </w:tc>
        <w:tc>
          <w:tcPr/>
          <w:p>
            <w:pPr>
              <w:pStyle w:val="Compact"/>
              <w:jc w:val="left"/>
            </w:pPr>
            <m:oMath>
              <m:r>
                <m:t>F</m:t>
              </m:r>
              <m:r>
                <m:rPr>
                  <m:sty m:val="p"/>
                </m:rPr>
                <m:t>=</m:t>
              </m:r>
              <m:f>
                <m:fPr>
                  <m:type m:val="bar"/>
                </m:fPr>
                <m:num>
                  <m:r>
                    <m:t>M</m:t>
                  </m:r>
                  <m:sSub>
                    <m:e>
                      <m:r>
                        <m:t>S</m:t>
                      </m:r>
                    </m:e>
                    <m:sub>
                      <m:r>
                        <m:t>s</m:t>
                      </m:r>
                      <m:r>
                        <m:t>o</m:t>
                      </m:r>
                      <m:r>
                        <m:t>u</m:t>
                      </m:r>
                      <m:r>
                        <m:t>r</m:t>
                      </m:r>
                      <m:r>
                        <m:t>c</m:t>
                      </m:r>
                      <m:r>
                        <m:t>e</m:t>
                      </m:r>
                    </m:sub>
                  </m:sSub>
                </m:num>
                <m:den>
                  <m:r>
                    <m:t>M</m:t>
                  </m:r>
                  <m:sSub>
                    <m:e>
                      <m:r>
                        <m:t>S</m:t>
                      </m:r>
                    </m:e>
                    <m:sub>
                      <m:r>
                        <m:t>r</m:t>
                      </m:r>
                      <m:r>
                        <m:t>e</m:t>
                      </m:r>
                      <m:r>
                        <m:t>s</m:t>
                      </m:r>
                      <m:r>
                        <m:t>i</m:t>
                      </m:r>
                      <m:r>
                        <m:t>d</m:t>
                      </m:r>
                    </m:sub>
                  </m:sSub>
                </m:den>
              </m:f>
            </m:oMath>
          </w:p>
        </w:tc>
        <w:tc>
          <w:tcPr/>
          <w:p>
            <w:pPr>
              <w:pStyle w:val="Compact"/>
              <w:jc w:val="left"/>
            </w:pPr>
            <m:oMath>
              <m:sSub>
                <m:e>
                  <m:r>
                    <m:t>F</m:t>
                  </m:r>
                </m:e>
                <m:sub>
                  <m:r>
                    <m:t>C</m:t>
                  </m:r>
                  <m:r>
                    <m:t>V</m:t>
                  </m:r>
                </m:sub>
              </m:sSub>
            </m:oMath>
          </w:p>
        </w:tc>
      </w:tr>
      <w:tr>
        <w:tc>
          <w:tcPr/>
          <w:p>
            <w:pPr>
              <w:pStyle w:val="Compact"/>
              <w:jc w:val="left"/>
            </w:pPr>
            <w:r>
              <w:t xml:space="preserve">Model</w:t>
            </w:r>
          </w:p>
        </w:tc>
        <w:tc>
          <w:tcPr/>
          <w:p>
            <w:pPr>
              <w:pStyle w:val="Compact"/>
            </w:pPr>
          </w:p>
        </w:tc>
        <w:tc>
          <w:tcPr/>
          <w:p>
            <w:pPr>
              <w:pStyle w:val="Compact"/>
              <w:jc w:val="left"/>
            </w:pPr>
            <m:oMath>
              <m:r>
                <m:t>k</m:t>
              </m:r>
              <m:r>
                <m:rPr>
                  <m:sty m:val="p"/>
                </m:rPr>
                <m:t>−</m:t>
              </m:r>
              <m:r>
                <m:t>1</m:t>
              </m:r>
            </m:oMath>
          </w:p>
        </w:tc>
        <w:tc>
          <w:tcPr/>
          <w:p>
            <w:pPr>
              <w:pStyle w:val="Compact"/>
            </w:pPr>
          </w:p>
        </w:tc>
        <w:tc>
          <w:tcPr/>
          <w:p>
            <w:pPr>
              <w:pStyle w:val="Compact"/>
            </w:pPr>
          </w:p>
        </w:tc>
        <w:tc>
          <w:tcPr/>
          <w:p>
            <w:pPr>
              <w:pStyle w:val="Compact"/>
            </w:pPr>
          </w:p>
        </w:tc>
      </w:tr>
      <w:tr>
        <w:tc>
          <w:tcPr/>
          <w:p>
            <w:pPr>
              <w:pStyle w:val="Compact"/>
              <w:jc w:val="left"/>
            </w:pPr>
            <w:r>
              <w:t xml:space="preserve">a</w:t>
            </w:r>
          </w:p>
        </w:tc>
        <w:tc>
          <w:tcPr/>
          <w:p>
            <w:pPr>
              <w:pStyle w:val="Compact"/>
            </w:pPr>
          </w:p>
        </w:tc>
        <w:tc>
          <w:tcPr/>
          <w:p>
            <w:pPr>
              <w:pStyle w:val="Compact"/>
              <w:jc w:val="left"/>
            </w:pPr>
            <m:oMath>
              <m:sSub>
                <m:e>
                  <m:r>
                    <m:t>k</m:t>
                  </m:r>
                </m:e>
                <m:sub>
                  <m:r>
                    <m:t>a</m:t>
                  </m:r>
                </m:sub>
              </m:sSub>
              <m:r>
                <m:rPr>
                  <m:sty m:val="p"/>
                </m:rPr>
                <m:t>−</m:t>
              </m:r>
              <m:r>
                <m:t>1</m:t>
              </m:r>
            </m:oMath>
          </w:p>
        </w:tc>
        <w:tc>
          <w:tcPr/>
          <w:p>
            <w:pPr>
              <w:pStyle w:val="Compact"/>
            </w:pPr>
          </w:p>
        </w:tc>
        <w:tc>
          <w:tcPr/>
          <w:p>
            <w:pPr>
              <w:pStyle w:val="Compact"/>
            </w:pPr>
          </w:p>
        </w:tc>
        <w:tc>
          <w:tcPr/>
          <w:p>
            <w:pPr>
              <w:pStyle w:val="Compact"/>
            </w:pPr>
          </w:p>
        </w:tc>
      </w:tr>
      <w:tr>
        <w:tc>
          <w:tcPr/>
          <w:p>
            <w:pPr>
              <w:pStyle w:val="Compact"/>
              <w:jc w:val="left"/>
            </w:pPr>
            <w:r>
              <w:t xml:space="preserve">b</w:t>
            </w:r>
          </w:p>
        </w:tc>
        <w:tc>
          <w:tcPr/>
          <w:p>
            <w:pPr>
              <w:pStyle w:val="Compact"/>
            </w:pPr>
          </w:p>
        </w:tc>
        <w:tc>
          <w:tcPr/>
          <w:p>
            <w:pPr>
              <w:pStyle w:val="Compact"/>
              <w:jc w:val="left"/>
            </w:pPr>
            <m:oMath>
              <m:sSub>
                <m:e>
                  <m:r>
                    <m:t>k</m:t>
                  </m:r>
                </m:e>
                <m:sub>
                  <m:r>
                    <m:t>b</m:t>
                  </m:r>
                </m:sub>
              </m:sSub>
              <m:r>
                <m:rPr>
                  <m:sty m:val="p"/>
                </m:rPr>
                <m:t>−</m:t>
              </m:r>
              <m:r>
                <m:t>1</m:t>
              </m:r>
            </m:oMath>
          </w:p>
        </w:tc>
        <w:tc>
          <w:tcPr/>
          <w:p>
            <w:pPr>
              <w:pStyle w:val="Compact"/>
            </w:pPr>
          </w:p>
        </w:tc>
        <w:tc>
          <w:tcPr/>
          <w:p>
            <w:pPr>
              <w:pStyle w:val="Compact"/>
            </w:pPr>
          </w:p>
        </w:tc>
        <w:tc>
          <w:tcPr/>
          <w:p>
            <w:pPr>
              <w:pStyle w:val="Compact"/>
            </w:pPr>
          </w:p>
        </w:tc>
      </w:tr>
      <w:tr>
        <w:tc>
          <w:tcPr/>
          <w:p>
            <w:pPr>
              <w:pStyle w:val="Compact"/>
              <w:jc w:val="left"/>
            </w:pPr>
            <w:r>
              <w:t xml:space="preserve">aXb</w:t>
            </w:r>
          </w:p>
        </w:tc>
        <w:tc>
          <w:tcPr/>
          <w:p>
            <w:pPr>
              <w:pStyle w:val="Compact"/>
            </w:pPr>
          </w:p>
        </w:tc>
        <w:tc>
          <w:tcPr/>
          <w:p>
            <w:pPr>
              <w:pStyle w:val="Compact"/>
              <w:jc w:val="left"/>
            </w:pPr>
            <m:oMath>
              <m:d>
                <m:dPr>
                  <m:begChr m:val="("/>
                  <m:endChr m:val=")"/>
                  <m:sepChr m:val=""/>
                  <m:grow/>
                </m:dPr>
                <m:e>
                  <m:r>
                    <m:t>d</m:t>
                  </m:r>
                  <m:sSub>
                    <m:e>
                      <m:r>
                        <m:t>f</m:t>
                      </m:r>
                    </m:e>
                    <m:sub>
                      <m:r>
                        <m:t>a</m:t>
                      </m:r>
                    </m:sub>
                  </m:sSub>
                </m:e>
              </m:d>
              <m:d>
                <m:dPr>
                  <m:begChr m:val="("/>
                  <m:endChr m:val=")"/>
                  <m:sepChr m:val=""/>
                  <m:grow/>
                </m:dPr>
                <m:e>
                  <m:r>
                    <m:t>d</m:t>
                  </m:r>
                  <m:sSub>
                    <m:e>
                      <m:r>
                        <m:t>f</m:t>
                      </m:r>
                    </m:e>
                    <m:sub>
                      <m:r>
                        <m:t>b</m:t>
                      </m:r>
                    </m:sub>
                  </m:sSub>
                </m:e>
              </m:d>
            </m:oMath>
          </w:p>
        </w:tc>
        <w:tc>
          <w:tcPr/>
          <w:p>
            <w:pPr>
              <w:pStyle w:val="Compact"/>
            </w:pPr>
          </w:p>
        </w:tc>
        <w:tc>
          <w:tcPr/>
          <w:p>
            <w:pPr>
              <w:pStyle w:val="Compact"/>
            </w:pPr>
          </w:p>
        </w:tc>
        <w:tc>
          <w:tcPr/>
          <w:p>
            <w:pPr>
              <w:pStyle w:val="Compact"/>
            </w:pPr>
          </w:p>
        </w:tc>
      </w:tr>
      <w:tr>
        <w:tc>
          <w:tcPr/>
          <w:p>
            <w:pPr>
              <w:pStyle w:val="Compact"/>
              <w:jc w:val="left"/>
            </w:pPr>
            <w:r>
              <w:t xml:space="preserve">Residual</w:t>
            </w:r>
          </w:p>
        </w:tc>
        <w:tc>
          <w:tcPr/>
          <w:p>
            <w:pPr>
              <w:pStyle w:val="Compact"/>
            </w:pPr>
          </w:p>
        </w:tc>
        <w:tc>
          <w:tcPr/>
          <w:p>
            <w:pPr>
              <w:pStyle w:val="Compact"/>
              <w:jc w:val="left"/>
            </w:pPr>
            <m:oMath>
              <m:r>
                <m:t>n</m:t>
              </m:r>
              <m:r>
                <m:rPr>
                  <m:sty m:val="p"/>
                </m:rPr>
                <m:t>−</m:t>
              </m:r>
              <m:r>
                <m:t>k</m:t>
              </m:r>
            </m:oMath>
          </w:p>
        </w:tc>
        <w:tc>
          <w:tcPr/>
          <w:p>
            <w:pPr>
              <w:pStyle w:val="Compact"/>
            </w:pPr>
          </w:p>
        </w:tc>
        <w:tc>
          <w:tcPr/>
          <w:p>
            <w:pPr>
              <w:pStyle w:val="Compact"/>
            </w:pPr>
          </w:p>
        </w:tc>
        <w:tc>
          <w:tcPr/>
          <w:p>
            <w:pPr>
              <w:pStyle w:val="Compact"/>
            </w:pPr>
          </w:p>
        </w:tc>
      </w:tr>
      <w:tr>
        <w:tc>
          <w:tcPr/>
          <w:p>
            <w:pPr>
              <w:pStyle w:val="Compact"/>
              <w:jc w:val="left"/>
            </w:pPr>
            <w:r>
              <w:t xml:space="preserve">Total</w:t>
            </w:r>
          </w:p>
        </w:tc>
        <w:tc>
          <w:tcPr/>
          <w:p>
            <w:pPr>
              <w:pStyle w:val="Compact"/>
            </w:pPr>
          </w:p>
        </w:tc>
        <w:tc>
          <w:tcPr/>
          <w:p>
            <w:pPr>
              <w:pStyle w:val="Compact"/>
            </w:pPr>
          </w:p>
        </w:tc>
        <w:tc>
          <w:tcPr/>
          <w:p>
            <w:pPr>
              <w:pStyle w:val="Compact"/>
            </w:pPr>
          </w:p>
        </w:tc>
        <w:tc>
          <w:tcPr/>
          <w:p>
            <w:pPr>
              <w:pStyle w:val="Compact"/>
            </w:pPr>
          </w:p>
        </w:tc>
        <w:tc>
          <w:tcPr/>
          <w:p>
            <w:pPr>
              <w:pStyle w:val="Compact"/>
            </w:pPr>
          </w:p>
        </w:tc>
      </w:tr>
    </w:tbl>
    <w:p>
      <w:pPr>
        <w:pStyle w:val="SourceCode"/>
      </w:pPr>
      <w:r>
        <w:rPr>
          <w:rStyle w:val="CommentTok"/>
        </w:rPr>
        <w:t xml:space="preserve"># hand-calculating the MS values</w:t>
      </w:r>
      <w:r>
        <w:br/>
      </w:r>
      <w:r>
        <w:rPr>
          <w:rStyle w:val="FloatTok"/>
        </w:rPr>
        <w:t xml:space="preserve">35.415</w:t>
      </w:r>
      <w:r>
        <w:rPr>
          <w:rStyle w:val="SpecialCharTok"/>
        </w:rPr>
        <w:t xml:space="preserve">/</w:t>
      </w:r>
      <w:r>
        <w:rPr>
          <w:rStyle w:val="DecValTok"/>
        </w:rPr>
        <w:t xml:space="preserve">5</w:t>
      </w:r>
      <w:r>
        <w:rPr>
          <w:rStyle w:val="NormalTok"/>
        </w:rPr>
        <w:t xml:space="preserve">  </w:t>
      </w:r>
      <w:r>
        <w:rPr>
          <w:rStyle w:val="CommentTok"/>
        </w:rPr>
        <w:t xml:space="preserve">#Model</w:t>
      </w:r>
    </w:p>
    <w:p>
      <w:pPr>
        <w:pStyle w:val="SourceCode"/>
      </w:pPr>
      <w:r>
        <w:rPr>
          <w:rStyle w:val="VerbatimChar"/>
        </w:rPr>
        <w:t xml:space="preserve">[1] 7.083</w:t>
      </w:r>
    </w:p>
    <w:p>
      <w:pPr>
        <w:pStyle w:val="SourceCode"/>
      </w:pPr>
      <w:r>
        <w:rPr>
          <w:rStyle w:val="FloatTok"/>
        </w:rPr>
        <w:t xml:space="preserve">12.243</w:t>
      </w:r>
      <w:r>
        <w:rPr>
          <w:rStyle w:val="SpecialCharTok"/>
        </w:rPr>
        <w:t xml:space="preserve">/</w:t>
      </w:r>
      <w:r>
        <w:rPr>
          <w:rStyle w:val="DecValTok"/>
        </w:rPr>
        <w:t xml:space="preserve">2</w:t>
      </w:r>
      <w:r>
        <w:rPr>
          <w:rStyle w:val="NormalTok"/>
        </w:rPr>
        <w:t xml:space="preserve">  </w:t>
      </w:r>
      <w:r>
        <w:rPr>
          <w:rStyle w:val="CommentTok"/>
        </w:rPr>
        <w:t xml:space="preserve">#a: Rater</w:t>
      </w:r>
    </w:p>
    <w:p>
      <w:pPr>
        <w:pStyle w:val="SourceCode"/>
      </w:pPr>
      <w:r>
        <w:rPr>
          <w:rStyle w:val="VerbatimChar"/>
        </w:rPr>
        <w:t xml:space="preserve">[1] 6.1215</w:t>
      </w:r>
    </w:p>
    <w:p>
      <w:pPr>
        <w:pStyle w:val="SourceCode"/>
      </w:pPr>
      <w:r>
        <w:rPr>
          <w:rStyle w:val="FloatTok"/>
        </w:rPr>
        <w:t xml:space="preserve">14.575</w:t>
      </w:r>
      <w:r>
        <w:rPr>
          <w:rStyle w:val="SpecialCharTok"/>
        </w:rPr>
        <w:t xml:space="preserve">/</w:t>
      </w:r>
      <w:r>
        <w:rPr>
          <w:rStyle w:val="DecValTok"/>
        </w:rPr>
        <w:t xml:space="preserve">1</w:t>
      </w:r>
      <w:r>
        <w:rPr>
          <w:rStyle w:val="NormalTok"/>
        </w:rPr>
        <w:t xml:space="preserve">  </w:t>
      </w:r>
      <w:r>
        <w:rPr>
          <w:rStyle w:val="CommentTok"/>
        </w:rPr>
        <w:t xml:space="preserve">#b:  Photo</w:t>
      </w:r>
    </w:p>
    <w:p>
      <w:pPr>
        <w:pStyle w:val="SourceCode"/>
      </w:pPr>
      <w:r>
        <w:rPr>
          <w:rStyle w:val="VerbatimChar"/>
        </w:rPr>
        <w:t xml:space="preserve">[1] 14.575</w:t>
      </w:r>
    </w:p>
    <w:p>
      <w:pPr>
        <w:pStyle w:val="SourceCode"/>
      </w:pPr>
      <w:r>
        <w:rPr>
          <w:rStyle w:val="FloatTok"/>
        </w:rPr>
        <w:t xml:space="preserve">8.597</w:t>
      </w:r>
      <w:r>
        <w:rPr>
          <w:rStyle w:val="SpecialCharTok"/>
        </w:rPr>
        <w:t xml:space="preserve">/</w:t>
      </w:r>
      <w:r>
        <w:rPr>
          <w:rStyle w:val="DecValTok"/>
        </w:rPr>
        <w:t xml:space="preserve">2</w:t>
      </w:r>
      <w:r>
        <w:rPr>
          <w:rStyle w:val="NormalTok"/>
        </w:rPr>
        <w:t xml:space="preserve">  </w:t>
      </w:r>
      <w:r>
        <w:rPr>
          <w:rStyle w:val="CommentTok"/>
        </w:rPr>
        <w:t xml:space="preserve">#axb interaction term</w:t>
      </w:r>
    </w:p>
    <w:p>
      <w:pPr>
        <w:pStyle w:val="SourceCode"/>
      </w:pPr>
      <w:r>
        <w:rPr>
          <w:rStyle w:val="VerbatimChar"/>
        </w:rPr>
        <w:t xml:space="preserve">[1] 4.2985</w:t>
      </w:r>
    </w:p>
    <w:p>
      <w:pPr>
        <w:pStyle w:val="SourceCode"/>
      </w:pPr>
      <w:r>
        <w:rPr>
          <w:rStyle w:val="FloatTok"/>
        </w:rPr>
        <w:t xml:space="preserve">79.321</w:t>
      </w:r>
      <w:r>
        <w:rPr>
          <w:rStyle w:val="SpecialCharTok"/>
        </w:rPr>
        <w:t xml:space="preserve">/</w:t>
      </w:r>
      <w:r>
        <w:rPr>
          <w:rStyle w:val="DecValTok"/>
        </w:rPr>
        <w:t xml:space="preserve">105</w:t>
      </w:r>
      <w:r>
        <w:rPr>
          <w:rStyle w:val="NormalTok"/>
        </w:rPr>
        <w:t xml:space="preserve">  </w:t>
      </w:r>
      <w:r>
        <w:rPr>
          <w:rStyle w:val="CommentTok"/>
        </w:rPr>
        <w:t xml:space="preserve">#residual</w:t>
      </w:r>
    </w:p>
    <w:p>
      <w:pPr>
        <w:pStyle w:val="SourceCode"/>
      </w:pPr>
      <w:r>
        <w:rPr>
          <w:rStyle w:val="VerbatimChar"/>
        </w:rPr>
        <w:t xml:space="preserve">[1] 0.7554381</w:t>
      </w:r>
    </w:p>
    <w:p>
      <w:pPr>
        <w:pStyle w:val="SourceCode"/>
      </w:pPr>
      <w:r>
        <w:rPr>
          <w:rStyle w:val="CommentTok"/>
        </w:rPr>
        <w:t xml:space="preserve"># hand-calculating the F values</w:t>
      </w:r>
      <w:r>
        <w:br/>
      </w:r>
      <w:r>
        <w:rPr>
          <w:rStyle w:val="FloatTok"/>
        </w:rPr>
        <w:t xml:space="preserve">7.083</w:t>
      </w:r>
      <w:r>
        <w:rPr>
          <w:rStyle w:val="SpecialCharTok"/>
        </w:rPr>
        <w:t xml:space="preserve">/</w:t>
      </w:r>
      <w:r>
        <w:rPr>
          <w:rStyle w:val="FloatTok"/>
        </w:rPr>
        <w:t xml:space="preserve">0.755</w:t>
      </w:r>
      <w:r>
        <w:rPr>
          <w:rStyle w:val="NormalTok"/>
        </w:rPr>
        <w:t xml:space="preserve">  </w:t>
      </w:r>
      <w:r>
        <w:rPr>
          <w:rStyle w:val="CommentTok"/>
        </w:rPr>
        <w:t xml:space="preserve">#Model</w:t>
      </w:r>
    </w:p>
    <w:p>
      <w:pPr>
        <w:pStyle w:val="SourceCode"/>
      </w:pPr>
      <w:r>
        <w:rPr>
          <w:rStyle w:val="VerbatimChar"/>
        </w:rPr>
        <w:t xml:space="preserve">[1] 9.381457</w:t>
      </w:r>
    </w:p>
    <w:p>
      <w:pPr>
        <w:pStyle w:val="SourceCode"/>
      </w:pPr>
      <w:r>
        <w:rPr>
          <w:rStyle w:val="FloatTok"/>
        </w:rPr>
        <w:t xml:space="preserve">6.122</w:t>
      </w:r>
      <w:r>
        <w:rPr>
          <w:rStyle w:val="SpecialCharTok"/>
        </w:rPr>
        <w:t xml:space="preserve">/</w:t>
      </w:r>
      <w:r>
        <w:rPr>
          <w:rStyle w:val="FloatTok"/>
        </w:rPr>
        <w:t xml:space="preserve">0.755</w:t>
      </w:r>
      <w:r>
        <w:rPr>
          <w:rStyle w:val="NormalTok"/>
        </w:rPr>
        <w:t xml:space="preserve">  </w:t>
      </w:r>
      <w:r>
        <w:rPr>
          <w:rStyle w:val="CommentTok"/>
        </w:rPr>
        <w:t xml:space="preserve">#a: Rater</w:t>
      </w:r>
    </w:p>
    <w:p>
      <w:pPr>
        <w:pStyle w:val="SourceCode"/>
      </w:pPr>
      <w:r>
        <w:rPr>
          <w:rStyle w:val="VerbatimChar"/>
        </w:rPr>
        <w:t xml:space="preserve">[1] 8.108609</w:t>
      </w:r>
    </w:p>
    <w:p>
      <w:pPr>
        <w:pStyle w:val="SourceCode"/>
      </w:pPr>
      <w:r>
        <w:rPr>
          <w:rStyle w:val="FloatTok"/>
        </w:rPr>
        <w:t xml:space="preserve">14.575</w:t>
      </w:r>
      <w:r>
        <w:rPr>
          <w:rStyle w:val="SpecialCharTok"/>
        </w:rPr>
        <w:t xml:space="preserve">/</w:t>
      </w:r>
      <w:r>
        <w:rPr>
          <w:rStyle w:val="FloatTok"/>
        </w:rPr>
        <w:t xml:space="preserve">0.755</w:t>
      </w:r>
      <w:r>
        <w:rPr>
          <w:rStyle w:val="NormalTok"/>
        </w:rPr>
        <w:t xml:space="preserve">  </w:t>
      </w:r>
      <w:r>
        <w:rPr>
          <w:rStyle w:val="CommentTok"/>
        </w:rPr>
        <w:t xml:space="preserve">#b:  Photo</w:t>
      </w:r>
    </w:p>
    <w:p>
      <w:pPr>
        <w:pStyle w:val="SourceCode"/>
      </w:pPr>
      <w:r>
        <w:rPr>
          <w:rStyle w:val="VerbatimChar"/>
        </w:rPr>
        <w:t xml:space="preserve">[1] 19.30464</w:t>
      </w:r>
    </w:p>
    <w:p>
      <w:pPr>
        <w:pStyle w:val="SourceCode"/>
      </w:pPr>
      <w:r>
        <w:rPr>
          <w:rStyle w:val="FloatTok"/>
        </w:rPr>
        <w:t xml:space="preserve">4.299</w:t>
      </w:r>
      <w:r>
        <w:rPr>
          <w:rStyle w:val="SpecialCharTok"/>
        </w:rPr>
        <w:t xml:space="preserve">/</w:t>
      </w:r>
      <w:r>
        <w:rPr>
          <w:rStyle w:val="FloatTok"/>
        </w:rPr>
        <w:t xml:space="preserve">0.755</w:t>
      </w:r>
      <w:r>
        <w:rPr>
          <w:rStyle w:val="NormalTok"/>
        </w:rPr>
        <w:t xml:space="preserve">  </w:t>
      </w:r>
      <w:r>
        <w:rPr>
          <w:rStyle w:val="CommentTok"/>
        </w:rPr>
        <w:t xml:space="preserve">#axb interaction term</w:t>
      </w:r>
    </w:p>
    <w:p>
      <w:pPr>
        <w:pStyle w:val="SourceCode"/>
      </w:pPr>
      <w:r>
        <w:rPr>
          <w:rStyle w:val="VerbatimChar"/>
        </w:rPr>
        <w:t xml:space="preserve">[1] 5.69404</w:t>
      </w:r>
    </w:p>
    <w:p>
      <w:pPr>
        <w:pStyle w:val="FirstParagraph"/>
      </w:pPr>
      <w:r>
        <w:t xml:space="preserve">To find the</w:t>
      </w:r>
      <w:r>
        <w:t xml:space="preserve"> </w:t>
      </w:r>
      <m:oMath>
        <m:sSub>
          <m:e>
            <m:r>
              <m:t>F</m:t>
            </m:r>
          </m:e>
          <m:sub>
            <m:r>
              <m:t>C</m:t>
            </m:r>
            <m:r>
              <m:t>V</m:t>
            </m:r>
          </m:sub>
        </m:sSub>
      </m:oMath>
      <w:r>
        <w:t xml:space="preserve"> </w:t>
      </w:r>
      <w:r>
        <w:t xml:space="preserve">we can use an</w:t>
      </w:r>
      <w:r>
        <w:t xml:space="preserve"> </w:t>
      </w:r>
      <w:hyperlink r:id="rId425">
        <w:r>
          <w:rPr>
            <w:rStyle w:val="Hyperlink"/>
          </w:rPr>
          <w:t xml:space="preserve">F distribution table</w:t>
        </w:r>
      </w:hyperlink>
      <w:r>
        <w:t xml:space="preserve">.</w:t>
      </w:r>
    </w:p>
    <w:p>
      <w:pPr>
        <w:pStyle w:val="BodyText"/>
      </w:pPr>
      <w:r>
        <w:t xml:space="preserve">Or use a look-up function, which follows this general form: qf(p, df1, df2. lower.tail=FALSE)</w:t>
      </w:r>
    </w:p>
    <w:p>
      <w:pPr>
        <w:pStyle w:val="SourceCode"/>
      </w:pPr>
      <w:r>
        <w:rPr>
          <w:rStyle w:val="CommentTok"/>
        </w:rPr>
        <w:t xml:space="preserve"># looking up the F critical values</w:t>
      </w:r>
      <w:r>
        <w:br/>
      </w:r>
      <w:r>
        <w:rPr>
          <w:rStyle w:val="FunctionTok"/>
        </w:rPr>
        <w:t xml:space="preserve">qf</w:t>
      </w:r>
      <w:r>
        <w:rPr>
          <w:rStyle w:val="NormalTok"/>
        </w:rPr>
        <w:t xml:space="preserve">(</w:t>
      </w:r>
      <w:r>
        <w:rPr>
          <w:rStyle w:val="FloatTok"/>
        </w:rPr>
        <w:t xml:space="preserve">0.05</w:t>
      </w:r>
      <w:r>
        <w:rPr>
          <w:rStyle w:val="NormalTok"/>
        </w:rPr>
        <w:t xml:space="preserve">, </w:t>
      </w:r>
      <w:r>
        <w:rPr>
          <w:rStyle w:val="DecValTok"/>
        </w:rPr>
        <w:t xml:space="preserve">5</w:t>
      </w:r>
      <w:r>
        <w:rPr>
          <w:rStyle w:val="NormalTok"/>
        </w:rPr>
        <w:t xml:space="preserve">, </w:t>
      </w:r>
      <w:r>
        <w:rPr>
          <w:rStyle w:val="DecValTok"/>
        </w:rPr>
        <w:t xml:space="preserve">105</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  </w:t>
      </w:r>
      <w:r>
        <w:rPr>
          <w:rStyle w:val="CommentTok"/>
        </w:rPr>
        <w:t xml:space="preserve">#Model F critical value</w:t>
      </w:r>
    </w:p>
    <w:p>
      <w:pPr>
        <w:pStyle w:val="SourceCode"/>
      </w:pPr>
      <w:r>
        <w:rPr>
          <w:rStyle w:val="VerbatimChar"/>
        </w:rPr>
        <w:t xml:space="preserve">[1] 2.300888</w:t>
      </w:r>
    </w:p>
    <w:p>
      <w:pPr>
        <w:pStyle w:val="SourceCode"/>
      </w:pPr>
      <w:r>
        <w:rPr>
          <w:rStyle w:val="FunctionTok"/>
        </w:rPr>
        <w:t xml:space="preserve">qf</w:t>
      </w:r>
      <w:r>
        <w:rPr>
          <w:rStyle w:val="NormalTok"/>
        </w:rPr>
        <w:t xml:space="preserve">(</w:t>
      </w:r>
      <w:r>
        <w:rPr>
          <w:rStyle w:val="FloatTok"/>
        </w:rPr>
        <w:t xml:space="preserve">0.05</w:t>
      </w:r>
      <w:r>
        <w:rPr>
          <w:rStyle w:val="NormalTok"/>
        </w:rPr>
        <w:t xml:space="preserve">, </w:t>
      </w:r>
      <w:r>
        <w:rPr>
          <w:rStyle w:val="DecValTok"/>
        </w:rPr>
        <w:t xml:space="preserve">2</w:t>
      </w:r>
      <w:r>
        <w:rPr>
          <w:rStyle w:val="NormalTok"/>
        </w:rPr>
        <w:t xml:space="preserve">, </w:t>
      </w:r>
      <w:r>
        <w:rPr>
          <w:rStyle w:val="DecValTok"/>
        </w:rPr>
        <w:t xml:space="preserve">105</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  </w:t>
      </w:r>
      <w:r>
        <w:rPr>
          <w:rStyle w:val="CommentTok"/>
        </w:rPr>
        <w:t xml:space="preserve">#a and axb F critical value</w:t>
      </w:r>
    </w:p>
    <w:p>
      <w:pPr>
        <w:pStyle w:val="SourceCode"/>
      </w:pPr>
      <w:r>
        <w:rPr>
          <w:rStyle w:val="VerbatimChar"/>
        </w:rPr>
        <w:t xml:space="preserve">[1] 3.082852</w:t>
      </w:r>
    </w:p>
    <w:p>
      <w:pPr>
        <w:pStyle w:val="SourceCode"/>
      </w:pPr>
      <w:r>
        <w:rPr>
          <w:rStyle w:val="FunctionTok"/>
        </w:rPr>
        <w:t xml:space="preserve">qf</w:t>
      </w:r>
      <w:r>
        <w:rPr>
          <w:rStyle w:val="NormalTok"/>
        </w:rPr>
        <w:t xml:space="preserve">(</w:t>
      </w:r>
      <w:r>
        <w:rPr>
          <w:rStyle w:val="FloatTok"/>
        </w:rPr>
        <w:t xml:space="preserve">0.05</w:t>
      </w:r>
      <w:r>
        <w:rPr>
          <w:rStyle w:val="NormalTok"/>
        </w:rPr>
        <w:t xml:space="preserve">, </w:t>
      </w:r>
      <w:r>
        <w:rPr>
          <w:rStyle w:val="DecValTok"/>
        </w:rPr>
        <w:t xml:space="preserve">1</w:t>
      </w:r>
      <w:r>
        <w:rPr>
          <w:rStyle w:val="NormalTok"/>
        </w:rPr>
        <w:t xml:space="preserve">, </w:t>
      </w:r>
      <w:r>
        <w:rPr>
          <w:rStyle w:val="DecValTok"/>
        </w:rPr>
        <w:t xml:space="preserve">105</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  </w:t>
      </w:r>
      <w:r>
        <w:rPr>
          <w:rStyle w:val="CommentTok"/>
        </w:rPr>
        <w:t xml:space="preserve">#b F critical value</w:t>
      </w:r>
    </w:p>
    <w:p>
      <w:pPr>
        <w:pStyle w:val="SourceCode"/>
      </w:pPr>
      <w:r>
        <w:rPr>
          <w:rStyle w:val="VerbatimChar"/>
        </w:rPr>
        <w:t xml:space="preserve">[1] 3.931556</w:t>
      </w:r>
    </w:p>
    <w:p>
      <w:pPr>
        <w:pStyle w:val="FirstParagraph"/>
      </w:pPr>
      <w:r>
        <w:t xml:space="preserve">When the</w:t>
      </w:r>
      <w:r>
        <w:t xml:space="preserve"> </w:t>
      </w:r>
      <m:oMath>
        <m:r>
          <m:t>F</m:t>
        </m:r>
      </m:oMath>
      <w:r>
        <w:t xml:space="preserve"> </w:t>
      </w:r>
      <w:r>
        <w:t xml:space="preserve">value exceeds the</w:t>
      </w:r>
      <w:r>
        <w:t xml:space="preserve"> </w:t>
      </w:r>
      <m:oMath>
        <m:sSub>
          <m:e>
            <m:r>
              <m:t>F</m:t>
            </m:r>
          </m:e>
          <m:sub>
            <m:r>
              <m:t>C</m:t>
            </m:r>
            <m:r>
              <m:t>V</m:t>
            </m:r>
          </m:sub>
        </m:sSub>
      </m:oMath>
      <w:r>
        <w:t xml:space="preserve">, the effect is statistically significant.</w:t>
      </w:r>
    </w:p>
    <w:tbl>
      <w:tblPr>
        <w:tblStyle w:val="Table"/>
        <w:tblW w:type="auto" w:w="0"/>
        <w:tblLook w:firstRow="1" w:lastRow="0" w:firstColumn="0" w:lastColumn="0" w:noHBand="0" w:noVBand="0" w:val="0020"/>
      </w:tblPr>
      <w:tblGrid>
        <w:gridCol w:w="7920"/>
      </w:tblGrid>
      <w:tr>
        <w:trPr>
          <w:tblHeader w:val="true"/>
        </w:trPr>
        <w:tc>
          <w:tcPr/>
          <w:p>
            <w:pPr>
              <w:pStyle w:val="Compact"/>
              <w:jc w:val="left"/>
            </w:pPr>
            <w:r>
              <w:t xml:space="preserve">Summary ANOVA for Negative Reaction</w:t>
            </w:r>
          </w:p>
        </w:tc>
      </w:tr>
    </w:tbl>
    <w:p/>
    <w:tbl>
      <w:tblPr>
        <w:tblStyle w:val="Table"/>
        <w:tblW w:type="pct" w:w="5000"/>
        <w:tblLook w:firstRow="1" w:lastRow="0" w:firstColumn="0" w:lastColumn="0" w:noHBand="0" w:noVBand="0" w:val="0020"/>
      </w:tblPr>
      <w:tblGrid>
        <w:gridCol w:w="1552"/>
        <w:gridCol w:w="1397"/>
        <w:gridCol w:w="1708"/>
        <w:gridCol w:w="1087"/>
        <w:gridCol w:w="1087"/>
        <w:gridCol w:w="1087"/>
      </w:tblGrid>
      <w:tr>
        <w:trPr>
          <w:tblHeader w:val="true"/>
        </w:trPr>
        <w:tc>
          <w:tcPr/>
          <w:p>
            <w:pPr>
              <w:pStyle w:val="Compact"/>
              <w:jc w:val="left"/>
            </w:pPr>
            <w:r>
              <w:t xml:space="preserve">Source</w:t>
            </w:r>
          </w:p>
        </w:tc>
        <w:tc>
          <w:tcPr/>
          <w:p>
            <w:pPr>
              <w:pStyle w:val="Compact"/>
              <w:jc w:val="left"/>
            </w:pPr>
            <w:r>
              <w:t xml:space="preserve">SS</w:t>
            </w:r>
          </w:p>
        </w:tc>
        <w:tc>
          <w:tcPr/>
          <w:p>
            <w:pPr>
              <w:pStyle w:val="Compact"/>
              <w:jc w:val="left"/>
            </w:pPr>
            <w:r>
              <w:t xml:space="preserve">df</w:t>
            </w:r>
          </w:p>
        </w:tc>
        <w:tc>
          <w:tcPr/>
          <w:p>
            <w:pPr>
              <w:pStyle w:val="Compact"/>
              <w:jc w:val="left"/>
            </w:pPr>
            <m:oMath>
              <m:r>
                <m:t>M</m:t>
              </m:r>
              <m:r>
                <m:t>S</m:t>
              </m:r>
              <m:r>
                <m:rPr>
                  <m:sty m:val="p"/>
                </m:rPr>
                <m:t>=</m:t>
              </m:r>
              <m:f>
                <m:fPr>
                  <m:type m:val="bar"/>
                </m:fPr>
                <m:num>
                  <m:r>
                    <m:t>S</m:t>
                  </m:r>
                  <m:r>
                    <m:t>S</m:t>
                  </m:r>
                </m:num>
                <m:den>
                  <m:r>
                    <m:t>d</m:t>
                  </m:r>
                  <m:r>
                    <m:t>f</m:t>
                  </m:r>
                </m:den>
              </m:f>
            </m:oMath>
          </w:p>
        </w:tc>
        <w:tc>
          <w:tcPr/>
          <w:p>
            <w:pPr>
              <w:pStyle w:val="Compact"/>
              <w:jc w:val="left"/>
            </w:pPr>
            <m:oMath>
              <m:r>
                <m:t>F</m:t>
              </m:r>
              <m:r>
                <m:rPr>
                  <m:sty m:val="p"/>
                </m:rPr>
                <m:t>=</m:t>
              </m:r>
              <m:f>
                <m:fPr>
                  <m:type m:val="bar"/>
                </m:fPr>
                <m:num>
                  <m:r>
                    <m:t>M</m:t>
                  </m:r>
                  <m:sSub>
                    <m:e>
                      <m:r>
                        <m:t>S</m:t>
                      </m:r>
                    </m:e>
                    <m:sub>
                      <m:r>
                        <m:t>s</m:t>
                      </m:r>
                      <m:r>
                        <m:t>o</m:t>
                      </m:r>
                      <m:r>
                        <m:t>u</m:t>
                      </m:r>
                      <m:r>
                        <m:t>r</m:t>
                      </m:r>
                      <m:r>
                        <m:t>c</m:t>
                      </m:r>
                      <m:r>
                        <m:t>e</m:t>
                      </m:r>
                    </m:sub>
                  </m:sSub>
                </m:num>
                <m:den>
                  <m:r>
                    <m:t>M</m:t>
                  </m:r>
                  <m:sSub>
                    <m:e>
                      <m:r>
                        <m:t>S</m:t>
                      </m:r>
                    </m:e>
                    <m:sub>
                      <m:r>
                        <m:t>r</m:t>
                      </m:r>
                      <m:r>
                        <m:t>e</m:t>
                      </m:r>
                      <m:r>
                        <m:t>s</m:t>
                      </m:r>
                      <m:r>
                        <m:t>i</m:t>
                      </m:r>
                      <m:r>
                        <m:t>d</m:t>
                      </m:r>
                    </m:sub>
                  </m:sSub>
                </m:den>
              </m:f>
            </m:oMath>
          </w:p>
        </w:tc>
        <w:tc>
          <w:tcPr/>
          <w:p>
            <w:pPr>
              <w:pStyle w:val="Compact"/>
              <w:jc w:val="left"/>
            </w:pPr>
            <m:oMath>
              <m:sSub>
                <m:e>
                  <m:r>
                    <m:t>F</m:t>
                  </m:r>
                </m:e>
                <m:sub>
                  <m:r>
                    <m:t>C</m:t>
                  </m:r>
                  <m:r>
                    <m:t>V</m:t>
                  </m:r>
                </m:sub>
              </m:sSub>
            </m:oMath>
          </w:p>
        </w:tc>
      </w:tr>
      <w:tr>
        <w:tc>
          <w:tcPr/>
          <w:p>
            <w:pPr>
              <w:pStyle w:val="Compact"/>
              <w:jc w:val="left"/>
            </w:pPr>
            <w:r>
              <w:t xml:space="preserve">Model</w:t>
            </w:r>
          </w:p>
        </w:tc>
        <w:tc>
          <w:tcPr/>
          <w:p>
            <w:pPr>
              <w:pStyle w:val="Compact"/>
              <w:jc w:val="left"/>
            </w:pPr>
            <w:r>
              <w:t xml:space="preserve">35.415</w:t>
            </w:r>
          </w:p>
        </w:tc>
        <w:tc>
          <w:tcPr/>
          <w:p>
            <w:pPr>
              <w:pStyle w:val="Compact"/>
              <w:jc w:val="left"/>
            </w:pPr>
            <w:r>
              <w:t xml:space="preserve">5</w:t>
            </w:r>
          </w:p>
        </w:tc>
        <w:tc>
          <w:tcPr/>
          <w:p>
            <w:pPr>
              <w:pStyle w:val="Compact"/>
              <w:jc w:val="left"/>
            </w:pPr>
            <w:r>
              <w:t xml:space="preserve">7.083</w:t>
            </w:r>
          </w:p>
        </w:tc>
        <w:tc>
          <w:tcPr/>
          <w:p>
            <w:pPr>
              <w:pStyle w:val="Compact"/>
              <w:jc w:val="left"/>
            </w:pPr>
            <w:r>
              <w:t xml:space="preserve">9.381</w:t>
            </w:r>
          </w:p>
        </w:tc>
        <w:tc>
          <w:tcPr/>
          <w:p>
            <w:pPr>
              <w:pStyle w:val="Compact"/>
              <w:jc w:val="left"/>
            </w:pPr>
            <w:r>
              <w:t xml:space="preserve">2.301</w:t>
            </w:r>
          </w:p>
        </w:tc>
      </w:tr>
      <w:tr>
        <w:tc>
          <w:tcPr/>
          <w:p>
            <w:pPr>
              <w:pStyle w:val="Compact"/>
              <w:jc w:val="left"/>
            </w:pPr>
            <w:r>
              <w:t xml:space="preserve">a</w:t>
            </w:r>
          </w:p>
        </w:tc>
        <w:tc>
          <w:tcPr/>
          <w:p>
            <w:pPr>
              <w:pStyle w:val="Compact"/>
              <w:jc w:val="left"/>
            </w:pPr>
            <w:r>
              <w:t xml:space="preserve">12.243</w:t>
            </w:r>
          </w:p>
        </w:tc>
        <w:tc>
          <w:tcPr/>
          <w:p>
            <w:pPr>
              <w:pStyle w:val="Compact"/>
              <w:jc w:val="left"/>
            </w:pPr>
            <w:r>
              <w:t xml:space="preserve">2</w:t>
            </w:r>
          </w:p>
        </w:tc>
        <w:tc>
          <w:tcPr/>
          <w:p>
            <w:pPr>
              <w:pStyle w:val="Compact"/>
              <w:jc w:val="left"/>
            </w:pPr>
            <w:r>
              <w:t xml:space="preserve">6.122</w:t>
            </w:r>
          </w:p>
        </w:tc>
        <w:tc>
          <w:tcPr/>
          <w:p>
            <w:pPr>
              <w:pStyle w:val="Compact"/>
              <w:jc w:val="left"/>
            </w:pPr>
            <w:r>
              <w:t xml:space="preserve">8.109</w:t>
            </w:r>
          </w:p>
        </w:tc>
        <w:tc>
          <w:tcPr/>
          <w:p>
            <w:pPr>
              <w:pStyle w:val="Compact"/>
              <w:jc w:val="left"/>
            </w:pPr>
            <w:r>
              <w:t xml:space="preserve">3.083</w:t>
            </w:r>
          </w:p>
        </w:tc>
      </w:tr>
      <w:tr>
        <w:tc>
          <w:tcPr/>
          <w:p>
            <w:pPr>
              <w:pStyle w:val="Compact"/>
              <w:jc w:val="left"/>
            </w:pPr>
            <w:r>
              <w:t xml:space="preserve">b</w:t>
            </w:r>
          </w:p>
        </w:tc>
        <w:tc>
          <w:tcPr/>
          <w:p>
            <w:pPr>
              <w:pStyle w:val="Compact"/>
              <w:jc w:val="left"/>
            </w:pPr>
            <w:r>
              <w:t xml:space="preserve">14.575</w:t>
            </w:r>
          </w:p>
        </w:tc>
        <w:tc>
          <w:tcPr/>
          <w:p>
            <w:pPr>
              <w:pStyle w:val="Compact"/>
              <w:jc w:val="left"/>
            </w:pPr>
            <w:r>
              <w:t xml:space="preserve">1</w:t>
            </w:r>
          </w:p>
        </w:tc>
        <w:tc>
          <w:tcPr/>
          <w:p>
            <w:pPr>
              <w:pStyle w:val="Compact"/>
              <w:jc w:val="left"/>
            </w:pPr>
            <w:r>
              <w:t xml:space="preserve">14.575</w:t>
            </w:r>
          </w:p>
        </w:tc>
        <w:tc>
          <w:tcPr/>
          <w:p>
            <w:pPr>
              <w:pStyle w:val="Compact"/>
              <w:jc w:val="left"/>
            </w:pPr>
            <w:r>
              <w:t xml:space="preserve">19.305</w:t>
            </w:r>
          </w:p>
        </w:tc>
        <w:tc>
          <w:tcPr/>
          <w:p>
            <w:pPr>
              <w:pStyle w:val="Compact"/>
              <w:jc w:val="left"/>
            </w:pPr>
            <w:r>
              <w:t xml:space="preserve">3.932</w:t>
            </w:r>
          </w:p>
        </w:tc>
      </w:tr>
      <w:tr>
        <w:tc>
          <w:tcPr/>
          <w:p>
            <w:pPr>
              <w:pStyle w:val="Compact"/>
              <w:jc w:val="left"/>
            </w:pPr>
            <w:r>
              <w:t xml:space="preserve">aXb</w:t>
            </w:r>
          </w:p>
        </w:tc>
        <w:tc>
          <w:tcPr/>
          <w:p>
            <w:pPr>
              <w:pStyle w:val="Compact"/>
              <w:jc w:val="left"/>
            </w:pPr>
            <w:r>
              <w:t xml:space="preserve">8.597</w:t>
            </w:r>
          </w:p>
        </w:tc>
        <w:tc>
          <w:tcPr/>
          <w:p>
            <w:pPr>
              <w:pStyle w:val="Compact"/>
              <w:jc w:val="left"/>
            </w:pPr>
            <w:r>
              <w:t xml:space="preserve">2</w:t>
            </w:r>
          </w:p>
        </w:tc>
        <w:tc>
          <w:tcPr/>
          <w:p>
            <w:pPr>
              <w:pStyle w:val="Compact"/>
              <w:jc w:val="left"/>
            </w:pPr>
            <w:r>
              <w:t xml:space="preserve">4.299</w:t>
            </w:r>
          </w:p>
        </w:tc>
        <w:tc>
          <w:tcPr/>
          <w:p>
            <w:pPr>
              <w:pStyle w:val="Compact"/>
              <w:jc w:val="left"/>
            </w:pPr>
            <w:r>
              <w:t xml:space="preserve">5.694</w:t>
            </w:r>
          </w:p>
        </w:tc>
        <w:tc>
          <w:tcPr/>
          <w:p>
            <w:pPr>
              <w:pStyle w:val="Compact"/>
              <w:jc w:val="left"/>
            </w:pPr>
            <w:r>
              <w:t xml:space="preserve">3.083</w:t>
            </w:r>
          </w:p>
        </w:tc>
      </w:tr>
      <w:tr>
        <w:tc>
          <w:tcPr/>
          <w:p>
            <w:pPr>
              <w:pStyle w:val="Compact"/>
              <w:jc w:val="left"/>
            </w:pPr>
            <w:r>
              <w:t xml:space="preserve">Residual</w:t>
            </w:r>
          </w:p>
        </w:tc>
        <w:tc>
          <w:tcPr/>
          <w:p>
            <w:pPr>
              <w:pStyle w:val="Compact"/>
              <w:jc w:val="left"/>
            </w:pPr>
            <w:r>
              <w:t xml:space="preserve">79.321</w:t>
            </w:r>
          </w:p>
        </w:tc>
        <w:tc>
          <w:tcPr/>
          <w:p>
            <w:pPr>
              <w:pStyle w:val="Compact"/>
              <w:jc w:val="left"/>
            </w:pPr>
            <w:r>
              <w:t xml:space="preserve">105</w:t>
            </w:r>
          </w:p>
        </w:tc>
        <w:tc>
          <w:tcPr/>
          <w:p>
            <w:pPr>
              <w:pStyle w:val="Compact"/>
              <w:jc w:val="left"/>
            </w:pPr>
            <w:r>
              <w:t xml:space="preserve">0.755</w:t>
            </w:r>
          </w:p>
        </w:tc>
        <w:tc>
          <w:tcPr/>
          <w:p>
            <w:pPr>
              <w:pStyle w:val="Compact"/>
            </w:pPr>
          </w:p>
        </w:tc>
        <w:tc>
          <w:tcPr/>
          <w:p>
            <w:pPr>
              <w:pStyle w:val="Compact"/>
            </w:pPr>
          </w:p>
        </w:tc>
      </w:tr>
      <w:tr>
        <w:tc>
          <w:tcPr/>
          <w:p>
            <w:pPr>
              <w:pStyle w:val="Compact"/>
              <w:jc w:val="left"/>
            </w:pPr>
            <w:r>
              <w:t xml:space="preserve">Total</w:t>
            </w:r>
          </w:p>
        </w:tc>
        <w:tc>
          <w:tcPr/>
          <w:p>
            <w:pPr>
              <w:pStyle w:val="Compact"/>
              <w:jc w:val="left"/>
            </w:pPr>
            <w:r>
              <w:t xml:space="preserve">114.775</w:t>
            </w:r>
          </w:p>
        </w:tc>
        <w:tc>
          <w:tcPr/>
          <w:p>
            <w:pPr>
              <w:pStyle w:val="Compact"/>
            </w:pPr>
          </w:p>
        </w:tc>
        <w:tc>
          <w:tcPr/>
          <w:p>
            <w:pPr>
              <w:pStyle w:val="Compact"/>
            </w:pPr>
          </w:p>
        </w:tc>
        <w:tc>
          <w:tcPr/>
          <w:p>
            <w:pPr>
              <w:pStyle w:val="Compact"/>
            </w:pPr>
          </w:p>
        </w:tc>
        <w:tc>
          <w:tcPr/>
          <w:p>
            <w:pPr>
              <w:pStyle w:val="Compact"/>
            </w:pPr>
          </w:p>
        </w:tc>
      </w:tr>
    </w:tbl>
    <w:bookmarkEnd w:id="426"/>
    <w:bookmarkStart w:id="427" w:name="interpreting-the-results"/>
    <w:p>
      <w:pPr>
        <w:pStyle w:val="Heading3"/>
      </w:pPr>
      <w:r>
        <w:rPr>
          <w:rStyle w:val="SectionNumber"/>
        </w:rPr>
        <w:t xml:space="preserve">8.4.7</w:t>
      </w:r>
      <w:r>
        <w:tab/>
      </w:r>
      <w:r>
        <w:t xml:space="preserve">Interpreting the results</w:t>
      </w:r>
    </w:p>
    <w:p>
      <w:pPr>
        <w:pStyle w:val="FirstParagraph"/>
      </w:pPr>
      <w:r>
        <w:t xml:space="preserve">What have we learned?</w:t>
      </w:r>
    </w:p>
    <w:p>
      <w:pPr>
        <w:numPr>
          <w:ilvl w:val="0"/>
          <w:numId w:val="1154"/>
        </w:numPr>
        <w:pStyle w:val="Compact"/>
      </w:pPr>
      <w:r>
        <w:t xml:space="preserve">there is a main effect for Rater</w:t>
      </w:r>
    </w:p>
    <w:p>
      <w:pPr>
        <w:numPr>
          <w:ilvl w:val="0"/>
          <w:numId w:val="1154"/>
        </w:numPr>
        <w:pStyle w:val="Compact"/>
      </w:pPr>
      <w:r>
        <w:t xml:space="preserve">there is a main effect for Photo</w:t>
      </w:r>
    </w:p>
    <w:p>
      <w:pPr>
        <w:numPr>
          <w:ilvl w:val="0"/>
          <w:numId w:val="1154"/>
        </w:numPr>
        <w:pStyle w:val="Compact"/>
      </w:pPr>
      <w:r>
        <w:t xml:space="preserve">there is a significant interaction effect</w:t>
      </w:r>
    </w:p>
    <w:p>
      <w:pPr>
        <w:pStyle w:val="FirstParagraph"/>
      </w:pPr>
      <w:r>
        <w:t xml:space="preserve">In the face of this significant interaction effect, we would follow-up by investigating the interaction effect. Why? The significant interaction effect means that findings (e.g., the story of the results) are more complex than group identity or photo stimulus, alone, can explain.</w:t>
      </w:r>
    </w:p>
    <w:bookmarkEnd w:id="427"/>
    <w:bookmarkEnd w:id="428"/>
    <w:bookmarkStart w:id="485" w:name="X06da6238c96a37e61bd8a7669538d8dafc8af5c"/>
    <w:p>
      <w:pPr>
        <w:pStyle w:val="Heading2"/>
      </w:pPr>
      <w:r>
        <w:rPr>
          <w:rStyle w:val="SectionNumber"/>
        </w:rPr>
        <w:t xml:space="preserve">8.5</w:t>
      </w:r>
      <w:r>
        <w:tab/>
      </w:r>
      <w:r>
        <w:t xml:space="preserve">Working the Factorial ANOVA with R packages</w:t>
      </w:r>
    </w:p>
    <w:bookmarkStart w:id="440" w:name="evaluating-the-statistical-assumptions-1"/>
    <w:p>
      <w:pPr>
        <w:pStyle w:val="Heading3"/>
      </w:pPr>
      <w:r>
        <w:rPr>
          <w:rStyle w:val="SectionNumber"/>
        </w:rPr>
        <w:t xml:space="preserve">8.5.1</w:t>
      </w:r>
      <w:r>
        <w:tab/>
      </w:r>
      <w:r>
        <w:t xml:space="preserve">Evaluating the statistical assumptions</w:t>
      </w:r>
    </w:p>
    <w:p>
      <w:pPr>
        <w:pStyle w:val="FirstParagraph"/>
      </w:pPr>
      <w:r>
        <w:t xml:space="preserve">All statistical tests have some assumptions about the data. This particular ANOVA has four:</w:t>
      </w:r>
    </w:p>
    <w:p>
      <w:pPr>
        <w:pStyle w:val="BodyText"/>
      </w:pPr>
      <w:r>
        <w:t xml:space="preserve">Assumptions</w:t>
      </w:r>
    </w:p>
    <w:p>
      <w:pPr>
        <w:numPr>
          <w:ilvl w:val="0"/>
          <w:numId w:val="1155"/>
        </w:numPr>
        <w:pStyle w:val="Compact"/>
      </w:pPr>
      <w:r>
        <w:t xml:space="preserve">Cases represent random samples from the populations</w:t>
      </w:r>
    </w:p>
    <w:p>
      <w:pPr>
        <w:numPr>
          <w:ilvl w:val="1"/>
          <w:numId w:val="1156"/>
        </w:numPr>
        <w:pStyle w:val="Compact"/>
      </w:pPr>
      <w:r>
        <w:t xml:space="preserve">This is an issue of research design</w:t>
      </w:r>
    </w:p>
    <w:p>
      <w:pPr>
        <w:numPr>
          <w:ilvl w:val="1"/>
          <w:numId w:val="1156"/>
        </w:numPr>
        <w:pStyle w:val="Compact"/>
      </w:pPr>
      <w:r>
        <w:t xml:space="preserve">Although we see ANOVA used (often incorrectly) in other settings, ANOVA was really designed for the random clinical trial (RCT).</w:t>
      </w:r>
    </w:p>
    <w:p>
      <w:pPr>
        <w:numPr>
          <w:ilvl w:val="0"/>
          <w:numId w:val="1155"/>
        </w:numPr>
        <w:pStyle w:val="Compact"/>
      </w:pPr>
      <w:r>
        <w:t xml:space="preserve">Scores on the DV are independent of each other.</w:t>
      </w:r>
    </w:p>
    <w:p>
      <w:pPr>
        <w:numPr>
          <w:ilvl w:val="1"/>
          <w:numId w:val="1157"/>
        </w:numPr>
        <w:pStyle w:val="Compact"/>
      </w:pPr>
      <w:r>
        <w:t xml:space="preserve">With correlated observations, there is a dramatic increase of Type I error</w:t>
      </w:r>
    </w:p>
    <w:p>
      <w:pPr>
        <w:numPr>
          <w:ilvl w:val="1"/>
          <w:numId w:val="1157"/>
        </w:numPr>
        <w:pStyle w:val="Compact"/>
      </w:pPr>
      <w:r>
        <w:t xml:space="preserve">There are options designed for analyzing data that has dependencies (e.g., repeated measures ANOVA, dyadic data analysis, multilevel modeling)</w:t>
      </w:r>
    </w:p>
    <w:p>
      <w:pPr>
        <w:numPr>
          <w:ilvl w:val="0"/>
          <w:numId w:val="1155"/>
        </w:numPr>
        <w:pStyle w:val="Compact"/>
      </w:pPr>
      <w:r>
        <w:t xml:space="preserve">The DV is normally distributed for each of the populations</w:t>
      </w:r>
    </w:p>
    <w:p>
      <w:pPr>
        <w:numPr>
          <w:ilvl w:val="1"/>
          <w:numId w:val="1158"/>
        </w:numPr>
        <w:pStyle w:val="Compact"/>
      </w:pPr>
      <w:r>
        <w:t xml:space="preserve">that is, data for each cell (representing the combinations of each factor) is normally distributed</w:t>
      </w:r>
    </w:p>
    <w:p>
      <w:pPr>
        <w:numPr>
          <w:ilvl w:val="0"/>
          <w:numId w:val="1155"/>
        </w:numPr>
        <w:pStyle w:val="Compact"/>
      </w:pPr>
      <w:r>
        <w:t xml:space="preserve">Population variances of the DV are the same for all cells</w:t>
      </w:r>
    </w:p>
    <w:p>
      <w:pPr>
        <w:numPr>
          <w:ilvl w:val="1"/>
          <w:numId w:val="1159"/>
        </w:numPr>
        <w:pStyle w:val="Compact"/>
      </w:pPr>
      <w:r>
        <w:t xml:space="preserve">When cell sizes are not equal, ANOVA not robust to this violation and cannot trust F ratio</w:t>
      </w:r>
    </w:p>
    <w:p>
      <w:pPr>
        <w:pStyle w:val="FirstParagraph"/>
      </w:pPr>
      <w:r>
        <w:t xml:space="preserve">Even though we position the evaluation of assumptions first – some of the best tests of the assumptions use the resulting ANOVA model. Because of this, I will quickly run the model now. I will not explain the results until after we evaluate the assumptions.</w:t>
      </w:r>
    </w:p>
    <w:p>
      <w:pPr>
        <w:pStyle w:val="BodyText"/>
      </w:pPr>
      <w:r>
        <w:t xml:space="preserve">I have marked our Two-Way ANOVA Workflow with a yellow box outlined in red to let us know that we are just beginning the process of analyzing our data.</w:t>
      </w:r>
    </w:p>
    <w:p>
      <w:pPr>
        <w:pStyle w:val="CaptionedFigure"/>
      </w:pPr>
      <w:r>
        <w:drawing>
          <wp:inline>
            <wp:extent cx="5334000" cy="3556000"/>
            <wp:effectExtent b="0" l="0" r="0" t="0"/>
            <wp:docPr descr="Image of a flowchart showing that we are on the “Evaluating assumptions” portion of the workflow" title="" id="430" name="Picture"/>
            <a:graphic>
              <a:graphicData uri="http://schemas.openxmlformats.org/drawingml/2006/picture">
                <pic:pic>
                  <pic:nvPicPr>
                    <pic:cNvPr descr="images/factorial/WrkFlw_Assumptions.jpg" id="431" name="Picture"/>
                    <pic:cNvPicPr>
                      <a:picLocks noChangeArrowheads="1" noChangeAspect="1"/>
                    </pic:cNvPicPr>
                  </pic:nvPicPr>
                  <pic:blipFill>
                    <a:blip r:embed="rId429"/>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Image of a flowchart showing that we are on the</w:t>
      </w:r>
      <w:r>
        <w:t xml:space="preserve"> </w:t>
      </w:r>
      <w:r>
        <w:t xml:space="preserve">“</w:t>
      </w:r>
      <w:r>
        <w:t xml:space="preserve">Evaluating assumptions</w:t>
      </w:r>
      <w:r>
        <w:t xml:space="preserve">”</w:t>
      </w:r>
      <w:r>
        <w:t xml:space="preserve"> </w:t>
      </w:r>
      <w:r>
        <w:t xml:space="preserve">portion of the workflow</w:t>
      </w:r>
    </w:p>
    <w:p>
      <w:pPr>
        <w:pStyle w:val="SourceCode"/>
      </w:pPr>
      <w:r>
        <w:rPr>
          <w:rStyle w:val="NormalTok"/>
        </w:rPr>
        <w:t xml:space="preserve">TwoWay_neg </w:t>
      </w:r>
      <w:r>
        <w:rPr>
          <w:rStyle w:val="OtherTok"/>
        </w:rPr>
        <w:t xml:space="preserve">&lt;-</w:t>
      </w:r>
      <w:r>
        <w:rPr>
          <w:rStyle w:val="NormalTok"/>
        </w:rPr>
        <w:t xml:space="preserve"> </w:t>
      </w:r>
      <w:r>
        <w:rPr>
          <w:rStyle w:val="FunctionTok"/>
        </w:rPr>
        <w:t xml:space="preserve">aov</w:t>
      </w:r>
      <w:r>
        <w:rPr>
          <w:rStyle w:val="NormalTok"/>
        </w:rPr>
        <w:t xml:space="preserve">(Negative </w:t>
      </w:r>
      <w:r>
        <w:rPr>
          <w:rStyle w:val="SpecialCharTok"/>
        </w:rPr>
        <w:t xml:space="preserve">~</w:t>
      </w:r>
      <w:r>
        <w:rPr>
          <w:rStyle w:val="NormalTok"/>
        </w:rPr>
        <w:t xml:space="preserve"> Rater </w:t>
      </w:r>
      <w:r>
        <w:rPr>
          <w:rStyle w:val="SpecialCharTok"/>
        </w:rPr>
        <w:t xml:space="preserve">*</w:t>
      </w:r>
      <w:r>
        <w:rPr>
          <w:rStyle w:val="NormalTok"/>
        </w:rPr>
        <w:t xml:space="preserve"> Photo, Ramdhani_df)</w:t>
      </w:r>
      <w:r>
        <w:br/>
      </w:r>
      <w:r>
        <w:rPr>
          <w:rStyle w:val="FunctionTok"/>
        </w:rPr>
        <w:t xml:space="preserve">summary</w:t>
      </w:r>
      <w:r>
        <w:rPr>
          <w:rStyle w:val="NormalTok"/>
        </w:rPr>
        <w:t xml:space="preserve">(TwoWay_neg)</w:t>
      </w:r>
    </w:p>
    <w:p>
      <w:pPr>
        <w:pStyle w:val="SourceCode"/>
      </w:pPr>
      <w:r>
        <w:rPr>
          <w:rStyle w:val="VerbatimChar"/>
        </w:rPr>
        <w:t xml:space="preserve">             Df Sum Sq Mean Sq F value    Pr(&gt;F)    </w:t>
      </w:r>
      <w:r>
        <w:br/>
      </w:r>
      <w:r>
        <w:rPr>
          <w:rStyle w:val="VerbatimChar"/>
        </w:rPr>
        <w:t xml:space="preserve">Rater         2  12.21   6.103   8.077  0.000546 ***</w:t>
      </w:r>
      <w:r>
        <w:br/>
      </w:r>
      <w:r>
        <w:rPr>
          <w:rStyle w:val="VerbatimChar"/>
        </w:rPr>
        <w:t xml:space="preserve">Photo         1  14.62  14.619  19.346 0.0000262 ***</w:t>
      </w:r>
      <w:r>
        <w:br/>
      </w:r>
      <w:r>
        <w:rPr>
          <w:rStyle w:val="VerbatimChar"/>
        </w:rPr>
        <w:t xml:space="preserve">Rater:Photo   2   8.61   4.304   5.696  0.004480 ** </w:t>
      </w:r>
      <w:r>
        <w:br/>
      </w:r>
      <w:r>
        <w:rPr>
          <w:rStyle w:val="VerbatimChar"/>
        </w:rPr>
        <w:t xml:space="preserve">Residuals   105  79.34   0.756                      </w:t>
      </w:r>
      <w:r>
        <w:br/>
      </w:r>
      <w:r>
        <w:rPr>
          <w:rStyle w:val="VerbatimChar"/>
        </w:rPr>
        <w:t xml:space="preserve">---</w:t>
      </w:r>
      <w:r>
        <w:br/>
      </w:r>
      <w:r>
        <w:rPr>
          <w:rStyle w:val="VerbatimChar"/>
        </w:rPr>
        <w:t xml:space="preserve">Signif. codes:  0 '***' 0.001 '**' 0.01 '*' 0.05 '.' 0.1 ' ' 1</w:t>
      </w:r>
    </w:p>
    <w:p>
      <w:pPr>
        <w:pStyle w:val="SourceCode"/>
      </w:pPr>
      <w:r>
        <w:rPr>
          <w:rStyle w:val="FunctionTok"/>
        </w:rPr>
        <w:t xml:space="preserve">model.tables</w:t>
      </w:r>
      <w:r>
        <w:rPr>
          <w:rStyle w:val="NormalTok"/>
        </w:rPr>
        <w:t xml:space="preserve">(TwoWay_neg, </w:t>
      </w:r>
      <w:r>
        <w:rPr>
          <w:rStyle w:val="StringTok"/>
        </w:rPr>
        <w:t xml:space="preserve">"means"</w:t>
      </w:r>
      <w:r>
        <w:rPr>
          <w:rStyle w:val="NormalTok"/>
        </w:rPr>
        <w:t xml:space="preserve">)</w:t>
      </w:r>
    </w:p>
    <w:p>
      <w:pPr>
        <w:pStyle w:val="SourceCode"/>
      </w:pPr>
      <w:r>
        <w:rPr>
          <w:rStyle w:val="VerbatimChar"/>
        </w:rPr>
        <w:t xml:space="preserve">Tables of means</w:t>
      </w:r>
      <w:r>
        <w:br/>
      </w:r>
      <w:r>
        <w:rPr>
          <w:rStyle w:val="VerbatimChar"/>
        </w:rPr>
        <w:t xml:space="preserve">Grand mean</w:t>
      </w:r>
      <w:r>
        <w:br/>
      </w:r>
      <w:r>
        <w:rPr>
          <w:rStyle w:val="VerbatimChar"/>
        </w:rPr>
        <w:t xml:space="preserve">         </w:t>
      </w:r>
      <w:r>
        <w:br/>
      </w:r>
      <w:r>
        <w:rPr>
          <w:rStyle w:val="VerbatimChar"/>
        </w:rPr>
        <w:t xml:space="preserve">2.947369 </w:t>
      </w:r>
      <w:r>
        <w:br/>
      </w:r>
      <w:r>
        <w:br/>
      </w:r>
      <w:r>
        <w:rPr>
          <w:rStyle w:val="VerbatimChar"/>
        </w:rPr>
        <w:t xml:space="preserve"> Rater </w:t>
      </w:r>
      <w:r>
        <w:br/>
      </w:r>
      <w:r>
        <w:rPr>
          <w:rStyle w:val="VerbatimChar"/>
        </w:rPr>
        <w:t xml:space="preserve">    Dayaknese Javanese Madurese</w:t>
      </w:r>
      <w:r>
        <w:br/>
      </w:r>
      <w:r>
        <w:rPr>
          <w:rStyle w:val="VerbatimChar"/>
        </w:rPr>
        <w:t xml:space="preserve">        2.492    3.007    3.299</w:t>
      </w:r>
      <w:r>
        <w:br/>
      </w:r>
      <w:r>
        <w:rPr>
          <w:rStyle w:val="VerbatimChar"/>
        </w:rPr>
        <w:t xml:space="preserve">rep    35.000   37.000   39.000</w:t>
      </w:r>
      <w:r>
        <w:br/>
      </w:r>
      <w:r>
        <w:br/>
      </w:r>
      <w:r>
        <w:rPr>
          <w:rStyle w:val="VerbatimChar"/>
        </w:rPr>
        <w:t xml:space="preserve"> Photo </w:t>
      </w:r>
      <w:r>
        <w:br/>
      </w:r>
      <w:r>
        <w:rPr>
          <w:rStyle w:val="VerbatimChar"/>
        </w:rPr>
        <w:t xml:space="preserve">    Dayaknese Madurese</w:t>
      </w:r>
      <w:r>
        <w:br/>
      </w:r>
      <w:r>
        <w:rPr>
          <w:rStyle w:val="VerbatimChar"/>
        </w:rPr>
        <w:t xml:space="preserve">        2.575    3.301</w:t>
      </w:r>
      <w:r>
        <w:br/>
      </w:r>
      <w:r>
        <w:rPr>
          <w:rStyle w:val="VerbatimChar"/>
        </w:rPr>
        <w:t xml:space="preserve">rep    54.000   57.000</w:t>
      </w:r>
      <w:r>
        <w:br/>
      </w:r>
      <w:r>
        <w:br/>
      </w:r>
      <w:r>
        <w:rPr>
          <w:rStyle w:val="VerbatimChar"/>
        </w:rPr>
        <w:t xml:space="preserve"> Rater:Photo </w:t>
      </w:r>
      <w:r>
        <w:br/>
      </w:r>
      <w:r>
        <w:rPr>
          <w:rStyle w:val="VerbatimChar"/>
        </w:rPr>
        <w:t xml:space="preserve">           Photo</w:t>
      </w:r>
      <w:r>
        <w:br/>
      </w:r>
      <w:r>
        <w:rPr>
          <w:rStyle w:val="VerbatimChar"/>
        </w:rPr>
        <w:t xml:space="preserve">Rater       Dayaknese Madurese</w:t>
      </w:r>
      <w:r>
        <w:br/>
      </w:r>
      <w:r>
        <w:rPr>
          <w:rStyle w:val="VerbatimChar"/>
        </w:rPr>
        <w:t xml:space="preserve">  Dayaknese  1.818     3.129  </w:t>
      </w:r>
      <w:r>
        <w:br/>
      </w:r>
      <w:r>
        <w:rPr>
          <w:rStyle w:val="VerbatimChar"/>
        </w:rPr>
        <w:t xml:space="preserve">  rep       17.000    18.000  </w:t>
      </w:r>
      <w:r>
        <w:br/>
      </w:r>
      <w:r>
        <w:rPr>
          <w:rStyle w:val="VerbatimChar"/>
        </w:rPr>
        <w:t xml:space="preserve">  Javanese   2.524     3.465  </w:t>
      </w:r>
      <w:r>
        <w:br/>
      </w:r>
      <w:r>
        <w:rPr>
          <w:rStyle w:val="VerbatimChar"/>
        </w:rPr>
        <w:t xml:space="preserve">  rep       18.000    19.000  </w:t>
      </w:r>
      <w:r>
        <w:br/>
      </w:r>
      <w:r>
        <w:rPr>
          <w:rStyle w:val="VerbatimChar"/>
        </w:rPr>
        <w:t xml:space="preserve">  Madurese   3.301     3.298  </w:t>
      </w:r>
      <w:r>
        <w:br/>
      </w:r>
      <w:r>
        <w:rPr>
          <w:rStyle w:val="VerbatimChar"/>
        </w:rPr>
        <w:t xml:space="preserve">  rep       19.000    20.000  </w:t>
      </w:r>
    </w:p>
    <w:bookmarkStart w:id="438" w:name="dv-is-normally-distributed"/>
    <w:p>
      <w:pPr>
        <w:pStyle w:val="Heading4"/>
      </w:pPr>
      <w:r>
        <w:rPr>
          <w:rStyle w:val="SectionNumber"/>
        </w:rPr>
        <w:t xml:space="preserve">8.5.1.1</w:t>
      </w:r>
      <w:r>
        <w:tab/>
      </w:r>
      <w:r>
        <w:t xml:space="preserve">DV is normally distributed</w:t>
      </w:r>
    </w:p>
    <w:p>
      <w:pPr>
        <w:pStyle w:val="FirstParagraph"/>
      </w:pPr>
      <w:r>
        <w:t xml:space="preserve">Let’s start by analyzing</w:t>
      </w:r>
      <w:r>
        <w:t xml:space="preserve"> </w:t>
      </w:r>
      <w:r>
        <w:rPr>
          <w:bCs/>
          <w:b/>
        </w:rPr>
        <w:t xml:space="preserve">skew</w:t>
      </w:r>
      <w:r>
        <w:t xml:space="preserve"> </w:t>
      </w:r>
      <w:r>
        <w:t xml:space="preserve">and</w:t>
      </w:r>
      <w:r>
        <w:t xml:space="preserve"> </w:t>
      </w:r>
      <w:r>
        <w:rPr>
          <w:bCs/>
          <w:b/>
        </w:rPr>
        <w:t xml:space="preserve">kurtosis</w:t>
      </w:r>
      <w:r>
        <w:t xml:space="preserve">.</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(Negative </w:t>
      </w:r>
      <w:r>
        <w:rPr>
          <w:rStyle w:val="SpecialCharTok"/>
        </w:rPr>
        <w:t xml:space="preserve">~</w:t>
      </w:r>
      <w:r>
        <w:rPr>
          <w:rStyle w:val="NormalTok"/>
        </w:rPr>
        <w:t xml:space="preserve"> Rater </w:t>
      </w:r>
      <w:r>
        <w:rPr>
          <w:rStyle w:val="SpecialCharTok"/>
        </w:rPr>
        <w:t xml:space="preserve">+</w:t>
      </w:r>
      <w:r>
        <w:rPr>
          <w:rStyle w:val="NormalTok"/>
        </w:rPr>
        <w:t xml:space="preserve"> Photo,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data =</w:t>
      </w:r>
      <w:r>
        <w:rPr>
          <w:rStyle w:val="NormalTok"/>
        </w:rPr>
        <w:t xml:space="preserve"> Ramdhani_df,</w:t>
      </w:r>
      <w:r>
        <w:br/>
      </w:r>
      <w:r>
        <w:rPr>
          <w:rStyle w:val="NormalTok"/>
        </w:rPr>
        <w:t xml:space="preserve">    </w:t>
      </w:r>
      <w:r>
        <w:rPr>
          <w:rStyle w:val="AttributeTok"/>
        </w:rPr>
        <w:t xml:space="preserve">digits =</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          item    group1    group2 vars  n  mean    sd median trimmed   mad</w:t>
      </w:r>
      <w:r>
        <w:br/>
      </w:r>
      <w:r>
        <w:rPr>
          <w:rStyle w:val="VerbatimChar"/>
        </w:rPr>
        <w:t xml:space="preserve">Negative1    1 Dayaknese Dayaknese    1 17 1.818 0.768  1.692   1.783 0.694</w:t>
      </w:r>
      <w:r>
        <w:br/>
      </w:r>
      <w:r>
        <w:rPr>
          <w:rStyle w:val="VerbatimChar"/>
        </w:rPr>
        <w:t xml:space="preserve">Negative2    2  Javanese Dayaknese    1 18 2.524 0.742  2.391   2.460 0.569</w:t>
      </w:r>
      <w:r>
        <w:br/>
      </w:r>
      <w:r>
        <w:rPr>
          <w:rStyle w:val="VerbatimChar"/>
        </w:rPr>
        <w:t xml:space="preserve">Negative3    3  Madurese Dayaknese    1 19 3.301 1.030  3.314   3.321 1.294</w:t>
      </w:r>
      <w:r>
        <w:br/>
      </w:r>
      <w:r>
        <w:rPr>
          <w:rStyle w:val="VerbatimChar"/>
        </w:rPr>
        <w:t xml:space="preserve">Negative4    4 Dayaknese  Madurese    1 18 3.129 0.156  3.160   3.136 0.104</w:t>
      </w:r>
      <w:r>
        <w:br/>
      </w:r>
      <w:r>
        <w:rPr>
          <w:rStyle w:val="VerbatimChar"/>
        </w:rPr>
        <w:t xml:space="preserve">Negative5    5  Javanese  Madurese    1 19 3.465 0.637  3.430   3.456 0.767</w:t>
      </w:r>
      <w:r>
        <w:br/>
      </w:r>
      <w:r>
        <w:rPr>
          <w:rStyle w:val="VerbatimChar"/>
        </w:rPr>
        <w:t xml:space="preserve">Negative6    6  Madurese  Madurese    1 20 3.297 1.332  2.958   3.254 1.615</w:t>
      </w:r>
      <w:r>
        <w:br/>
      </w:r>
      <w:r>
        <w:rPr>
          <w:rStyle w:val="VerbatimChar"/>
        </w:rPr>
        <w:t xml:space="preserve">            min   max range   skew kurtosis    se</w:t>
      </w:r>
      <w:r>
        <w:br/>
      </w:r>
      <w:r>
        <w:rPr>
          <w:rStyle w:val="VerbatimChar"/>
        </w:rPr>
        <w:t xml:space="preserve">Negative1 0.706 3.453 2.747  0.513   -0.881 0.186</w:t>
      </w:r>
      <w:r>
        <w:br/>
      </w:r>
      <w:r>
        <w:rPr>
          <w:rStyle w:val="VerbatimChar"/>
        </w:rPr>
        <w:t xml:space="preserve">Negative2 1.406 4.664 3.258  1.205    1.475 0.175</w:t>
      </w:r>
      <w:r>
        <w:br/>
      </w:r>
      <w:r>
        <w:rPr>
          <w:rStyle w:val="VerbatimChar"/>
        </w:rPr>
        <w:t xml:space="preserve">Negative3 1.406 4.854 3.448 -0.126   -1.267 0.236</w:t>
      </w:r>
      <w:r>
        <w:br/>
      </w:r>
      <w:r>
        <w:rPr>
          <w:rStyle w:val="VerbatimChar"/>
        </w:rPr>
        <w:t xml:space="preserve">Negative4 2.732 3.423 0.691 -0.623    0.481 0.037</w:t>
      </w:r>
      <w:r>
        <w:br/>
      </w:r>
      <w:r>
        <w:rPr>
          <w:rStyle w:val="VerbatimChar"/>
        </w:rPr>
        <w:t xml:space="preserve">Negative5 2.456 4.631 2.175 -0.010   -1.307 0.146</w:t>
      </w:r>
      <w:r>
        <w:br/>
      </w:r>
      <w:r>
        <w:rPr>
          <w:rStyle w:val="VerbatimChar"/>
        </w:rPr>
        <w:t xml:space="preserve">Negative6 1.211 5.641 4.430  0.215   -1.238 0.298</w:t>
      </w:r>
    </w:p>
    <w:p>
      <w:pPr>
        <w:pStyle w:val="FirstParagraph"/>
      </w:pPr>
      <w:r>
        <w:t xml:space="preserve">Using guidelines from Kline</w:t>
      </w:r>
      <w:r>
        <w:t xml:space="preserve"> </w:t>
      </w:r>
      <w:r>
        <w:t xml:space="preserve">(</w:t>
      </w:r>
      <w:hyperlink w:anchor="ref-kline_principles_2016">
        <w:r>
          <w:rPr>
            <w:rStyle w:val="Hyperlink"/>
          </w:rPr>
          <w:t xml:space="preserve">2016</w:t>
        </w:r>
      </w:hyperlink>
      <w:r>
        <w:t xml:space="preserve">)</w:t>
      </w:r>
      <w:r>
        <w:t xml:space="preserve"> </w:t>
      </w:r>
      <w:r>
        <w:t xml:space="preserve">our values for skewness should fall below 3.0 (they do) and all values for kurtosis should fall below 8 to 20 (ours do).</w:t>
      </w:r>
    </w:p>
    <w:p>
      <w:pPr>
        <w:pStyle w:val="BodyText"/>
      </w:pPr>
      <w:r>
        <w:t xml:space="preserve">In a factorial design, the Shapiro-Wilk test is applied to residuals from the model itself. Examination of those residuals can give us a good indication of normality.</w:t>
      </w:r>
    </w:p>
    <w:p>
      <w:pPr>
        <w:pStyle w:val="BodyText"/>
      </w:pPr>
      <w:r>
        <w:t xml:space="preserve">First, we extract the residuals (i.e., that which is left-over/unexplained) from the model. We can examine their distribution with a plot.</w:t>
      </w:r>
    </w:p>
    <w:p>
      <w:pPr>
        <w:pStyle w:val="SourceCode"/>
      </w:pPr>
      <w:r>
        <w:rPr>
          <w:rStyle w:val="CommentTok"/>
        </w:rPr>
        <w:t xml:space="preserve"># creates object of residuals</w:t>
      </w:r>
      <w:r>
        <w:br/>
      </w:r>
      <w:r>
        <w:rPr>
          <w:rStyle w:val="NormalTok"/>
        </w:rPr>
        <w:t xml:space="preserve">resid_neg </w:t>
      </w:r>
      <w:r>
        <w:rPr>
          <w:rStyle w:val="OtherTok"/>
        </w:rPr>
        <w:t xml:space="preserve">&lt;-</w:t>
      </w:r>
      <w:r>
        <w:rPr>
          <w:rStyle w:val="NormalTok"/>
        </w:rPr>
        <w:t xml:space="preserve"> </w:t>
      </w:r>
      <w:r>
        <w:rPr>
          <w:rStyle w:val="FunctionTok"/>
        </w:rPr>
        <w:t xml:space="preserve">residuals</w:t>
      </w:r>
      <w:r>
        <w:rPr>
          <w:rStyle w:val="NormalTok"/>
        </w:rPr>
        <w:t xml:space="preserve">(TwoWay_neg)</w:t>
      </w:r>
      <w:r>
        <w:br/>
      </w:r>
      <w:r>
        <w:rPr>
          <w:rStyle w:val="FunctionTok"/>
        </w:rPr>
        <w:t xml:space="preserve">hist</w:t>
      </w:r>
      <w:r>
        <w:rPr>
          <w:rStyle w:val="NormalTok"/>
        </w:rPr>
        <w:t xml:space="preserve">(resid_neg)</w:t>
      </w:r>
    </w:p>
    <w:p>
      <w:pPr>
        <w:pStyle w:val="FirstParagraph"/>
      </w:pPr>
      <w:r>
        <w:drawing>
          <wp:inline>
            <wp:extent cx="4620126" cy="3696101"/>
            <wp:effectExtent b="0" l="0" r="0" t="0"/>
            <wp:docPr descr="" title="" id="433" name="Picture"/>
            <a:graphic>
              <a:graphicData uri="http://schemas.openxmlformats.org/drawingml/2006/picture">
                <pic:pic>
                  <pic:nvPicPr>
                    <pic:cNvPr descr="ReCenterPsychStats_files/figure-docx/unnamed-chunk-283-1.png" id="434" name="Picture"/>
                    <pic:cNvPicPr>
                      <a:picLocks noChangeArrowheads="1" noChangeAspect="1"/>
                    </pic:cNvPicPr>
                  </pic:nvPicPr>
                  <pic:blipFill>
                    <a:blip r:embed="rId432"/>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So far so good – these look normal. Let’s examine a QQ plot. We want the dots (the</w:t>
      </w:r>
      <w:r>
        <w:t xml:space="preserve"> </w:t>
      </w:r>
      <w:r>
        <w:t xml:space="preserve">Our distribution of</w:t>
      </w:r>
      <w:r>
        <w:t xml:space="preserve"> </w:t>
      </w:r>
      <w:r>
        <w:rPr>
          <w:iCs/>
          <w:i/>
        </w:rPr>
        <w:t xml:space="preserve">residuals</w:t>
      </w:r>
      <w:r>
        <w:t xml:space="preserve"> </w:t>
      </w:r>
      <w:r>
        <w:t xml:space="preserve">(i.e., what is leftover after the model is applied) resembles a normal distribution.</w:t>
      </w:r>
    </w:p>
    <w:p>
      <w:pPr>
        <w:pStyle w:val="BodyText"/>
      </w:pPr>
      <w:r>
        <w:t xml:space="preserve">The Q-Q plot provides another view. If the residuals are normally distributed, they will line up on the diagonal line (within reason).</w:t>
      </w:r>
    </w:p>
    <w:p>
      <w:pPr>
        <w:pStyle w:val="SourceCode"/>
      </w:pPr>
      <w:r>
        <w:rPr>
          <w:rStyle w:val="FunctionTok"/>
        </w:rPr>
        <w:t xml:space="preserve">qqnorm</w:t>
      </w:r>
      <w:r>
        <w:rPr>
          <w:rStyle w:val="NormalTok"/>
        </w:rPr>
        <w:t xml:space="preserve">(resid_neg)</w:t>
      </w:r>
    </w:p>
    <w:p>
      <w:pPr>
        <w:pStyle w:val="FirstParagraph"/>
      </w:pPr>
      <w:r>
        <w:drawing>
          <wp:inline>
            <wp:extent cx="4620126" cy="3696101"/>
            <wp:effectExtent b="0" l="0" r="0" t="0"/>
            <wp:docPr descr="" title="" id="436" name="Picture"/>
            <a:graphic>
              <a:graphicData uri="http://schemas.openxmlformats.org/drawingml/2006/picture">
                <pic:pic>
                  <pic:nvPicPr>
                    <pic:cNvPr descr="ReCenterPsychStats_files/figure-docx/unnamed-chunk-284-1.png" id="437" name="Picture"/>
                    <pic:cNvPicPr>
                      <a:picLocks noChangeArrowheads="1" noChangeAspect="1"/>
                    </pic:cNvPicPr>
                  </pic:nvPicPr>
                  <pic:blipFill>
                    <a:blip r:embed="rId435"/>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We can formally test the distribution of the residuals with a Shapiro test. We want the</w:t>
      </w:r>
    </w:p>
    <w:p>
      <w:pPr>
        <w:pStyle w:val="BodyText"/>
      </w:pPr>
      <w:r>
        <w:t xml:space="preserve">We can formally test the distribution of the residuals with a Shapiro test. We want the associated</w:t>
      </w:r>
      <w:r>
        <w:t xml:space="preserve"> </w:t>
      </w:r>
      <w:r>
        <w:rPr>
          <w:iCs/>
          <w:i/>
        </w:rPr>
        <w:t xml:space="preserve">p</w:t>
      </w:r>
      <w:r>
        <w:t xml:space="preserve"> </w:t>
      </w:r>
      <w:r>
        <w:t xml:space="preserve">value to be greather than 0.05.</w:t>
      </w:r>
    </w:p>
    <w:p>
      <w:pPr>
        <w:pStyle w:val="SourceCode"/>
      </w:pPr>
      <w:r>
        <w:rPr>
          <w:rStyle w:val="FunctionTok"/>
        </w:rPr>
        <w:t xml:space="preserve">shapiro.test</w:t>
      </w:r>
      <w:r>
        <w:rPr>
          <w:rStyle w:val="NormalTok"/>
        </w:rPr>
        <w:t xml:space="preserve">(resid_neg)</w:t>
      </w:r>
    </w:p>
    <w:p>
      <w:pPr>
        <w:pStyle w:val="SourceCode"/>
      </w:pPr>
      <w:r>
        <w:br/>
      </w:r>
      <w:r>
        <w:rPr>
          <w:rStyle w:val="VerbatimChar"/>
        </w:rPr>
        <w:t xml:space="preserve">    Shapiro-Wilk normality test</w:t>
      </w:r>
      <w:r>
        <w:br/>
      </w:r>
      <w:r>
        <w:br/>
      </w:r>
      <w:r>
        <w:rPr>
          <w:rStyle w:val="VerbatimChar"/>
        </w:rPr>
        <w:t xml:space="preserve">data:  resid_neg</w:t>
      </w:r>
      <w:r>
        <w:br/>
      </w:r>
      <w:r>
        <w:rPr>
          <w:rStyle w:val="VerbatimChar"/>
        </w:rPr>
        <w:t xml:space="preserve">W = 0.98464, p-value = 0.2344</w:t>
      </w:r>
    </w:p>
    <w:p>
      <w:pPr>
        <w:pStyle w:val="FirstParagraph"/>
      </w:pPr>
      <w:r>
        <w:t xml:space="preserve">Whooo hoo!</w:t>
      </w:r>
      <w:r>
        <w:t xml:space="preserve"> </w:t>
      </w:r>
      <m:oMath>
        <m:r>
          <m:t>p</m:t>
        </m:r>
        <m:r>
          <m:rPr>
            <m:sty m:val="p"/>
          </m:rPr>
          <m:t>&gt;</m:t>
        </m:r>
        <m:r>
          <m:t>0.05</m:t>
        </m:r>
      </m:oMath>
    </w:p>
    <w:p>
      <w:pPr>
        <w:pStyle w:val="BodyText"/>
      </w:pPr>
      <w:r>
        <w:t xml:space="preserve">Here’s how I would summarize our data in terms of normality:</w:t>
      </w:r>
    </w:p>
    <w:p>
      <w:pPr>
        <w:pStyle w:val="BodyText"/>
      </w:pPr>
      <w:r>
        <w:t xml:space="preserve">Factorial ANOVA assumes that the dependent variable is normally is distributed for all cells in the design. Our analysis suggested skew and kurtosis were within the bounds considered to be normally distributed. Further, the Shapiro-Wilk normality test (applied to the residuals from the factorial ANOVA model) suggested that the plotting of the residuals did not differ significantly from a normal distribution (</w:t>
      </w:r>
      <m:oMath>
        <m:r>
          <m:t>W</m:t>
        </m:r>
      </m:oMath>
      <w:r>
        <w:t xml:space="preserve"> </w:t>
      </w:r>
      <w:r>
        <w:t xml:space="preserve">= 0.9846,</w:t>
      </w:r>
      <w:r>
        <w:t xml:space="preserve"> </w:t>
      </w:r>
      <m:oMath>
        <m:r>
          <m:t>p</m:t>
        </m:r>
      </m:oMath>
      <w:r>
        <w:t xml:space="preserve"> </w:t>
      </w:r>
      <w:r>
        <w:t xml:space="preserve">= 0.234).</w:t>
      </w:r>
    </w:p>
    <w:bookmarkEnd w:id="438"/>
    <w:bookmarkStart w:id="439" w:name="homogeneity-of-variance"/>
    <w:p>
      <w:pPr>
        <w:pStyle w:val="Heading4"/>
      </w:pPr>
      <w:r>
        <w:rPr>
          <w:rStyle w:val="SectionNumber"/>
        </w:rPr>
        <w:t xml:space="preserve">8.5.1.2</w:t>
      </w:r>
      <w:r>
        <w:tab/>
      </w:r>
      <w:r>
        <w:t xml:space="preserve">Homogeneity of variance</w:t>
      </w:r>
    </w:p>
    <w:p>
      <w:pPr>
        <w:pStyle w:val="FirstParagraph"/>
      </w:pPr>
      <w:r>
        <w:t xml:space="preserve">We can evaluate the homogeneity of variance test with the Levene’s test for the equality of error variances. Levene’s requires a</w:t>
      </w:r>
      <w:r>
        <w:t xml:space="preserve"> </w:t>
      </w:r>
      <w:r>
        <w:rPr>
          <w:iCs/>
          <w:i/>
        </w:rPr>
        <w:t xml:space="preserve">fully saturated model.</w:t>
      </w:r>
      <w:r>
        <w:t xml:space="preserve"> </w:t>
      </w:r>
      <w:r>
        <w:t xml:space="preserve">This means that the prediction model requires an interaction effect (not just two, non-interacting predictors). We can use the</w:t>
      </w:r>
      <w:r>
        <w:t xml:space="preserve"> </w:t>
      </w:r>
      <w:r>
        <w:rPr>
          <w:iCs/>
          <w:i/>
        </w:rPr>
        <w:t xml:space="preserve">leveneTest()</w:t>
      </w:r>
      <w:r>
        <w:t xml:space="preserve"> </w:t>
      </w:r>
      <w:r>
        <w:t xml:space="preserve">function from the</w:t>
      </w:r>
      <w:r>
        <w:t xml:space="preserve"> </w:t>
      </w:r>
      <w:r>
        <w:rPr>
          <w:iCs/>
          <w:i/>
        </w:rPr>
        <w:t xml:space="preserve">car</w:t>
      </w:r>
      <w:r>
        <w:t xml:space="preserve"> </w:t>
      </w:r>
      <w:r>
        <w:t xml:space="preserve">package. Within the function we specify the model we will be testing in the factorial ANOVA. That is, predicting Negative from the Rater and Photo factors. The asterisk indicates that they will also be added as an interaction term.</w:t>
      </w:r>
    </w:p>
    <w:p>
      <w:pPr>
        <w:pStyle w:val="SourceCode"/>
      </w:pPr>
      <w:r>
        <w:rPr>
          <w:rStyle w:val="NormalTok"/>
        </w:rPr>
        <w:t xml:space="preserve">car</w:t>
      </w:r>
      <w:r>
        <w:rPr>
          <w:rStyle w:val="SpecialCharTok"/>
        </w:rPr>
        <w:t xml:space="preserve">::</w:t>
      </w:r>
      <w:r>
        <w:rPr>
          <w:rStyle w:val="FunctionTok"/>
        </w:rPr>
        <w:t xml:space="preserve">leveneTest</w:t>
      </w:r>
      <w:r>
        <w:rPr>
          <w:rStyle w:val="NormalTok"/>
        </w:rPr>
        <w:t xml:space="preserve">(Negative </w:t>
      </w:r>
      <w:r>
        <w:rPr>
          <w:rStyle w:val="SpecialCharTok"/>
        </w:rPr>
        <w:t xml:space="preserve">~</w:t>
      </w:r>
      <w:r>
        <w:rPr>
          <w:rStyle w:val="NormalTok"/>
        </w:rPr>
        <w:t xml:space="preserve"> Rater </w:t>
      </w:r>
      <w:r>
        <w:rPr>
          <w:rStyle w:val="SpecialCharTok"/>
        </w:rPr>
        <w:t xml:space="preserve">*</w:t>
      </w:r>
      <w:r>
        <w:rPr>
          <w:rStyle w:val="NormalTok"/>
        </w:rPr>
        <w:t xml:space="preserve"> Photo, </w:t>
      </w:r>
      <w:r>
        <w:rPr>
          <w:rStyle w:val="AttributeTok"/>
        </w:rPr>
        <w:t xml:space="preserve">data =</w:t>
      </w:r>
      <w:r>
        <w:rPr>
          <w:rStyle w:val="NormalTok"/>
        </w:rPr>
        <w:t xml:space="preserve"> Ramdhani_df)</w:t>
      </w:r>
    </w:p>
    <w:p>
      <w:pPr>
        <w:pStyle w:val="SourceCode"/>
      </w:pPr>
      <w:r>
        <w:rPr>
          <w:rStyle w:val="VerbatimChar"/>
        </w:rPr>
        <w:t xml:space="preserve">Levene's Test for Homogeneity of Variance (center = median)</w:t>
      </w:r>
      <w:r>
        <w:br/>
      </w:r>
      <w:r>
        <w:rPr>
          <w:rStyle w:val="VerbatimChar"/>
        </w:rPr>
        <w:t xml:space="preserve">       Df F value       Pr(&gt;F)    </w:t>
      </w:r>
      <w:r>
        <w:br/>
      </w:r>
      <w:r>
        <w:rPr>
          <w:rStyle w:val="VerbatimChar"/>
        </w:rPr>
        <w:t xml:space="preserve">group   5  8.6342 0.0000007002 ***</w:t>
      </w:r>
      <w:r>
        <w:br/>
      </w:r>
      <w:r>
        <w:rPr>
          <w:rStyle w:val="VerbatimChar"/>
        </w:rPr>
        <w:t xml:space="preserve">      105                         </w:t>
      </w:r>
      <w:r>
        <w:br/>
      </w:r>
      <w:r>
        <w:rPr>
          <w:rStyle w:val="VerbatimChar"/>
        </w:rPr>
        <w:t xml:space="preserve">---</w:t>
      </w:r>
      <w:r>
        <w:br/>
      </w:r>
      <w:r>
        <w:rPr>
          <w:rStyle w:val="VerbatimChar"/>
        </w:rPr>
        <w:t xml:space="preserve">Signif. codes:  0 '***' 0.001 '**' 0.01 '*' 0.05 '.' 0.1 ' ' 1</w:t>
      </w:r>
    </w:p>
    <w:p>
      <w:pPr>
        <w:pStyle w:val="FirstParagraph"/>
      </w:pPr>
      <w:r>
        <w:t xml:space="preserve">Levene’s test has indicated a violation of the homogeneity of variance assumption (</w:t>
      </w:r>
      <m:oMath>
        <m:r>
          <m:t>F</m:t>
        </m:r>
      </m:oMath>
      <w:r>
        <w:t xml:space="preserve">[5, 105] = 8.634,</w:t>
      </w:r>
      <w:r>
        <w:t xml:space="preserve"> </w:t>
      </w:r>
      <m:oMath>
        <m:r>
          <m:t>p</m:t>
        </m:r>
      </m:oMath>
      <w:r>
        <w:t xml:space="preserve"> </w:t>
      </w:r>
      <w:r>
        <w:t xml:space="preserve">&lt; .001). This is not surprising. The boxplots shows some widely varying variances.</w:t>
      </w:r>
    </w:p>
    <w:bookmarkEnd w:id="439"/>
    <w:bookmarkEnd w:id="440"/>
    <w:bookmarkStart w:id="458" w:name="evaluating-the-omnibus-anova"/>
    <w:p>
      <w:pPr>
        <w:pStyle w:val="Heading3"/>
      </w:pPr>
      <w:r>
        <w:rPr>
          <w:rStyle w:val="SectionNumber"/>
        </w:rPr>
        <w:t xml:space="preserve">8.5.2</w:t>
      </w:r>
      <w:r>
        <w:tab/>
      </w:r>
      <w:r>
        <w:t xml:space="preserve">Evaluating the Omnibus ANOVA</w:t>
      </w:r>
    </w:p>
    <w:p>
      <w:pPr>
        <w:pStyle w:val="FirstParagraph"/>
      </w:pPr>
      <w:r>
        <w:t xml:space="preserve">The</w:t>
      </w:r>
      <w:r>
        <w:t xml:space="preserve"> </w:t>
      </w:r>
      <w:r>
        <w:rPr>
          <w:iCs/>
          <w:i/>
        </w:rPr>
        <w:t xml:space="preserve">F</w:t>
      </w:r>
      <w:r>
        <w:t xml:space="preserve">-tests associated with the two-way ANOVA are the</w:t>
      </w:r>
      <w:r>
        <w:t xml:space="preserve"> </w:t>
      </w:r>
      <w:r>
        <w:rPr>
          <w:iCs/>
          <w:i/>
        </w:rPr>
        <w:t xml:space="preserve">omnibus</w:t>
      </w:r>
      <w:r>
        <w:t xml:space="preserve"> </w:t>
      </w:r>
      <w:r>
        <w:t xml:space="preserve">– providing the result for the main and interaction effects.</w:t>
      </w:r>
    </w:p>
    <w:p>
      <w:pPr>
        <w:pStyle w:val="BodyText"/>
      </w:pPr>
      <w:r>
        <w:t xml:space="preserve">Here’s where we are in the workflow.</w:t>
      </w:r>
    </w:p>
    <w:p>
      <w:pPr>
        <w:pStyle w:val="CaptionedFigure"/>
      </w:pPr>
      <w:r>
        <w:drawing>
          <wp:inline>
            <wp:extent cx="5334000" cy="3557679"/>
            <wp:effectExtent b="0" l="0" r="0" t="0"/>
            <wp:docPr descr="Image our place in the Two-Way ANOVA Workflow." title="" id="442" name="Picture"/>
            <a:graphic>
              <a:graphicData uri="http://schemas.openxmlformats.org/drawingml/2006/picture">
                <pic:pic>
                  <pic:nvPicPr>
                    <pic:cNvPr descr="images/factorial/WrkFlw_Omnibus.jpg" id="443" name="Picture"/>
                    <pic:cNvPicPr>
                      <a:picLocks noChangeArrowheads="1" noChangeAspect="1"/>
                    </pic:cNvPicPr>
                  </pic:nvPicPr>
                  <pic:blipFill>
                    <a:blip r:embed="rId441"/>
                    <a:stretch>
                      <a:fillRect/>
                    </a:stretch>
                  </pic:blipFill>
                  <pic:spPr bwMode="auto">
                    <a:xfrm>
                      <a:off x="0" y="0"/>
                      <a:ext cx="5334000" cy="3557679"/>
                    </a:xfrm>
                    <a:prstGeom prst="rect">
                      <a:avLst/>
                    </a:prstGeom>
                    <a:noFill/>
                    <a:ln w="9525">
                      <a:noFill/>
                      <a:headEnd/>
                      <a:tailEnd/>
                    </a:ln>
                  </pic:spPr>
                </pic:pic>
              </a:graphicData>
            </a:graphic>
          </wp:inline>
        </w:drawing>
      </w:r>
    </w:p>
    <w:p>
      <w:pPr>
        <w:pStyle w:val="ImageCaption"/>
      </w:pPr>
      <w:r>
        <w:t xml:space="preserve">Image our place in the Two-Way ANOVA Workflow.</w:t>
      </w:r>
    </w:p>
    <w:p>
      <w:pPr>
        <w:pStyle w:val="BodyText"/>
      </w:pPr>
      <w:r>
        <w:t xml:space="preserve">When we run the two-way ANOVA we will be looking for several effects:</w:t>
      </w:r>
    </w:p>
    <w:p>
      <w:pPr>
        <w:numPr>
          <w:ilvl w:val="0"/>
          <w:numId w:val="1160"/>
        </w:numPr>
        <w:pStyle w:val="Compact"/>
      </w:pPr>
      <w:r>
        <w:t xml:space="preserve">main effects for each predictor, and</w:t>
      </w:r>
    </w:p>
    <w:p>
      <w:pPr>
        <w:numPr>
          <w:ilvl w:val="0"/>
          <w:numId w:val="1160"/>
        </w:numPr>
        <w:pStyle w:val="Compact"/>
      </w:pPr>
      <w:r>
        <w:t xml:space="preserve">the interaction effect.</w:t>
      </w:r>
    </w:p>
    <w:p>
      <w:pPr>
        <w:pStyle w:val="FirstParagraph"/>
      </w:pPr>
      <w:r>
        <w:t xml:space="preserve">It is possible that all effects will be significant, none will be significant, or some will be significant. The interaction effect always takes precedence over the main effect because it let’s us know there is a more nuanced/complex story.</w:t>
      </w:r>
    </w:p>
    <w:p>
      <w:pPr>
        <w:pStyle w:val="BodyText"/>
      </w:pPr>
      <w:r>
        <w:t xml:space="preserve">In specifying the ANOVA, order of entry matters. If you have a distinction between IV and moderator, put the IV first.</w:t>
      </w:r>
    </w:p>
    <w:p>
      <w:pPr>
        <w:pStyle w:val="SourceCode"/>
      </w:pPr>
      <w:r>
        <w:rPr>
          <w:rStyle w:val="NormalTok"/>
        </w:rPr>
        <w:t xml:space="preserve">TwoWay_neg </w:t>
      </w:r>
      <w:r>
        <w:rPr>
          <w:rStyle w:val="OtherTok"/>
        </w:rPr>
        <w:t xml:space="preserve">&lt;-</w:t>
      </w:r>
      <w:r>
        <w:rPr>
          <w:rStyle w:val="NormalTok"/>
        </w:rPr>
        <w:t xml:space="preserve"> </w:t>
      </w:r>
      <w:r>
        <w:rPr>
          <w:rStyle w:val="FunctionTok"/>
        </w:rPr>
        <w:t xml:space="preserve">aov</w:t>
      </w:r>
      <w:r>
        <w:rPr>
          <w:rStyle w:val="NormalTok"/>
        </w:rPr>
        <w:t xml:space="preserve">(Negative </w:t>
      </w:r>
      <w:r>
        <w:rPr>
          <w:rStyle w:val="SpecialCharTok"/>
        </w:rPr>
        <w:t xml:space="preserve">~</w:t>
      </w:r>
      <w:r>
        <w:rPr>
          <w:rStyle w:val="NormalTok"/>
        </w:rPr>
        <w:t xml:space="preserve"> Rater </w:t>
      </w:r>
      <w:r>
        <w:rPr>
          <w:rStyle w:val="SpecialCharTok"/>
        </w:rPr>
        <w:t xml:space="preserve">*</w:t>
      </w:r>
      <w:r>
        <w:rPr>
          <w:rStyle w:val="NormalTok"/>
        </w:rPr>
        <w:t xml:space="preserve"> Photo, Ramdhani_df)</w:t>
      </w:r>
      <w:r>
        <w:br/>
      </w:r>
      <w:r>
        <w:rPr>
          <w:rStyle w:val="FunctionTok"/>
        </w:rPr>
        <w:t xml:space="preserve">summary</w:t>
      </w:r>
      <w:r>
        <w:rPr>
          <w:rStyle w:val="NormalTok"/>
        </w:rPr>
        <w:t xml:space="preserve">(TwoWay_neg)</w:t>
      </w:r>
    </w:p>
    <w:p>
      <w:pPr>
        <w:pStyle w:val="SourceCode"/>
      </w:pPr>
      <w:r>
        <w:rPr>
          <w:rStyle w:val="VerbatimChar"/>
        </w:rPr>
        <w:t xml:space="preserve">             Df Sum Sq Mean Sq F value    Pr(&gt;F)    </w:t>
      </w:r>
      <w:r>
        <w:br/>
      </w:r>
      <w:r>
        <w:rPr>
          <w:rStyle w:val="VerbatimChar"/>
        </w:rPr>
        <w:t xml:space="preserve">Rater         2  12.21   6.103   8.077  0.000546 ***</w:t>
      </w:r>
      <w:r>
        <w:br/>
      </w:r>
      <w:r>
        <w:rPr>
          <w:rStyle w:val="VerbatimChar"/>
        </w:rPr>
        <w:t xml:space="preserve">Photo         1  14.62  14.619  19.346 0.0000262 ***</w:t>
      </w:r>
      <w:r>
        <w:br/>
      </w:r>
      <w:r>
        <w:rPr>
          <w:rStyle w:val="VerbatimChar"/>
        </w:rPr>
        <w:t xml:space="preserve">Rater:Photo   2   8.61   4.304   5.696  0.004480 ** </w:t>
      </w:r>
      <w:r>
        <w:br/>
      </w:r>
      <w:r>
        <w:rPr>
          <w:rStyle w:val="VerbatimChar"/>
        </w:rPr>
        <w:t xml:space="preserve">Residuals   105  79.34   0.756                      </w:t>
      </w:r>
      <w:r>
        <w:br/>
      </w:r>
      <w:r>
        <w:rPr>
          <w:rStyle w:val="VerbatimChar"/>
        </w:rPr>
        <w:t xml:space="preserve">---</w:t>
      </w:r>
      <w:r>
        <w:br/>
      </w:r>
      <w:r>
        <w:rPr>
          <w:rStyle w:val="VerbatimChar"/>
        </w:rPr>
        <w:t xml:space="preserve">Signif. codes:  0 '***' 0.001 '**' 0.01 '*' 0.05 '.' 0.1 ' ' 1</w:t>
      </w:r>
    </w:p>
    <w:p>
      <w:pPr>
        <w:pStyle w:val="SourceCode"/>
      </w:pPr>
      <w:r>
        <w:rPr>
          <w:rStyle w:val="FunctionTok"/>
        </w:rPr>
        <w:t xml:space="preserve">model.tables</w:t>
      </w:r>
      <w:r>
        <w:rPr>
          <w:rStyle w:val="NormalTok"/>
        </w:rPr>
        <w:t xml:space="preserve">(TwoWay_neg, </w:t>
      </w:r>
      <w:r>
        <w:rPr>
          <w:rStyle w:val="StringTok"/>
        </w:rPr>
        <w:t xml:space="preserve">"means"</w:t>
      </w:r>
      <w:r>
        <w:rPr>
          <w:rStyle w:val="NormalTok"/>
        </w:rPr>
        <w:t xml:space="preserve">)</w:t>
      </w:r>
    </w:p>
    <w:p>
      <w:pPr>
        <w:pStyle w:val="SourceCode"/>
      </w:pPr>
      <w:r>
        <w:rPr>
          <w:rStyle w:val="VerbatimChar"/>
        </w:rPr>
        <w:t xml:space="preserve">Tables of means</w:t>
      </w:r>
      <w:r>
        <w:br/>
      </w:r>
      <w:r>
        <w:rPr>
          <w:rStyle w:val="VerbatimChar"/>
        </w:rPr>
        <w:t xml:space="preserve">Grand mean</w:t>
      </w:r>
      <w:r>
        <w:br/>
      </w:r>
      <w:r>
        <w:rPr>
          <w:rStyle w:val="VerbatimChar"/>
        </w:rPr>
        <w:t xml:space="preserve">         </w:t>
      </w:r>
      <w:r>
        <w:br/>
      </w:r>
      <w:r>
        <w:rPr>
          <w:rStyle w:val="VerbatimChar"/>
        </w:rPr>
        <w:t xml:space="preserve">2.947369 </w:t>
      </w:r>
      <w:r>
        <w:br/>
      </w:r>
      <w:r>
        <w:br/>
      </w:r>
      <w:r>
        <w:rPr>
          <w:rStyle w:val="VerbatimChar"/>
        </w:rPr>
        <w:t xml:space="preserve"> Rater </w:t>
      </w:r>
      <w:r>
        <w:br/>
      </w:r>
      <w:r>
        <w:rPr>
          <w:rStyle w:val="VerbatimChar"/>
        </w:rPr>
        <w:t xml:space="preserve">    Dayaknese Javanese Madurese</w:t>
      </w:r>
      <w:r>
        <w:br/>
      </w:r>
      <w:r>
        <w:rPr>
          <w:rStyle w:val="VerbatimChar"/>
        </w:rPr>
        <w:t xml:space="preserve">        2.492    3.007    3.299</w:t>
      </w:r>
      <w:r>
        <w:br/>
      </w:r>
      <w:r>
        <w:rPr>
          <w:rStyle w:val="VerbatimChar"/>
        </w:rPr>
        <w:t xml:space="preserve">rep    35.000   37.000   39.000</w:t>
      </w:r>
      <w:r>
        <w:br/>
      </w:r>
      <w:r>
        <w:br/>
      </w:r>
      <w:r>
        <w:rPr>
          <w:rStyle w:val="VerbatimChar"/>
        </w:rPr>
        <w:t xml:space="preserve"> Photo </w:t>
      </w:r>
      <w:r>
        <w:br/>
      </w:r>
      <w:r>
        <w:rPr>
          <w:rStyle w:val="VerbatimChar"/>
        </w:rPr>
        <w:t xml:space="preserve">    Dayaknese Madurese</w:t>
      </w:r>
      <w:r>
        <w:br/>
      </w:r>
      <w:r>
        <w:rPr>
          <w:rStyle w:val="VerbatimChar"/>
        </w:rPr>
        <w:t xml:space="preserve">        2.575    3.301</w:t>
      </w:r>
      <w:r>
        <w:br/>
      </w:r>
      <w:r>
        <w:rPr>
          <w:rStyle w:val="VerbatimChar"/>
        </w:rPr>
        <w:t xml:space="preserve">rep    54.000   57.000</w:t>
      </w:r>
      <w:r>
        <w:br/>
      </w:r>
      <w:r>
        <w:br/>
      </w:r>
      <w:r>
        <w:rPr>
          <w:rStyle w:val="VerbatimChar"/>
        </w:rPr>
        <w:t xml:space="preserve"> Rater:Photo </w:t>
      </w:r>
      <w:r>
        <w:br/>
      </w:r>
      <w:r>
        <w:rPr>
          <w:rStyle w:val="VerbatimChar"/>
        </w:rPr>
        <w:t xml:space="preserve">           Photo</w:t>
      </w:r>
      <w:r>
        <w:br/>
      </w:r>
      <w:r>
        <w:rPr>
          <w:rStyle w:val="VerbatimChar"/>
        </w:rPr>
        <w:t xml:space="preserve">Rater       Dayaknese Madurese</w:t>
      </w:r>
      <w:r>
        <w:br/>
      </w:r>
      <w:r>
        <w:rPr>
          <w:rStyle w:val="VerbatimChar"/>
        </w:rPr>
        <w:t xml:space="preserve">  Dayaknese  1.818     3.129  </w:t>
      </w:r>
      <w:r>
        <w:br/>
      </w:r>
      <w:r>
        <w:rPr>
          <w:rStyle w:val="VerbatimChar"/>
        </w:rPr>
        <w:t xml:space="preserve">  rep       17.000    18.000  </w:t>
      </w:r>
      <w:r>
        <w:br/>
      </w:r>
      <w:r>
        <w:rPr>
          <w:rStyle w:val="VerbatimChar"/>
        </w:rPr>
        <w:t xml:space="preserve">  Javanese   2.524     3.465  </w:t>
      </w:r>
      <w:r>
        <w:br/>
      </w:r>
      <w:r>
        <w:rPr>
          <w:rStyle w:val="VerbatimChar"/>
        </w:rPr>
        <w:t xml:space="preserve">  rep       18.000    19.000  </w:t>
      </w:r>
      <w:r>
        <w:br/>
      </w:r>
      <w:r>
        <w:rPr>
          <w:rStyle w:val="VerbatimChar"/>
        </w:rPr>
        <w:t xml:space="preserve">  Madurese   3.301     3.298  </w:t>
      </w:r>
      <w:r>
        <w:br/>
      </w:r>
      <w:r>
        <w:rPr>
          <w:rStyle w:val="VerbatimChar"/>
        </w:rPr>
        <w:t xml:space="preserve">  rep       19.000    20.000  </w:t>
      </w:r>
    </w:p>
    <w:p>
      <w:pPr>
        <w:pStyle w:val="FirstParagraph"/>
      </w:pPr>
      <w:r>
        <w:t xml:space="preserve">Let’s write the</w:t>
      </w:r>
      <w:r>
        <w:t xml:space="preserve"> </w:t>
      </w:r>
      <w:r>
        <w:rPr>
          <w:iCs/>
          <w:i/>
        </w:rPr>
        <w:t xml:space="preserve">F strings</w:t>
      </w:r>
      <w:r>
        <w:t xml:space="preserve">”* from the above table.</w:t>
      </w:r>
    </w:p>
    <w:p>
      <w:pPr>
        <w:numPr>
          <w:ilvl w:val="0"/>
          <w:numId w:val="1161"/>
        </w:numPr>
        <w:pStyle w:val="Compact"/>
      </w:pPr>
      <w:r>
        <w:t xml:space="preserve">Rater main effect: (</w:t>
      </w:r>
      <w:r>
        <w:rPr>
          <w:iCs/>
          <w:i/>
        </w:rPr>
        <w:t xml:space="preserve">F</w:t>
      </w:r>
      <w:r>
        <w:t xml:space="preserve">[2, 105] = 8.077,</w:t>
      </w:r>
      <w:r>
        <w:t xml:space="preserve"> </w:t>
      </w:r>
      <w:r>
        <w:rPr>
          <w:iCs/>
          <w:i/>
        </w:rPr>
        <w:t xml:space="preserve">p</w:t>
      </w:r>
      <w:r>
        <w:t xml:space="preserve"> </w:t>
      </w:r>
      <w:r>
        <w:t xml:space="preserve">&lt; .001).</w:t>
      </w:r>
    </w:p>
    <w:p>
      <w:pPr>
        <w:numPr>
          <w:ilvl w:val="0"/>
          <w:numId w:val="1161"/>
        </w:numPr>
        <w:pStyle w:val="Compact"/>
      </w:pPr>
      <w:r>
        <w:t xml:space="preserve">Photo stimulus main effect: (</w:t>
      </w:r>
      <w:r>
        <w:rPr>
          <w:iCs/>
          <w:i/>
        </w:rPr>
        <w:t xml:space="preserve">F</w:t>
      </w:r>
      <w:r>
        <w:t xml:space="preserve">[1, 105] = 19.346,</w:t>
      </w:r>
      <w:r>
        <w:t xml:space="preserve"> </w:t>
      </w:r>
      <w:r>
        <w:rPr>
          <w:iCs/>
          <w:i/>
        </w:rPr>
        <w:t xml:space="preserve">p</w:t>
      </w:r>
      <w:r>
        <w:t xml:space="preserve"> </w:t>
      </w:r>
      <w:r>
        <w:t xml:space="preserve">&lt; .001).</w:t>
      </w:r>
    </w:p>
    <w:p>
      <w:pPr>
        <w:numPr>
          <w:ilvl w:val="0"/>
          <w:numId w:val="1161"/>
        </w:numPr>
        <w:pStyle w:val="Compact"/>
      </w:pPr>
      <w:r>
        <w:t xml:space="preserve">Interaction effect: (</w:t>
      </w:r>
      <w:r>
        <w:rPr>
          <w:iCs/>
          <w:i/>
        </w:rPr>
        <w:t xml:space="preserve">F</w:t>
      </w:r>
      <w:r>
        <w:t xml:space="preserve">[2, 105] = 5.696,</w:t>
      </w:r>
      <w:r>
        <w:t xml:space="preserve"> </w:t>
      </w:r>
      <w:r>
        <w:rPr>
          <w:iCs/>
          <w:i/>
        </w:rPr>
        <w:t xml:space="preserve">p</w:t>
      </w:r>
      <w:r>
        <w:t xml:space="preserve"> </w:t>
      </w:r>
      <w:r>
        <w:t xml:space="preserve">= .004).</w:t>
      </w:r>
    </w:p>
    <w:p>
      <w:pPr>
        <w:pStyle w:val="FirstParagraph"/>
      </w:pPr>
      <w:r>
        <w:t xml:space="preserve">The</w:t>
      </w:r>
      <w:r>
        <w:t xml:space="preserve"> </w:t>
      </w:r>
      <w:r>
        <w:rPr>
          <w:iCs/>
          <w:i/>
        </w:rPr>
        <w:t xml:space="preserve">plot()</w:t>
      </w:r>
      <w:r>
        <w:t xml:space="preserve"> </w:t>
      </w:r>
      <w:r>
        <w:t xml:space="preserve">function provides some quick plots from the object created from the ANOVA.</w:t>
      </w:r>
    </w:p>
    <w:p>
      <w:pPr>
        <w:pStyle w:val="SourceCode"/>
      </w:pPr>
      <w:r>
        <w:rPr>
          <w:rStyle w:val="FunctionTok"/>
        </w:rPr>
        <w:t xml:space="preserve">plot</w:t>
      </w:r>
      <w:r>
        <w:rPr>
          <w:rStyle w:val="NormalTok"/>
        </w:rPr>
        <w:t xml:space="preserve">(TwoWay_neg)</w:t>
      </w:r>
    </w:p>
    <w:p>
      <w:pPr>
        <w:pStyle w:val="FirstParagraph"/>
      </w:pPr>
      <w:r>
        <w:drawing>
          <wp:inline>
            <wp:extent cx="4620126" cy="3696101"/>
            <wp:effectExtent b="0" l="0" r="0" t="0"/>
            <wp:docPr descr="" title="" id="445" name="Picture"/>
            <a:graphic>
              <a:graphicData uri="http://schemas.openxmlformats.org/drawingml/2006/picture">
                <pic:pic>
                  <pic:nvPicPr>
                    <pic:cNvPr descr="ReCenterPsychStats_files/figure-docx/unnamed-chunk-288-1.png" id="446" name="Picture"/>
                    <pic:cNvPicPr>
                      <a:picLocks noChangeArrowheads="1" noChangeAspect="1"/>
                    </pic:cNvPicPr>
                  </pic:nvPicPr>
                  <pic:blipFill>
                    <a:blip r:embed="rId444"/>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448" name="Picture"/>
            <a:graphic>
              <a:graphicData uri="http://schemas.openxmlformats.org/drawingml/2006/picture">
                <pic:pic>
                  <pic:nvPicPr>
                    <pic:cNvPr descr="ReCenterPsychStats_files/figure-docx/unnamed-chunk-288-2.png" id="449" name="Picture"/>
                    <pic:cNvPicPr>
                      <a:picLocks noChangeArrowheads="1" noChangeAspect="1"/>
                    </pic:cNvPicPr>
                  </pic:nvPicPr>
                  <pic:blipFill>
                    <a:blip r:embed="rId447"/>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451" name="Picture"/>
            <a:graphic>
              <a:graphicData uri="http://schemas.openxmlformats.org/drawingml/2006/picture">
                <pic:pic>
                  <pic:nvPicPr>
                    <pic:cNvPr descr="ReCenterPsychStats_files/figure-docx/unnamed-chunk-288-3.png" id="452" name="Picture"/>
                    <pic:cNvPicPr>
                      <a:picLocks noChangeArrowheads="1" noChangeAspect="1"/>
                    </pic:cNvPicPr>
                  </pic:nvPicPr>
                  <pic:blipFill>
                    <a:blip r:embed="rId450"/>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454" name="Picture"/>
            <a:graphic>
              <a:graphicData uri="http://schemas.openxmlformats.org/drawingml/2006/picture">
                <pic:pic>
                  <pic:nvPicPr>
                    <pic:cNvPr descr="ReCenterPsychStats_files/figure-docx/unnamed-chunk-288-4.png" id="455" name="Picture"/>
                    <pic:cNvPicPr>
                      <a:picLocks noChangeArrowheads="1" noChangeAspect="1"/>
                    </pic:cNvPicPr>
                  </pic:nvPicPr>
                  <pic:blipFill>
                    <a:blip r:embed="rId453"/>
                    <a:stretch>
                      <a:fillRect/>
                    </a:stretch>
                  </pic:blipFill>
                  <pic:spPr bwMode="auto">
                    <a:xfrm>
                      <a:off x="0" y="0"/>
                      <a:ext cx="4620126" cy="3696101"/>
                    </a:xfrm>
                    <a:prstGeom prst="rect">
                      <a:avLst/>
                    </a:prstGeom>
                    <a:noFill/>
                    <a:ln w="9525">
                      <a:noFill/>
                      <a:headEnd/>
                      <a:tailEnd/>
                    </a:ln>
                  </pic:spPr>
                </pic:pic>
              </a:graphicData>
            </a:graphic>
          </wp:inline>
        </w:drawing>
      </w:r>
    </w:p>
    <w:bookmarkStart w:id="456" w:name="effect-sizes"/>
    <w:p>
      <w:pPr>
        <w:pStyle w:val="Heading4"/>
      </w:pPr>
      <w:r>
        <w:rPr>
          <w:rStyle w:val="SectionNumber"/>
        </w:rPr>
        <w:t xml:space="preserve">8.5.2.1</w:t>
      </w:r>
      <w:r>
        <w:tab/>
      </w:r>
      <w:r>
        <w:t xml:space="preserve">Effect sizes</w:t>
      </w:r>
    </w:p>
    <w:p>
      <w:pPr>
        <w:pStyle w:val="FirstParagraph"/>
      </w:pPr>
      <w:r>
        <w:rPr>
          <w:bCs/>
          <w:b/>
        </w:rPr>
        <w:t xml:space="preserve">Eta squared</w:t>
      </w:r>
      <w:r>
        <w:t xml:space="preserve"> </w:t>
      </w:r>
      <w:r>
        <w:t xml:space="preserve">is one of the most commonly used measures of effect. It refers to the proportion of variability in the DV/outcome variable that can be explained in terms of the IVs/predictors. Conventionally, values of .01, .06, and .14 are considered to be small, medium, and large effect sizes, respectively.</w:t>
      </w:r>
    </w:p>
    <w:p>
      <w:pPr>
        <w:pStyle w:val="BodyText"/>
      </w:pPr>
      <w:r>
        <w:t xml:space="preserve">You may see different values (.02, .13, .26) offered as small, medium, and large – these values are used when multiple regression is used. A useful summary of effect sizes, guide to interpreting their magnitudes, and common usage can be found</w:t>
      </w:r>
      <w:r>
        <w:t xml:space="preserve"> </w:t>
      </w:r>
      <w:hyperlink r:id="rId341">
        <w:r>
          <w:rPr>
            <w:rStyle w:val="Hyperlink"/>
          </w:rPr>
          <w:t xml:space="preserve">here</w:t>
        </w:r>
      </w:hyperlink>
      <w:r>
        <w:t xml:space="preserve"> </w:t>
      </w:r>
      <w:r>
        <w:t xml:space="preserve">(</w:t>
      </w:r>
      <w:hyperlink w:anchor="ref-watson_rules_2020">
        <w:r>
          <w:rPr>
            <w:rStyle w:val="Hyperlink"/>
          </w:rPr>
          <w:t xml:space="preserve">Watson, 2020</w:t>
        </w:r>
      </w:hyperlink>
      <w:r>
        <w:t xml:space="preserve">)</w:t>
      </w:r>
      <w:r>
        <w:t xml:space="preserve">.</w:t>
      </w:r>
    </w:p>
    <w:p>
      <w:pPr>
        <w:pStyle w:val="BodyText"/>
      </w:pPr>
      <w:r>
        <w:t xml:space="preserve">The formula for</w:t>
      </w:r>
      <w:r>
        <w:t xml:space="preserve"> </w:t>
      </w:r>
      <m:oMath>
        <m:sSup>
          <m:e>
            <m:r>
              <m:t>η</m:t>
            </m:r>
          </m:e>
          <m:sup>
            <m:r>
              <m:t>2</m:t>
            </m:r>
          </m:sup>
        </m:sSup>
      </m:oMath>
      <w:r>
        <w:t xml:space="preserve"> </w:t>
      </w:r>
      <w:r>
        <w:t xml:space="preserve">is straightforward:</w:t>
      </w:r>
    </w:p>
    <w:p>
      <w:pPr>
        <w:pStyle w:val="BodyText"/>
      </w:pPr>
      <m:oMathPara>
        <m:oMathParaPr>
          <m:jc m:val="center"/>
        </m:oMathParaPr>
        <m:oMath>
          <m:sSup>
            <m:e>
              <m:r>
                <m:t>η</m:t>
              </m:r>
            </m:e>
            <m:sup>
              <m:r>
                <m:t>2</m:t>
              </m:r>
            </m:sup>
          </m:sSup>
          <m:r>
            <m:rPr>
              <m:sty m:val="p"/>
            </m:rPr>
            <m:t>=</m:t>
          </m:r>
          <m:f>
            <m:fPr>
              <m:type m:val="bar"/>
            </m:fPr>
            <m:num>
              <m:r>
                <m:t>S</m:t>
              </m:r>
              <m:sSub>
                <m:e>
                  <m:r>
                    <m:t>S</m:t>
                  </m:r>
                </m:e>
                <m:sub>
                  <m:r>
                    <m:t>M</m:t>
                  </m:r>
                </m:sub>
              </m:sSub>
            </m:num>
            <m:den>
              <m:r>
                <m:t>S</m:t>
              </m:r>
              <m:sSub>
                <m:e>
                  <m:r>
                    <m:t>S</m:t>
                  </m:r>
                </m:e>
                <m:sub>
                  <m:r>
                    <m:t>T</m:t>
                  </m:r>
                </m:sub>
              </m:sSub>
            </m:den>
          </m:f>
        </m:oMath>
      </m:oMathPara>
    </w:p>
    <w:p>
      <w:pPr>
        <w:pStyle w:val="FirstParagraph"/>
      </w:pPr>
      <w:r>
        <w:t xml:space="preserve">We can apply the</w:t>
      </w:r>
      <w:r>
        <w:t xml:space="preserve"> </w:t>
      </w:r>
      <w:r>
        <w:rPr>
          <w:iCs/>
          <w:i/>
        </w:rPr>
        <w:t xml:space="preserve">etaSquared()</w:t>
      </w:r>
      <w:r>
        <w:t xml:space="preserve"> </w:t>
      </w:r>
      <w:r>
        <w:t xml:space="preserve">function from the</w:t>
      </w:r>
      <w:r>
        <w:t xml:space="preserve"> </w:t>
      </w:r>
      <w:r>
        <w:rPr>
          <w:iCs/>
          <w:i/>
        </w:rPr>
        <w:t xml:space="preserve">lsr</w:t>
      </w:r>
      <w:r>
        <w:t xml:space="preserve"> </w:t>
      </w:r>
      <w:r>
        <w:t xml:space="preserve">package to our ANOVA object to retrieve $</w:t>
      </w:r>
      <w:r>
        <w:t xml:space="preserve">^{2}.</w:t>
      </w:r>
    </w:p>
    <w:p>
      <w:pPr>
        <w:pStyle w:val="SourceCode"/>
      </w:pPr>
      <w:r>
        <w:rPr>
          <w:rStyle w:val="NormalTok"/>
        </w:rPr>
        <w:t xml:space="preserve">lsr</w:t>
      </w:r>
      <w:r>
        <w:rPr>
          <w:rStyle w:val="SpecialCharTok"/>
        </w:rPr>
        <w:t xml:space="preserve">::</w:t>
      </w:r>
      <w:r>
        <w:rPr>
          <w:rStyle w:val="FunctionTok"/>
        </w:rPr>
        <w:t xml:space="preserve">etaSquared</w:t>
      </w:r>
      <w:r>
        <w:rPr>
          <w:rStyle w:val="NormalTok"/>
        </w:rPr>
        <w:t xml:space="preserve">(TwoWay_neg)</w:t>
      </w:r>
    </w:p>
    <w:p>
      <w:pPr>
        <w:pStyle w:val="SourceCode"/>
      </w:pPr>
      <w:r>
        <w:rPr>
          <w:rStyle w:val="VerbatimChar"/>
        </w:rPr>
        <w:t xml:space="preserve">                eta.sq eta.sq.part</w:t>
      </w:r>
      <w:r>
        <w:br/>
      </w:r>
      <w:r>
        <w:rPr>
          <w:rStyle w:val="VerbatimChar"/>
        </w:rPr>
        <w:t xml:space="preserve">Rater       0.10662441  0.13363091</w:t>
      </w:r>
      <w:r>
        <w:br/>
      </w:r>
      <w:r>
        <w:rPr>
          <w:rStyle w:val="VerbatimChar"/>
        </w:rPr>
        <w:t xml:space="preserve">Photo       0.12736755  0.15558329</w:t>
      </w:r>
      <w:r>
        <w:br/>
      </w:r>
      <w:r>
        <w:rPr>
          <w:rStyle w:val="VerbatimChar"/>
        </w:rPr>
        <w:t xml:space="preserve">Rater:Photo 0.07500609  0.09788289</w:t>
      </w:r>
    </w:p>
    <w:p>
      <w:pPr>
        <w:pStyle w:val="FirstParagraph"/>
      </w:pPr>
      <w:r>
        <w:t xml:space="preserve">We can update our</w:t>
      </w:r>
      <w:r>
        <w:t xml:space="preserve"> </w:t>
      </w:r>
      <w:r>
        <w:rPr>
          <w:iCs/>
          <w:i/>
        </w:rPr>
        <w:t xml:space="preserve">F</w:t>
      </w:r>
      <w:r>
        <w:t xml:space="preserve"> </w:t>
      </w:r>
      <w:r>
        <w:t xml:space="preserve">strings to include the effect size:</w:t>
      </w:r>
    </w:p>
    <w:p>
      <w:pPr>
        <w:numPr>
          <w:ilvl w:val="0"/>
          <w:numId w:val="1162"/>
        </w:numPr>
        <w:pStyle w:val="Compact"/>
      </w:pPr>
      <w:r>
        <w:t xml:space="preserve">Rater main effect: (</w:t>
      </w:r>
      <w:r>
        <w:rPr>
          <w:iCs/>
          <w:i/>
        </w:rPr>
        <w:t xml:space="preserve">F</w:t>
      </w:r>
      <w:r>
        <w:t xml:space="preserve">[2, 105] = 8.077,</w:t>
      </w:r>
      <w:r>
        <w:t xml:space="preserve"> </w:t>
      </w:r>
      <w:r>
        <w:rPr>
          <w:iCs/>
          <w:i/>
        </w:rPr>
        <w:t xml:space="preserve">p</w:t>
      </w:r>
      <w:r>
        <w:t xml:space="preserve"> </w:t>
      </w:r>
      <w:r>
        <w:t xml:space="preserve">&lt; .001,</w:t>
      </w:r>
      <w:r>
        <w:t xml:space="preserve"> </w:t>
      </w:r>
      <m:oMath>
        <m:sSup>
          <m:e>
            <m:r>
              <m:t>η</m:t>
            </m:r>
          </m:e>
          <m:sup>
            <m:r>
              <m:t>2</m:t>
            </m:r>
          </m:sup>
        </m:sSup>
      </m:oMath>
      <w:r>
        <w:t xml:space="preserve"> </w:t>
      </w:r>
      <w:r>
        <w:t xml:space="preserve">= 0.107).</w:t>
      </w:r>
    </w:p>
    <w:p>
      <w:pPr>
        <w:numPr>
          <w:ilvl w:val="0"/>
          <w:numId w:val="1162"/>
        </w:numPr>
        <w:pStyle w:val="Compact"/>
      </w:pPr>
      <w:r>
        <w:t xml:space="preserve">Photo stimulus main effect: (</w:t>
      </w:r>
      <w:r>
        <w:rPr>
          <w:iCs/>
          <w:i/>
        </w:rPr>
        <w:t xml:space="preserve">F</w:t>
      </w:r>
      <w:r>
        <w:t xml:space="preserve">[1, 105] = 19.346,</w:t>
      </w:r>
      <w:r>
        <w:t xml:space="preserve"> </w:t>
      </w:r>
      <w:r>
        <w:rPr>
          <w:iCs/>
          <w:i/>
        </w:rPr>
        <w:t xml:space="preserve">p</w:t>
      </w:r>
      <w:r>
        <w:t xml:space="preserve"> </w:t>
      </w:r>
      <w:r>
        <w:t xml:space="preserve">&lt; .001,</w:t>
      </w:r>
      <w:r>
        <w:t xml:space="preserve"> </w:t>
      </w:r>
      <m:oMath>
        <m:sSup>
          <m:e>
            <m:r>
              <m:t>η</m:t>
            </m:r>
          </m:e>
          <m:sup>
            <m:r>
              <m:t>2</m:t>
            </m:r>
          </m:sup>
        </m:sSup>
      </m:oMath>
      <w:r>
        <w:t xml:space="preserve"> </w:t>
      </w:r>
      <w:r>
        <w:t xml:space="preserve">= 0.127).</w:t>
      </w:r>
    </w:p>
    <w:p>
      <w:pPr>
        <w:numPr>
          <w:ilvl w:val="0"/>
          <w:numId w:val="1162"/>
        </w:numPr>
        <w:pStyle w:val="Compact"/>
      </w:pPr>
      <w:r>
        <w:t xml:space="preserve">Interaction effect: (</w:t>
      </w:r>
      <w:r>
        <w:rPr>
          <w:iCs/>
          <w:i/>
        </w:rPr>
        <w:t xml:space="preserve">F</w:t>
      </w:r>
      <w:r>
        <w:t xml:space="preserve">[2, 105] = 5.696,</w:t>
      </w:r>
      <w:r>
        <w:t xml:space="preserve"> </w:t>
      </w:r>
      <w:r>
        <w:rPr>
          <w:iCs/>
          <w:i/>
        </w:rPr>
        <w:t xml:space="preserve">p</w:t>
      </w:r>
      <w:r>
        <w:t xml:space="preserve"> </w:t>
      </w:r>
      <w:r>
        <w:t xml:space="preserve">= .004,</w:t>
      </w:r>
      <w:r>
        <w:t xml:space="preserve"> </w:t>
      </w:r>
      <m:oMath>
        <m:sSup>
          <m:e>
            <m:r>
              <m:t>η</m:t>
            </m:r>
          </m:e>
          <m:sup>
            <m:r>
              <m:t>2</m:t>
            </m:r>
          </m:sup>
        </m:sSup>
      </m:oMath>
      <w:r>
        <w:t xml:space="preserve"> </w:t>
      </w:r>
      <w:r>
        <w:t xml:space="preserve">= 0.075).</w:t>
      </w:r>
    </w:p>
    <w:p>
      <w:pPr>
        <w:pStyle w:val="FirstParagraph"/>
      </w:pPr>
      <w:r>
        <w:t xml:space="preserve">Before moving to follow-up, let’s capture an APA style write-up so far.</w:t>
      </w:r>
    </w:p>
    <w:bookmarkEnd w:id="456"/>
    <w:bookmarkStart w:id="457" w:name="apa-write-up-of-the-omnibus-results"/>
    <w:p>
      <w:pPr>
        <w:pStyle w:val="Heading4"/>
      </w:pPr>
      <w:r>
        <w:rPr>
          <w:rStyle w:val="SectionNumber"/>
        </w:rPr>
        <w:t xml:space="preserve">8.5.2.2</w:t>
      </w:r>
      <w:r>
        <w:tab/>
      </w:r>
      <w:r>
        <w:t xml:space="preserve">APA Write-up of the omnibus results</w:t>
      </w:r>
    </w:p>
    <w:p>
      <w:pPr>
        <w:pStyle w:val="BlockText"/>
      </w:pPr>
      <w:r>
        <w:t xml:space="preserve">A 3 X 2 ANOVA was conducted to evaluate the effects of rater ethnicity (3 levels, Dayaknese, Madurese, Javanese) and photo stimulus (2 levels, Dayaknese on Madurese,) on negative reactions to the photo stimuli. Results of Levene’s Test for Equality of Error Variances indicated violation of the homogeneity of variance assumption, (</w:t>
      </w:r>
      <m:oMath>
        <m:r>
          <m:t>F</m:t>
        </m:r>
      </m:oMath>
      <w:r>
        <w:t xml:space="preserve">[5, 105] = 8.834,</w:t>
      </w:r>
      <w:r>
        <w:t xml:space="preserve"> </w:t>
      </w:r>
      <m:oMath>
        <m:r>
          <m:t>p</m:t>
        </m:r>
      </m:oMath>
      <w:r>
        <w:t xml:space="preserve"> </w:t>
      </w:r>
      <w:r>
        <w:t xml:space="preserve">&lt; .001). Our analysis of the individual cell means (see Table 1 for means and standard deviations) suggested skew and kurtosis were within the bounds considered to be normally distributed</w:t>
      </w:r>
      <w:r>
        <w:t xml:space="preserve"> </w:t>
      </w:r>
      <w:r>
        <w:t xml:space="preserve">(</w:t>
      </w:r>
      <w:hyperlink w:anchor="ref-kline_principles_2016">
        <w:r>
          <w:rPr>
            <w:rStyle w:val="Hyperlink"/>
          </w:rPr>
          <w:t xml:space="preserve">Kline, 2016</w:t>
        </w:r>
      </w:hyperlink>
      <w:r>
        <w:t xml:space="preserve">)</w:t>
      </w:r>
      <w:r>
        <w:t xml:space="preserve">. A non-significant Shapiro-Wilk normality test (applied to the residuals from the factorial ANOVA model) provided further evidence that the assumption of normality was not violated (</w:t>
      </w:r>
      <m:oMath>
        <m:r>
          <m:t>W</m:t>
        </m:r>
      </m:oMath>
      <w:r>
        <w:t xml:space="preserve"> </w:t>
      </w:r>
      <w:r>
        <w:t xml:space="preserve">= 0.9846,</w:t>
      </w:r>
      <w:r>
        <w:t xml:space="preserve"> </w:t>
      </w:r>
      <m:oMath>
        <m:r>
          <m:t>p</m:t>
        </m:r>
      </m:oMath>
      <w:r>
        <w:t xml:space="preserve"> </w:t>
      </w:r>
      <w:r>
        <w:t xml:space="preserve">= 0.234).</w:t>
      </w:r>
    </w:p>
    <w:p>
      <w:pPr>
        <w:pStyle w:val="BlockText"/>
      </w:pPr>
      <w:r>
        <w:t xml:space="preserve">Computing sums of squares with a Type II approach, the results for the ANOVA indicated a significant main effect for ethnicity of the rater (</w:t>
      </w:r>
      <w:r>
        <w:rPr>
          <w:iCs/>
          <w:i/>
        </w:rPr>
        <w:t xml:space="preserve">F</w:t>
      </w:r>
      <w:r>
        <w:t xml:space="preserve">[2, 105] = 8.077,</w:t>
      </w:r>
      <w:r>
        <w:t xml:space="preserve"> </w:t>
      </w:r>
      <w:r>
        <w:rPr>
          <w:iCs/>
          <w:i/>
        </w:rPr>
        <w:t xml:space="preserve">p</w:t>
      </w:r>
      <w:r>
        <w:t xml:space="preserve"> </w:t>
      </w:r>
      <w:r>
        <w:t xml:space="preserve">&lt; .001,</w:t>
      </w:r>
      <w:r>
        <w:t xml:space="preserve"> </w:t>
      </w:r>
      <m:oMath>
        <m:sSup>
          <m:e>
            <m:r>
              <m:t>η</m:t>
            </m:r>
          </m:e>
          <m:sup>
            <m:r>
              <m:t>2</m:t>
            </m:r>
          </m:sup>
        </m:sSup>
      </m:oMath>
      <w:r>
        <w:t xml:space="preserve"> </w:t>
      </w:r>
      <w:r>
        <w:t xml:space="preserve">= 0.107), a significant main effect for photo stimulus, (</w:t>
      </w:r>
      <w:r>
        <w:rPr>
          <w:iCs/>
          <w:i/>
        </w:rPr>
        <w:t xml:space="preserve">F</w:t>
      </w:r>
      <w:r>
        <w:t xml:space="preserve">[1, 105] = 19.346,</w:t>
      </w:r>
      <w:r>
        <w:t xml:space="preserve"> </w:t>
      </w:r>
      <w:r>
        <w:rPr>
          <w:iCs/>
          <w:i/>
        </w:rPr>
        <w:t xml:space="preserve">p</w:t>
      </w:r>
      <w:r>
        <w:t xml:space="preserve"> </w:t>
      </w:r>
      <w:r>
        <w:t xml:space="preserve">&lt; .001,</w:t>
      </w:r>
      <w:r>
        <w:t xml:space="preserve"> </w:t>
      </w:r>
      <m:oMath>
        <m:sSup>
          <m:e>
            <m:r>
              <m:t>η</m:t>
            </m:r>
          </m:e>
          <m:sup>
            <m:r>
              <m:t>2</m:t>
            </m:r>
          </m:sup>
        </m:sSup>
      </m:oMath>
      <w:r>
        <w:t xml:space="preserve"> </w:t>
      </w:r>
      <w:r>
        <w:t xml:space="preserve">= 0.127), and a significant interaction effect (</w:t>
      </w:r>
      <w:r>
        <w:rPr>
          <w:iCs/>
          <w:i/>
        </w:rPr>
        <w:t xml:space="preserve">F</w:t>
      </w:r>
      <w:r>
        <w:t xml:space="preserve">[2, 105] = 5.696,</w:t>
      </w:r>
      <w:r>
        <w:t xml:space="preserve"> </w:t>
      </w:r>
      <w:r>
        <w:rPr>
          <w:iCs/>
          <w:i/>
        </w:rPr>
        <w:t xml:space="preserve">p</w:t>
      </w:r>
      <w:r>
        <w:t xml:space="preserve"> </w:t>
      </w:r>
      <w:r>
        <w:t xml:space="preserve">= .004,</w:t>
      </w:r>
      <w:r>
        <w:t xml:space="preserve"> </w:t>
      </w:r>
      <m:oMath>
        <m:sSup>
          <m:e>
            <m:r>
              <m:t>η</m:t>
            </m:r>
          </m:e>
          <m:sup>
            <m:r>
              <m:t>2</m:t>
            </m:r>
          </m:sup>
        </m:sSup>
      </m:oMath>
      <w:r>
        <w:t xml:space="preserve"> </w:t>
      </w:r>
      <w:r>
        <w:t xml:space="preserve">= 0.075).</w:t>
      </w:r>
    </w:p>
    <w:p>
      <w:pPr>
        <w:pStyle w:val="FirstParagraph"/>
      </w:pPr>
      <w:r>
        <w:t xml:space="preserve">Note. The next paragraph will have one of the follow-up options. We will add it later in the lesson</w:t>
      </w:r>
    </w:p>
    <w:bookmarkEnd w:id="457"/>
    <w:bookmarkEnd w:id="458"/>
    <w:bookmarkStart w:id="484" w:name="Xb28b915c6bda1f61fd8ca97dec56aff6021ac8a"/>
    <w:p>
      <w:pPr>
        <w:pStyle w:val="Heading3"/>
      </w:pPr>
      <w:r>
        <w:rPr>
          <w:rStyle w:val="SectionNumber"/>
        </w:rPr>
        <w:t xml:space="preserve">8.5.3</w:t>
      </w:r>
      <w:r>
        <w:tab/>
      </w:r>
      <w:r>
        <w:t xml:space="preserve">Follow-up a significant interaction effect</w:t>
      </w:r>
    </w:p>
    <w:p>
      <w:pPr>
        <w:pStyle w:val="FirstParagraph"/>
      </w:pPr>
      <w:r>
        <w:t xml:space="preserve">In factorial ANOVA we are interested in main effects and interaction effects. When the result is explained by a main effect, then there is a consistent trend as a function of a factor (e.g., Madurese raters had consistently higher Negative evaluations, irrespective of stimulus). In an interaction effect, the results are more complex (e.g., the ratings across the stimulus differed for the three groups of raters).</w:t>
      </w:r>
    </w:p>
    <w:p>
      <w:pPr>
        <w:pStyle w:val="BodyText"/>
      </w:pPr>
      <w:r>
        <w:t xml:space="preserve">There are a variety of strategies to follow-up a significant interaction effect. I will demonstrate the four I believe to be the most useful in the context of psychologists operating within the scientist-practitioner-advocacy context.</w:t>
      </w:r>
    </w:p>
    <w:p>
      <w:pPr>
        <w:pStyle w:val="BodyText"/>
      </w:pPr>
      <w:r>
        <w:t xml:space="preserve">When an interaction effect is significant (irrespective of the significance of one or more main effects), examination of</w:t>
      </w:r>
      <w:r>
        <w:t xml:space="preserve"> </w:t>
      </w:r>
      <w:r>
        <w:rPr>
          <w:bCs/>
          <w:b/>
        </w:rPr>
        <w:t xml:space="preserve">simple main effects</w:t>
      </w:r>
      <w:r>
        <w:t xml:space="preserve"> </w:t>
      </w:r>
      <w:r>
        <w:t xml:space="preserve">is a common statistical/explanatory approached that is used. The Two-Way ANOVA Workflow shows where we are in this process.</w:t>
      </w:r>
    </w:p>
    <w:p>
      <w:pPr>
        <w:pStyle w:val="CaptionedFigure"/>
      </w:pPr>
      <w:r>
        <w:drawing>
          <wp:inline>
            <wp:extent cx="5334000" cy="3548487"/>
            <wp:effectExtent b="0" l="0" r="0" t="0"/>
            <wp:docPr descr="Image our place in the Two-Way ANOVA Workflow." title="" id="460" name="Picture"/>
            <a:graphic>
              <a:graphicData uri="http://schemas.openxmlformats.org/drawingml/2006/picture">
                <pic:pic>
                  <pic:nvPicPr>
                    <pic:cNvPr descr="images/factorial/WrkFlo_IntSmp.jpg" id="461" name="Picture"/>
                    <pic:cNvPicPr>
                      <a:picLocks noChangeArrowheads="1" noChangeAspect="1"/>
                    </pic:cNvPicPr>
                  </pic:nvPicPr>
                  <pic:blipFill>
                    <a:blip r:embed="rId459"/>
                    <a:stretch>
                      <a:fillRect/>
                    </a:stretch>
                  </pic:blipFill>
                  <pic:spPr bwMode="auto">
                    <a:xfrm>
                      <a:off x="0" y="0"/>
                      <a:ext cx="5334000" cy="3548487"/>
                    </a:xfrm>
                    <a:prstGeom prst="rect">
                      <a:avLst/>
                    </a:prstGeom>
                    <a:noFill/>
                    <a:ln w="9525">
                      <a:noFill/>
                      <a:headEnd/>
                      <a:tailEnd/>
                    </a:ln>
                  </pic:spPr>
                </pic:pic>
              </a:graphicData>
            </a:graphic>
          </wp:inline>
        </w:drawing>
      </w:r>
    </w:p>
    <w:p>
      <w:pPr>
        <w:pStyle w:val="ImageCaption"/>
      </w:pPr>
      <w:r>
        <w:t xml:space="preserve">Image our place in the Two-Way ANOVA Workflow.</w:t>
      </w:r>
    </w:p>
    <w:bookmarkStart w:id="465" w:name="X9f0fa7295b4fabfe0085e9ebf0faa1a32a30f2e"/>
    <w:p>
      <w:pPr>
        <w:pStyle w:val="Heading4"/>
      </w:pPr>
      <w:r>
        <w:rPr>
          <w:rStyle w:val="SectionNumber"/>
        </w:rPr>
        <w:t xml:space="preserve">8.5.3.1</w:t>
      </w:r>
      <w:r>
        <w:tab/>
      </w:r>
      <w:r>
        <w:t xml:space="preserve">Option #1 the simple main effect of photo stimulus within ethnicity of the rater</w:t>
      </w:r>
    </w:p>
    <w:p>
      <w:pPr>
        <w:pStyle w:val="FirstParagraph"/>
      </w:pPr>
      <w:r>
        <w:t xml:space="preserve">Here we subset each of the three ethnic groups and then compare their ratings of the two photos. Essentially, we are conducting a one-way ANOVA for the Dyaknese ratings of the Dayaknese and Madurese photos.</w:t>
      </w:r>
    </w:p>
    <w:p>
      <w:pPr>
        <w:pStyle w:val="SourceCode"/>
      </w:pPr>
      <w:r>
        <w:rPr>
          <w:rStyle w:val="CommentTok"/>
        </w:rPr>
        <w:t xml:space="preserve"># subset data</w:t>
      </w:r>
      <w:r>
        <w:br/>
      </w:r>
      <w:r>
        <w:rPr>
          <w:rStyle w:val="NormalTok"/>
        </w:rPr>
        <w:t xml:space="preserve">Dayaknese </w:t>
      </w:r>
      <w:r>
        <w:rPr>
          <w:rStyle w:val="OtherTok"/>
        </w:rPr>
        <w:t xml:space="preserve">&lt;-</w:t>
      </w:r>
      <w:r>
        <w:rPr>
          <w:rStyle w:val="NormalTok"/>
        </w:rPr>
        <w:t xml:space="preserve"> </w:t>
      </w:r>
      <w:r>
        <w:rPr>
          <w:rStyle w:val="FunctionTok"/>
        </w:rPr>
        <w:t xml:space="preserve">subset</w:t>
      </w:r>
      <w:r>
        <w:rPr>
          <w:rStyle w:val="NormalTok"/>
        </w:rPr>
        <w:t xml:space="preserve">(Ramdhani_df, Rater </w:t>
      </w:r>
      <w:r>
        <w:rPr>
          <w:rStyle w:val="SpecialCharTok"/>
        </w:rPr>
        <w:t xml:space="preserve">==</w:t>
      </w:r>
      <w:r>
        <w:rPr>
          <w:rStyle w:val="NormalTok"/>
        </w:rPr>
        <w:t xml:space="preserve"> </w:t>
      </w:r>
      <w:r>
        <w:rPr>
          <w:rStyle w:val="StringTok"/>
        </w:rPr>
        <w:t xml:space="preserve">"Dayaknese"</w:t>
      </w:r>
      <w:r>
        <w:rPr>
          <w:rStyle w:val="NormalTok"/>
        </w:rPr>
        <w:t xml:space="preserve">)</w:t>
      </w:r>
      <w:r>
        <w:br/>
      </w:r>
      <w:r>
        <w:rPr>
          <w:rStyle w:val="CommentTok"/>
        </w:rPr>
        <w:t xml:space="preserve"># change df to subset, new model name</w:t>
      </w:r>
      <w:r>
        <w:br/>
      </w:r>
      <w:r>
        <w:rPr>
          <w:rStyle w:val="NormalTok"/>
        </w:rPr>
        <w:t xml:space="preserve">Dayaknese_simple </w:t>
      </w:r>
      <w:r>
        <w:rPr>
          <w:rStyle w:val="OtherTok"/>
        </w:rPr>
        <w:t xml:space="preserve">&lt;-</w:t>
      </w:r>
      <w:r>
        <w:rPr>
          <w:rStyle w:val="NormalTok"/>
        </w:rPr>
        <w:t xml:space="preserve"> </w:t>
      </w:r>
      <w:r>
        <w:rPr>
          <w:rStyle w:val="FunctionTok"/>
        </w:rPr>
        <w:t xml:space="preserve">aov</w:t>
      </w:r>
      <w:r>
        <w:rPr>
          <w:rStyle w:val="NormalTok"/>
        </w:rPr>
        <w:t xml:space="preserve">(Negative </w:t>
      </w:r>
      <w:r>
        <w:rPr>
          <w:rStyle w:val="SpecialCharTok"/>
        </w:rPr>
        <w:t xml:space="preserve">~</w:t>
      </w:r>
      <w:r>
        <w:rPr>
          <w:rStyle w:val="NormalTok"/>
        </w:rPr>
        <w:t xml:space="preserve"> Photo, </w:t>
      </w:r>
      <w:r>
        <w:rPr>
          <w:rStyle w:val="AttributeTok"/>
        </w:rPr>
        <w:t xml:space="preserve">data =</w:t>
      </w:r>
      <w:r>
        <w:rPr>
          <w:rStyle w:val="NormalTok"/>
        </w:rPr>
        <w:t xml:space="preserve"> Dayaknese)</w:t>
      </w:r>
      <w:r>
        <w:br/>
      </w:r>
      <w:r>
        <w:rPr>
          <w:rStyle w:val="CommentTok"/>
        </w:rPr>
        <w:t xml:space="preserve"># output for simple main effect</w:t>
      </w:r>
      <w:r>
        <w:br/>
      </w:r>
      <w:r>
        <w:rPr>
          <w:rStyle w:val="FunctionTok"/>
        </w:rPr>
        <w:t xml:space="preserve">summary</w:t>
      </w:r>
      <w:r>
        <w:rPr>
          <w:rStyle w:val="NormalTok"/>
        </w:rPr>
        <w:t xml:space="preserve">(Dayaknese_simple)</w:t>
      </w:r>
    </w:p>
    <w:p>
      <w:pPr>
        <w:pStyle w:val="SourceCode"/>
      </w:pPr>
      <w:r>
        <w:rPr>
          <w:rStyle w:val="VerbatimChar"/>
        </w:rPr>
        <w:t xml:space="preserve">            Df Sum Sq Mean Sq F value       Pr(&gt;F)    </w:t>
      </w:r>
      <w:r>
        <w:br/>
      </w:r>
      <w:r>
        <w:rPr>
          <w:rStyle w:val="VerbatimChar"/>
        </w:rPr>
        <w:t xml:space="preserve">Photo        1 15.040  15.040    50.4 0.0000000395 ***</w:t>
      </w:r>
      <w:r>
        <w:br/>
      </w:r>
      <w:r>
        <w:rPr>
          <w:rStyle w:val="VerbatimChar"/>
        </w:rPr>
        <w:t xml:space="preserve">Residuals   33  9.847   0.298                         </w:t>
      </w:r>
      <w:r>
        <w:br/>
      </w:r>
      <w:r>
        <w:rPr>
          <w:rStyle w:val="VerbatimChar"/>
        </w:rPr>
        <w:t xml:space="preserve">---</w:t>
      </w:r>
      <w:r>
        <w:br/>
      </w:r>
      <w:r>
        <w:rPr>
          <w:rStyle w:val="VerbatimChar"/>
        </w:rPr>
        <w:t xml:space="preserve">Signif. codes:  0 '***' 0.001 '**' 0.01 '*' 0.05 '.' 0.1 ' ' 1</w:t>
      </w:r>
    </w:p>
    <w:p>
      <w:pPr>
        <w:pStyle w:val="SourceCode"/>
      </w:pPr>
      <w:r>
        <w:rPr>
          <w:rStyle w:val="CommentTok"/>
        </w:rPr>
        <w:t xml:space="preserve"># effect size for simple main effect can add 'type = 1,2,3,4' to</w:t>
      </w:r>
      <w:r>
        <w:br/>
      </w:r>
      <w:r>
        <w:rPr>
          <w:rStyle w:val="CommentTok"/>
        </w:rPr>
        <w:t xml:space="preserve"># correspond with the ANOVA that was run</w:t>
      </w:r>
      <w:r>
        <w:br/>
      </w:r>
      <w:r>
        <w:rPr>
          <w:rStyle w:val="NormalTok"/>
        </w:rPr>
        <w:t xml:space="preserve">lsr</w:t>
      </w:r>
      <w:r>
        <w:rPr>
          <w:rStyle w:val="SpecialCharTok"/>
        </w:rPr>
        <w:t xml:space="preserve">::</w:t>
      </w:r>
      <w:r>
        <w:rPr>
          <w:rStyle w:val="FunctionTok"/>
        </w:rPr>
        <w:t xml:space="preserve">etaSquared</w:t>
      </w:r>
      <w:r>
        <w:rPr>
          <w:rStyle w:val="NormalTok"/>
        </w:rPr>
        <w:t xml:space="preserve">(Dayaknese_simple, </w:t>
      </w:r>
      <w:r>
        <w:rPr>
          <w:rStyle w:val="AttributeTok"/>
        </w:rPr>
        <w:t xml:space="preserve">anova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         eta.sq eta.sq.part</w:t>
      </w:r>
      <w:r>
        <w:br/>
      </w:r>
      <w:r>
        <w:rPr>
          <w:rStyle w:val="VerbatimChar"/>
        </w:rPr>
        <w:t xml:space="preserve">Photo 0.6043362   0.6043362</w:t>
      </w:r>
    </w:p>
    <w:p>
      <w:pPr>
        <w:pStyle w:val="FirstParagraph"/>
      </w:pPr>
      <w:r>
        <w:t xml:space="preserve">Within the Dayaknese ethnic group, there is a statistically significant difference in negative reactions to Dayaknese and Madurese photos:</w:t>
      </w:r>
      <w:r>
        <w:t xml:space="preserve"> </w:t>
      </w:r>
      <w:r>
        <w:rPr>
          <w:iCs/>
          <w:i/>
        </w:rPr>
        <w:t xml:space="preserve">F</w:t>
      </w:r>
      <w:r>
        <w:t xml:space="preserve"> </w:t>
      </w:r>
      <w:r>
        <w:t xml:space="preserve">(1, 33) = 50.4,</w:t>
      </w:r>
      <w:r>
        <w:t xml:space="preserve"> </w:t>
      </w:r>
      <w:r>
        <w:rPr>
          <w:iCs/>
          <w:i/>
        </w:rPr>
        <w:t xml:space="preserve">p</w:t>
      </w:r>
      <w:r>
        <w:t xml:space="preserve"> </w:t>
      </w:r>
      <w:r>
        <w:t xml:space="preserve">&lt; .001,</w:t>
      </w:r>
      <w:r>
        <w:t xml:space="preserve"> </w:t>
      </w:r>
      <m:oMath>
        <m:sSup>
          <m:e>
            <m:r>
              <m:t>η</m:t>
            </m:r>
          </m:e>
          <m:sup>
            <m:r>
              <m:t>2</m:t>
            </m:r>
          </m:sup>
        </m:sSup>
      </m:oMath>
      <w:r>
        <w:t xml:space="preserve"> </w:t>
      </w:r>
      <w:r>
        <w:t xml:space="preserve">= 0.60.</w:t>
      </w:r>
    </w:p>
    <w:p>
      <w:pPr>
        <w:pStyle w:val="BodyText"/>
      </w:pPr>
      <w:r>
        <w:t xml:space="preserve">Next we evaluate photo rating within the Madurese ethnic group.</w:t>
      </w:r>
    </w:p>
    <w:p>
      <w:pPr>
        <w:pStyle w:val="SourceCode"/>
      </w:pPr>
      <w:r>
        <w:rPr>
          <w:rStyle w:val="CommentTok"/>
        </w:rPr>
        <w:t xml:space="preserve"># subset data</w:t>
      </w:r>
      <w:r>
        <w:br/>
      </w:r>
      <w:r>
        <w:rPr>
          <w:rStyle w:val="NormalTok"/>
        </w:rPr>
        <w:t xml:space="preserve">Madurese </w:t>
      </w:r>
      <w:r>
        <w:rPr>
          <w:rStyle w:val="OtherTok"/>
        </w:rPr>
        <w:t xml:space="preserve">&lt;-</w:t>
      </w:r>
      <w:r>
        <w:rPr>
          <w:rStyle w:val="NormalTok"/>
        </w:rPr>
        <w:t xml:space="preserve"> </w:t>
      </w:r>
      <w:r>
        <w:rPr>
          <w:rStyle w:val="FunctionTok"/>
        </w:rPr>
        <w:t xml:space="preserve">subset</w:t>
      </w:r>
      <w:r>
        <w:rPr>
          <w:rStyle w:val="NormalTok"/>
        </w:rPr>
        <w:t xml:space="preserve">(Ramdhani_df, Rater </w:t>
      </w:r>
      <w:r>
        <w:rPr>
          <w:rStyle w:val="SpecialCharTok"/>
        </w:rPr>
        <w:t xml:space="preserve">==</w:t>
      </w:r>
      <w:r>
        <w:rPr>
          <w:rStyle w:val="NormalTok"/>
        </w:rPr>
        <w:t xml:space="preserve"> </w:t>
      </w:r>
      <w:r>
        <w:rPr>
          <w:rStyle w:val="StringTok"/>
        </w:rPr>
        <w:t xml:space="preserve">"Madurese"</w:t>
      </w:r>
      <w:r>
        <w:rPr>
          <w:rStyle w:val="NormalTok"/>
        </w:rPr>
        <w:t xml:space="preserve">)</w:t>
      </w:r>
      <w:r>
        <w:br/>
      </w:r>
      <w:r>
        <w:rPr>
          <w:rStyle w:val="CommentTok"/>
        </w:rPr>
        <w:t xml:space="preserve"># change df to subset, new model name</w:t>
      </w:r>
      <w:r>
        <w:br/>
      </w:r>
      <w:r>
        <w:rPr>
          <w:rStyle w:val="NormalTok"/>
        </w:rPr>
        <w:t xml:space="preserve">Madurese_simple </w:t>
      </w:r>
      <w:r>
        <w:rPr>
          <w:rStyle w:val="OtherTok"/>
        </w:rPr>
        <w:t xml:space="preserve">&lt;-</w:t>
      </w:r>
      <w:r>
        <w:rPr>
          <w:rStyle w:val="NormalTok"/>
        </w:rPr>
        <w:t xml:space="preserve"> </w:t>
      </w:r>
      <w:r>
        <w:rPr>
          <w:rStyle w:val="FunctionTok"/>
        </w:rPr>
        <w:t xml:space="preserve">aov</w:t>
      </w:r>
      <w:r>
        <w:rPr>
          <w:rStyle w:val="NormalTok"/>
        </w:rPr>
        <w:t xml:space="preserve">(Negative </w:t>
      </w:r>
      <w:r>
        <w:rPr>
          <w:rStyle w:val="SpecialCharTok"/>
        </w:rPr>
        <w:t xml:space="preserve">~</w:t>
      </w:r>
      <w:r>
        <w:rPr>
          <w:rStyle w:val="NormalTok"/>
        </w:rPr>
        <w:t xml:space="preserve"> Photo, </w:t>
      </w:r>
      <w:r>
        <w:rPr>
          <w:rStyle w:val="AttributeTok"/>
        </w:rPr>
        <w:t xml:space="preserve">data =</w:t>
      </w:r>
      <w:r>
        <w:rPr>
          <w:rStyle w:val="NormalTok"/>
        </w:rPr>
        <w:t xml:space="preserve"> Madurese)</w:t>
      </w:r>
      <w:r>
        <w:br/>
      </w:r>
      <w:r>
        <w:rPr>
          <w:rStyle w:val="CommentTok"/>
        </w:rPr>
        <w:t xml:space="preserve"># output for simple main effect</w:t>
      </w:r>
      <w:r>
        <w:br/>
      </w:r>
      <w:r>
        <w:rPr>
          <w:rStyle w:val="FunctionTok"/>
        </w:rPr>
        <w:t xml:space="preserve">summary</w:t>
      </w:r>
      <w:r>
        <w:rPr>
          <w:rStyle w:val="NormalTok"/>
        </w:rPr>
        <w:t xml:space="preserve">(Madurese_simple)</w:t>
      </w:r>
    </w:p>
    <w:p>
      <w:pPr>
        <w:pStyle w:val="SourceCode"/>
      </w:pPr>
      <w:r>
        <w:rPr>
          <w:rStyle w:val="VerbatimChar"/>
        </w:rPr>
        <w:t xml:space="preserve">            Df Sum Sq Mean Sq F value Pr(&gt;F)</w:t>
      </w:r>
      <w:r>
        <w:br/>
      </w:r>
      <w:r>
        <w:rPr>
          <w:rStyle w:val="VerbatimChar"/>
        </w:rPr>
        <w:t xml:space="preserve">Photo        1   0.00  0.0001       0  0.993</w:t>
      </w:r>
      <w:r>
        <w:br/>
      </w:r>
      <w:r>
        <w:rPr>
          <w:rStyle w:val="VerbatimChar"/>
        </w:rPr>
        <w:t xml:space="preserve">Residuals   37  52.82  1.4275               </w:t>
      </w:r>
    </w:p>
    <w:p>
      <w:pPr>
        <w:pStyle w:val="SourceCode"/>
      </w:pPr>
      <w:r>
        <w:rPr>
          <w:rStyle w:val="CommentTok"/>
        </w:rPr>
        <w:t xml:space="preserve"># effect size for simple main effect can add 'type = 1,2,3,4' to</w:t>
      </w:r>
      <w:r>
        <w:br/>
      </w:r>
      <w:r>
        <w:rPr>
          <w:rStyle w:val="CommentTok"/>
        </w:rPr>
        <w:t xml:space="preserve"># correspond with the ANOVA that was run</w:t>
      </w:r>
      <w:r>
        <w:br/>
      </w:r>
      <w:r>
        <w:rPr>
          <w:rStyle w:val="NormalTok"/>
        </w:rPr>
        <w:t xml:space="preserve">lsr</w:t>
      </w:r>
      <w:r>
        <w:rPr>
          <w:rStyle w:val="SpecialCharTok"/>
        </w:rPr>
        <w:t xml:space="preserve">::</w:t>
      </w:r>
      <w:r>
        <w:rPr>
          <w:rStyle w:val="FunctionTok"/>
        </w:rPr>
        <w:t xml:space="preserve">etaSquared</w:t>
      </w:r>
      <w:r>
        <w:rPr>
          <w:rStyle w:val="NormalTok"/>
        </w:rPr>
        <w:t xml:space="preserve">(Madurese_simple, </w:t>
      </w:r>
      <w:r>
        <w:rPr>
          <w:rStyle w:val="AttributeTok"/>
        </w:rPr>
        <w:t xml:space="preserve">anova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              eta.sq    eta.sq.part</w:t>
      </w:r>
      <w:r>
        <w:br/>
      </w:r>
      <w:r>
        <w:rPr>
          <w:rStyle w:val="VerbatimChar"/>
        </w:rPr>
        <w:t xml:space="preserve">Photo 0.000002060568 0.000002060568</w:t>
      </w:r>
    </w:p>
    <w:p>
      <w:pPr>
        <w:pStyle w:val="FirstParagraph"/>
      </w:pPr>
      <w:r>
        <w:t xml:space="preserve">Within the Madurese ethnic group, there was a nonsignificant difference in negative reactions to Dayaknese and Madurese photos:</w:t>
      </w:r>
      <w:r>
        <w:t xml:space="preserve"> </w:t>
      </w:r>
      <w:r>
        <w:rPr>
          <w:iCs/>
          <w:i/>
        </w:rPr>
        <w:t xml:space="preserve">F</w:t>
      </w:r>
      <w:r>
        <w:t xml:space="preserve"> </w:t>
      </w:r>
      <w:r>
        <w:t xml:space="preserve">(1, 37) = 0.00,</w:t>
      </w:r>
      <w:r>
        <w:t xml:space="preserve"> </w:t>
      </w:r>
      <w:r>
        <w:rPr>
          <w:iCs/>
          <w:i/>
        </w:rPr>
        <w:t xml:space="preserve">p</w:t>
      </w:r>
      <w:r>
        <w:t xml:space="preserve"> </w:t>
      </w:r>
      <w:r>
        <w:t xml:space="preserve">= .993,</w:t>
      </w:r>
      <w:r>
        <w:t xml:space="preserve"> </w:t>
      </w:r>
      <m:oMath>
        <m:sSup>
          <m:e>
            <m:r>
              <m:t>η</m:t>
            </m:r>
          </m:e>
          <m:sup>
            <m:r>
              <m:t>2</m:t>
            </m:r>
          </m:sup>
        </m:sSup>
      </m:oMath>
      <w:r>
        <w:t xml:space="preserve"> </w:t>
      </w:r>
      <w:r>
        <w:t xml:space="preserve">&lt; .001.</w:t>
      </w:r>
    </w:p>
    <w:p>
      <w:pPr>
        <w:pStyle w:val="SourceCode"/>
      </w:pPr>
      <w:r>
        <w:rPr>
          <w:rStyle w:val="CommentTok"/>
        </w:rPr>
        <w:t xml:space="preserve"># subset data</w:t>
      </w:r>
      <w:r>
        <w:br/>
      </w:r>
      <w:r>
        <w:rPr>
          <w:rStyle w:val="NormalTok"/>
        </w:rPr>
        <w:t xml:space="preserve">Javanese </w:t>
      </w:r>
      <w:r>
        <w:rPr>
          <w:rStyle w:val="OtherTok"/>
        </w:rPr>
        <w:t xml:space="preserve">&lt;-</w:t>
      </w:r>
      <w:r>
        <w:rPr>
          <w:rStyle w:val="NormalTok"/>
        </w:rPr>
        <w:t xml:space="preserve"> </w:t>
      </w:r>
      <w:r>
        <w:rPr>
          <w:rStyle w:val="FunctionTok"/>
        </w:rPr>
        <w:t xml:space="preserve">subset</w:t>
      </w:r>
      <w:r>
        <w:rPr>
          <w:rStyle w:val="NormalTok"/>
        </w:rPr>
        <w:t xml:space="preserve">(Ramdhani_df, Rater </w:t>
      </w:r>
      <w:r>
        <w:rPr>
          <w:rStyle w:val="SpecialCharTok"/>
        </w:rPr>
        <w:t xml:space="preserve">==</w:t>
      </w:r>
      <w:r>
        <w:rPr>
          <w:rStyle w:val="NormalTok"/>
        </w:rPr>
        <w:t xml:space="preserve"> </w:t>
      </w:r>
      <w:r>
        <w:rPr>
          <w:rStyle w:val="StringTok"/>
        </w:rPr>
        <w:t xml:space="preserve">"Javanese"</w:t>
      </w:r>
      <w:r>
        <w:rPr>
          <w:rStyle w:val="NormalTok"/>
        </w:rPr>
        <w:t xml:space="preserve">)</w:t>
      </w:r>
      <w:r>
        <w:br/>
      </w:r>
      <w:r>
        <w:rPr>
          <w:rStyle w:val="CommentTok"/>
        </w:rPr>
        <w:t xml:space="preserve"># change df to subset, new model name</w:t>
      </w:r>
      <w:r>
        <w:br/>
      </w:r>
      <w:r>
        <w:rPr>
          <w:rStyle w:val="NormalTok"/>
        </w:rPr>
        <w:t xml:space="preserve">Javanese_simple </w:t>
      </w:r>
      <w:r>
        <w:rPr>
          <w:rStyle w:val="OtherTok"/>
        </w:rPr>
        <w:t xml:space="preserve">&lt;-</w:t>
      </w:r>
      <w:r>
        <w:rPr>
          <w:rStyle w:val="NormalTok"/>
        </w:rPr>
        <w:t xml:space="preserve"> </w:t>
      </w:r>
      <w:r>
        <w:rPr>
          <w:rStyle w:val="FunctionTok"/>
        </w:rPr>
        <w:t xml:space="preserve">aov</w:t>
      </w:r>
      <w:r>
        <w:rPr>
          <w:rStyle w:val="NormalTok"/>
        </w:rPr>
        <w:t xml:space="preserve">(Negative </w:t>
      </w:r>
      <w:r>
        <w:rPr>
          <w:rStyle w:val="SpecialCharTok"/>
        </w:rPr>
        <w:t xml:space="preserve">~</w:t>
      </w:r>
      <w:r>
        <w:rPr>
          <w:rStyle w:val="NormalTok"/>
        </w:rPr>
        <w:t xml:space="preserve"> Photo, </w:t>
      </w:r>
      <w:r>
        <w:rPr>
          <w:rStyle w:val="AttributeTok"/>
        </w:rPr>
        <w:t xml:space="preserve">data =</w:t>
      </w:r>
      <w:r>
        <w:rPr>
          <w:rStyle w:val="NormalTok"/>
        </w:rPr>
        <w:t xml:space="preserve"> Javanese)</w:t>
      </w:r>
      <w:r>
        <w:br/>
      </w:r>
      <w:r>
        <w:rPr>
          <w:rStyle w:val="CommentTok"/>
        </w:rPr>
        <w:t xml:space="preserve"># output for simple main effect</w:t>
      </w:r>
      <w:r>
        <w:br/>
      </w:r>
      <w:r>
        <w:rPr>
          <w:rStyle w:val="FunctionTok"/>
        </w:rPr>
        <w:t xml:space="preserve">summary</w:t>
      </w:r>
      <w:r>
        <w:rPr>
          <w:rStyle w:val="NormalTok"/>
        </w:rPr>
        <w:t xml:space="preserve">(Javanese_simple)</w:t>
      </w:r>
    </w:p>
    <w:p>
      <w:pPr>
        <w:pStyle w:val="SourceCode"/>
      </w:pPr>
      <w:r>
        <w:rPr>
          <w:rStyle w:val="VerbatimChar"/>
        </w:rPr>
        <w:t xml:space="preserve">            Df Sum Sq Mean Sq F value   Pr(&gt;F)    </w:t>
      </w:r>
      <w:r>
        <w:br/>
      </w:r>
      <w:r>
        <w:rPr>
          <w:rStyle w:val="VerbatimChar"/>
        </w:rPr>
        <w:t xml:space="preserve">Photo        1  8.188   8.188   17.18 0.000205 ***</w:t>
      </w:r>
      <w:r>
        <w:br/>
      </w:r>
      <w:r>
        <w:rPr>
          <w:rStyle w:val="VerbatimChar"/>
        </w:rPr>
        <w:t xml:space="preserve">Residuals   35 16.678   0.477                     </w:t>
      </w:r>
      <w:r>
        <w:br/>
      </w:r>
      <w:r>
        <w:rPr>
          <w:rStyle w:val="VerbatimChar"/>
        </w:rPr>
        <w:t xml:space="preserve">---</w:t>
      </w:r>
      <w:r>
        <w:br/>
      </w:r>
      <w:r>
        <w:rPr>
          <w:rStyle w:val="VerbatimChar"/>
        </w:rPr>
        <w:t xml:space="preserve">Signif. codes:  0 '***' 0.001 '**' 0.01 '*' 0.05 '.' 0.1 ' ' 1</w:t>
      </w:r>
    </w:p>
    <w:p>
      <w:pPr>
        <w:pStyle w:val="SourceCode"/>
      </w:pPr>
      <w:r>
        <w:rPr>
          <w:rStyle w:val="CommentTok"/>
        </w:rPr>
        <w:t xml:space="preserve"># effect size for simple main effect can add 'type = 1,2,3,4' to</w:t>
      </w:r>
      <w:r>
        <w:br/>
      </w:r>
      <w:r>
        <w:rPr>
          <w:rStyle w:val="CommentTok"/>
        </w:rPr>
        <w:t xml:space="preserve"># correspond with the ANOVA that was run</w:t>
      </w:r>
      <w:r>
        <w:br/>
      </w:r>
      <w:r>
        <w:rPr>
          <w:rStyle w:val="NormalTok"/>
        </w:rPr>
        <w:t xml:space="preserve">lsr</w:t>
      </w:r>
      <w:r>
        <w:rPr>
          <w:rStyle w:val="SpecialCharTok"/>
        </w:rPr>
        <w:t xml:space="preserve">::</w:t>
      </w:r>
      <w:r>
        <w:rPr>
          <w:rStyle w:val="FunctionTok"/>
        </w:rPr>
        <w:t xml:space="preserve">etaSquared</w:t>
      </w:r>
      <w:r>
        <w:rPr>
          <w:rStyle w:val="NormalTok"/>
        </w:rPr>
        <w:t xml:space="preserve">(Javanese_simple, </w:t>
      </w:r>
      <w:r>
        <w:rPr>
          <w:rStyle w:val="AttributeTok"/>
        </w:rPr>
        <w:t xml:space="preserve">anova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         eta.sq eta.sq.part</w:t>
      </w:r>
      <w:r>
        <w:br/>
      </w:r>
      <w:r>
        <w:rPr>
          <w:rStyle w:val="VerbatimChar"/>
        </w:rPr>
        <w:t xml:space="preserve">Photo 0.3292776   0.3292776</w:t>
      </w:r>
    </w:p>
    <w:p>
      <w:pPr>
        <w:pStyle w:val="FirstParagraph"/>
      </w:pPr>
      <w:r>
        <w:t xml:space="preserve">Within the Javanese ethnic group, there was a significant difference in negative reactions to Dayaknese and Madurese photos:</w:t>
      </w:r>
      <w:r>
        <w:t xml:space="preserve"> </w:t>
      </w:r>
      <w:r>
        <w:rPr>
          <w:iCs/>
          <w:i/>
        </w:rPr>
        <w:t xml:space="preserve">F</w:t>
      </w:r>
      <w:r>
        <w:t xml:space="preserve"> </w:t>
      </w:r>
      <w:r>
        <w:t xml:space="preserve">(1, 35) = 17.18,</w:t>
      </w:r>
      <w:r>
        <w:t xml:space="preserve"> </w:t>
      </w:r>
      <w:r>
        <w:rPr>
          <w:iCs/>
          <w:i/>
        </w:rPr>
        <w:t xml:space="preserve">p</w:t>
      </w:r>
      <w:r>
        <w:t xml:space="preserve"> </w:t>
      </w:r>
      <w:r>
        <w:t xml:space="preserve">&lt; .001,</w:t>
      </w:r>
      <w:r>
        <w:t xml:space="preserve"> </w:t>
      </w:r>
      <m:oMath>
        <m:sSup>
          <m:e>
            <m:r>
              <m:t>η</m:t>
            </m:r>
          </m:e>
          <m:sup>
            <m:r>
              <m:t>2</m:t>
            </m:r>
          </m:sup>
        </m:sSup>
      </m:oMath>
      <w:r>
        <w:t xml:space="preserve"> </w:t>
      </w:r>
      <w:r>
        <w:t xml:space="preserve">= 0.33.</w:t>
      </w:r>
    </w:p>
    <w:p>
      <w:pPr>
        <w:pStyle w:val="BodyText"/>
      </w:pPr>
      <w:r>
        <w:t xml:space="preserve">If I were using this approach in a 3 X 2 ANOVA, I would probably not control for Type I error. Why? I only conducted follow-up comparisons to evaluate the simple main effect of photo stimulus within rater ethnicity; that is, I would hold it at alpha = 0.05.</w:t>
      </w:r>
    </w:p>
    <w:p>
      <w:pPr>
        <w:numPr>
          <w:ilvl w:val="0"/>
          <w:numId w:val="1163"/>
        </w:numPr>
        <w:pStyle w:val="Compact"/>
      </w:pPr>
      <w:r>
        <w:t xml:space="preserve">Photo stimulus (Dayaknese or Madurese) within the Dayaknese ethnic group.</w:t>
      </w:r>
    </w:p>
    <w:p>
      <w:pPr>
        <w:numPr>
          <w:ilvl w:val="0"/>
          <w:numId w:val="1163"/>
        </w:numPr>
        <w:pStyle w:val="Compact"/>
      </w:pPr>
      <w:r>
        <w:t xml:space="preserve">Photo stimulus (Dayaknese or Madurese) within the Madurese ethnic group.</w:t>
      </w:r>
    </w:p>
    <w:p>
      <w:pPr>
        <w:numPr>
          <w:ilvl w:val="0"/>
          <w:numId w:val="1163"/>
        </w:numPr>
        <w:pStyle w:val="Compact"/>
      </w:pPr>
      <w:r>
        <w:t xml:space="preserve">Photo stimulus (Dayaknese or Madurese) within the Javanese ethnic group.</w:t>
      </w:r>
    </w:p>
    <w:p>
      <w:pPr>
        <w:pStyle w:val="FirstParagraph"/>
      </w:pPr>
      <w:r>
        <w:t xml:space="preserve">However, because it is good for instruction, it would be equally fine to use a traditional Bonferroni, dividing .05/3 = 0.017 and testing each at 0.017. I will use this approach in the write-up.</w:t>
      </w:r>
    </w:p>
    <w:p>
      <w:pPr>
        <w:pStyle w:val="BodyText"/>
      </w:pPr>
      <w:r>
        <w:t xml:space="preserve">FAQ: Could we do the reverse simple effect, ethnicity of rater within the photo stimulus? Absolutely! The choice is yours (and sometimes the results will differ). I usually run both and then report ONE – the one that conveys the story the data has to tell. You</w:t>
      </w:r>
      <w:r>
        <w:t xml:space="preserve"> </w:t>
      </w:r>
      <w:r>
        <w:rPr>
          <w:iCs/>
          <w:i/>
        </w:rPr>
        <w:t xml:space="preserve">could</w:t>
      </w:r>
      <w:r>
        <w:t xml:space="preserve"> </w:t>
      </w:r>
      <w:r>
        <w:t xml:space="preserve">report both sets, but then you would really want to control Type I error and your repetitive contrasts are far from independent/orthogonal.</w:t>
      </w:r>
    </w:p>
    <w:p>
      <w:pPr>
        <w:pStyle w:val="BodyText"/>
      </w:pPr>
      <w:r>
        <w:rPr>
          <w:bCs/>
          <w:b/>
        </w:rPr>
        <w:t xml:space="preserve">APA Style Results for Option #1 follow-up.</w:t>
      </w:r>
      <w:r>
        <w:t xml:space="preserve"> </w:t>
      </w:r>
      <w:r>
        <w:t xml:space="preserve">This would be added to the results of the omnibus two-way ANOVA.</w:t>
      </w:r>
    </w:p>
    <w:p>
      <w:pPr>
        <w:pStyle w:val="BlockText"/>
      </w:pPr>
      <w:r>
        <w:rPr>
          <w:iCs/>
          <w:i/>
        </w:rPr>
        <w:t xml:space="preserve">Option #1</w:t>
      </w:r>
      <w:r>
        <w:t xml:space="preserve">: To explore the interaction effect, we followed with a test of the simple main effect of photo stimulus within the ethnicity of the rater. That is, we looked at the effect of the photo stimulus within the Dayaknese, Madurese, and Javanese groups, separately. To control for Type I error across the three simple main effects, we set alpha at .017 (.05/3). Results indicated significant differences for Dayaknese (</w:t>
      </w:r>
      <w:r>
        <w:rPr>
          <w:iCs/>
          <w:i/>
        </w:rPr>
        <w:t xml:space="preserve">F</w:t>
      </w:r>
      <w:r>
        <w:t xml:space="preserve"> </w:t>
      </w:r>
      <w:r>
        <w:t xml:space="preserve">[1, 33] = 50.4,</w:t>
      </w:r>
      <w:r>
        <w:t xml:space="preserve"> </w:t>
      </w:r>
      <w:r>
        <w:rPr>
          <w:iCs/>
          <w:i/>
        </w:rPr>
        <w:t xml:space="preserve">p</w:t>
      </w:r>
      <w:r>
        <w:t xml:space="preserve"> </w:t>
      </w:r>
      <w:r>
        <w:t xml:space="preserve">&lt; .001,</w:t>
      </w:r>
      <w:r>
        <w:t xml:space="preserve"> </w:t>
      </w:r>
      <m:oMath>
        <m:sSup>
          <m:e>
            <m:r>
              <m:t>η</m:t>
            </m:r>
          </m:e>
          <m:sup>
            <m:r>
              <m:t>2</m:t>
            </m:r>
          </m:sup>
        </m:sSup>
      </m:oMath>
      <w:r>
        <w:t xml:space="preserve"> </w:t>
      </w:r>
      <w:r>
        <w:t xml:space="preserve">= 0.60.) and Javanese ethnic groups (</w:t>
      </w:r>
      <w:r>
        <w:rPr>
          <w:iCs/>
          <w:i/>
        </w:rPr>
        <w:t xml:space="preserve">F</w:t>
      </w:r>
      <w:r>
        <w:t xml:space="preserve"> </w:t>
      </w:r>
      <w:r>
        <w:t xml:space="preserve">[1, 35]= 17.18,</w:t>
      </w:r>
      <w:r>
        <w:t xml:space="preserve"> </w:t>
      </w:r>
      <w:r>
        <w:rPr>
          <w:iCs/>
          <w:i/>
        </w:rPr>
        <w:t xml:space="preserve">p</w:t>
      </w:r>
      <w:r>
        <w:t xml:space="preserve"> </w:t>
      </w:r>
      <w:r>
        <w:t xml:space="preserve">&lt; .001,</w:t>
      </w:r>
      <w:r>
        <w:t xml:space="preserve"> </w:t>
      </w:r>
      <m:oMath>
        <m:sSup>
          <m:e>
            <m:r>
              <m:t>η</m:t>
            </m:r>
          </m:e>
          <m:sup>
            <m:r>
              <m:t>2</m:t>
            </m:r>
          </m:sup>
        </m:sSup>
      </m:oMath>
      <w:r>
        <w:t xml:space="preserve"> </w:t>
      </w:r>
      <w:r>
        <w:t xml:space="preserve">= 0.33), but not for the Madurese ethnic group (</w:t>
      </w:r>
      <w:r>
        <w:rPr>
          <w:iCs/>
          <w:i/>
        </w:rPr>
        <w:t xml:space="preserve">F</w:t>
      </w:r>
      <w:r>
        <w:t xml:space="preserve"> </w:t>
      </w:r>
      <w:r>
        <w:t xml:space="preserve">[1, 37] = 0.000,</w:t>
      </w:r>
      <w:r>
        <w:t xml:space="preserve"> </w:t>
      </w:r>
      <w:r>
        <w:rPr>
          <w:iCs/>
          <w:i/>
        </w:rPr>
        <w:t xml:space="preserve">p</w:t>
      </w:r>
      <w:r>
        <w:t xml:space="preserve"> </w:t>
      </w:r>
      <w:r>
        <w:t xml:space="preserve">= .993,</w:t>
      </w:r>
      <w:r>
        <w:t xml:space="preserve"> </w:t>
      </w:r>
      <m:oMath>
        <m:sSup>
          <m:e>
            <m:r>
              <m:t>η</m:t>
            </m:r>
          </m:e>
          <m:sup>
            <m:r>
              <m:t>2</m:t>
            </m:r>
          </m:sup>
        </m:sSup>
      </m:oMath>
      <w:r>
        <w:t xml:space="preserve"> </w:t>
      </w:r>
      <w:r>
        <w:t xml:space="preserve">&lt; .001). As illustrated in Figure 1, the Dayaknese and Javanese rathers both reported stronger negative reactions to the Madurese. The differences in ratings for the Madurese were not statistically significantly different. In this way, the rater’s ethnic group moderated the relationship between the photo stimulus and negative reactions.</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(Ramdhani_df, </w:t>
      </w:r>
      <w:r>
        <w:rPr>
          <w:rStyle w:val="AttributeTok"/>
        </w:rPr>
        <w:t xml:space="preserve">x =</w:t>
      </w:r>
      <w:r>
        <w:rPr>
          <w:rStyle w:val="NormalTok"/>
        </w:rPr>
        <w:t xml:space="preserve"> </w:t>
      </w:r>
      <w:r>
        <w:rPr>
          <w:rStyle w:val="StringTok"/>
        </w:rPr>
        <w:t xml:space="preserve">"Rater"</w:t>
      </w:r>
      <w:r>
        <w:rPr>
          <w:rStyle w:val="NormalTok"/>
        </w:rPr>
        <w:t xml:space="preserve">, </w:t>
      </w:r>
      <w:r>
        <w:rPr>
          <w:rStyle w:val="AttributeTok"/>
        </w:rPr>
        <w:t xml:space="preserve">y =</w:t>
      </w:r>
      <w:r>
        <w:rPr>
          <w:rStyle w:val="NormalTok"/>
        </w:rPr>
        <w:t xml:space="preserve"> </w:t>
      </w:r>
      <w:r>
        <w:rPr>
          <w:rStyle w:val="StringTok"/>
        </w:rPr>
        <w:t xml:space="preserve">"Negative"</w:t>
      </w:r>
      <w:r>
        <w:rPr>
          <w:rStyle w:val="NormalTok"/>
        </w:rPr>
        <w:t xml:space="preserve">, </w:t>
      </w:r>
      <w:r>
        <w:rPr>
          <w:rStyle w:val="AttributeTok"/>
        </w:rPr>
        <w:t xml:space="preserve">color =</w:t>
      </w:r>
      <w:r>
        <w:rPr>
          <w:rStyle w:val="NormalTok"/>
        </w:rPr>
        <w:t xml:space="preserve"> </w:t>
      </w:r>
      <w:r>
        <w:rPr>
          <w:rStyle w:val="StringTok"/>
        </w:rPr>
        <w:t xml:space="preserve">"Photo"</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StringTok"/>
        </w:rPr>
        <w:t xml:space="preserve">"Ethnicity of Rater"</w:t>
      </w:r>
      <w:r>
        <w:rPr>
          <w:rStyle w:val="NormalTok"/>
        </w:rPr>
        <w:t xml:space="preserve">, </w:t>
      </w:r>
      <w:r>
        <w:rPr>
          <w:rStyle w:val="AttributeTok"/>
        </w:rPr>
        <w:t xml:space="preserve">ylab =</w:t>
      </w:r>
      <w:r>
        <w:rPr>
          <w:rStyle w:val="NormalTok"/>
        </w:rPr>
        <w:t xml:space="preserve"> </w:t>
      </w:r>
      <w:r>
        <w:rPr>
          <w:rStyle w:val="StringTok"/>
        </w:rPr>
        <w:t xml:space="preserve">"Negative Reaction"</w:t>
      </w:r>
      <w:r>
        <w:rPr>
          <w:rStyle w:val="NormalTok"/>
        </w:rPr>
        <w:t xml:space="preserve">)</w:t>
      </w:r>
    </w:p>
    <w:p>
      <w:pPr>
        <w:pStyle w:val="FirstParagraph"/>
      </w:pPr>
      <w:r>
        <w:drawing>
          <wp:inline>
            <wp:extent cx="4620126" cy="3696101"/>
            <wp:effectExtent b="0" l="0" r="0" t="0"/>
            <wp:docPr descr="" title="" id="463" name="Picture"/>
            <a:graphic>
              <a:graphicData uri="http://schemas.openxmlformats.org/drawingml/2006/picture">
                <pic:pic>
                  <pic:nvPicPr>
                    <pic:cNvPr descr="ReCenterPsychStats_files/figure-docx/unnamed-chunk-293-1.png" id="464" name="Picture"/>
                    <pic:cNvPicPr>
                      <a:picLocks noChangeArrowheads="1" noChangeAspect="1"/>
                    </pic:cNvPicPr>
                  </pic:nvPicPr>
                  <pic:blipFill>
                    <a:blip r:embed="rId462"/>
                    <a:stretch>
                      <a:fillRect/>
                    </a:stretch>
                  </pic:blipFill>
                  <pic:spPr bwMode="auto">
                    <a:xfrm>
                      <a:off x="0" y="0"/>
                      <a:ext cx="4620126" cy="3696101"/>
                    </a:xfrm>
                    <a:prstGeom prst="rect">
                      <a:avLst/>
                    </a:prstGeom>
                    <a:noFill/>
                    <a:ln w="9525">
                      <a:noFill/>
                      <a:headEnd/>
                      <a:tailEnd/>
                    </a:ln>
                  </pic:spPr>
                </pic:pic>
              </a:graphicData>
            </a:graphic>
          </wp:inline>
        </w:drawing>
      </w:r>
    </w:p>
    <w:bookmarkEnd w:id="465"/>
    <w:bookmarkStart w:id="469" w:name="Xa164d16c52fc8381bef9094c6c75ca1b5c0fdda"/>
    <w:p>
      <w:pPr>
        <w:pStyle w:val="Heading4"/>
      </w:pPr>
      <w:r>
        <w:rPr>
          <w:rStyle w:val="SectionNumber"/>
        </w:rPr>
        <w:t xml:space="preserve">8.5.3.2</w:t>
      </w:r>
      <w:r>
        <w:tab/>
      </w:r>
      <w:r>
        <w:t xml:space="preserve">Option #2 the simple main effect of ethnicity of rater within photo stimulus.</w:t>
      </w:r>
    </w:p>
    <w:p>
      <w:pPr>
        <w:pStyle w:val="FirstParagraph"/>
      </w:pPr>
      <w:r>
        <w:t xml:space="preserve">In this simple main effect of ethnicity of rater (3 levels) within photo stimulus (2 levels), we will conduct two one-way ANOVAs for the Dayaknese and Madurese photos, separately. However, we will want to do orthogonal contrast-coding for rater ethnicity for the follow-up (to the follow-up).</w:t>
      </w:r>
    </w:p>
    <w:p>
      <w:pPr>
        <w:pStyle w:val="BodyText"/>
      </w:pPr>
      <w:r>
        <w:t xml:space="preserve">It helps to know what the default contrast codes are; we can get that information with the</w:t>
      </w:r>
      <w:r>
        <w:t xml:space="preserve"> </w:t>
      </w:r>
      <w:r>
        <w:rPr>
          <w:iCs/>
          <w:i/>
        </w:rPr>
        <w:t xml:space="preserve">contrasts()</w:t>
      </w:r>
      <w:r>
        <w:t xml:space="preserve"> </w:t>
      </w:r>
      <w:r>
        <w:t xml:space="preserve">function.</w:t>
      </w:r>
    </w:p>
    <w:p>
      <w:pPr>
        <w:pStyle w:val="SourceCode"/>
      </w:pPr>
      <w:r>
        <w:rPr>
          <w:rStyle w:val="FunctionTok"/>
        </w:rPr>
        <w:t xml:space="preserve">contrasts</w:t>
      </w:r>
      <w:r>
        <w:rPr>
          <w:rStyle w:val="NormalTok"/>
        </w:rPr>
        <w:t xml:space="preserve">(Ramdhani_df</w:t>
      </w:r>
      <w:r>
        <w:rPr>
          <w:rStyle w:val="SpecialCharTok"/>
        </w:rPr>
        <w:t xml:space="preserve">$</w:t>
      </w:r>
      <w:r>
        <w:rPr>
          <w:rStyle w:val="NormalTok"/>
        </w:rPr>
        <w:t xml:space="preserve">Rater)</w:t>
      </w:r>
    </w:p>
    <w:p>
      <w:pPr>
        <w:pStyle w:val="SourceCode"/>
      </w:pPr>
      <w:r>
        <w:rPr>
          <w:rStyle w:val="VerbatimChar"/>
        </w:rPr>
        <w:t xml:space="preserve">          Javanese Madurese</w:t>
      </w:r>
      <w:r>
        <w:br/>
      </w:r>
      <w:r>
        <w:rPr>
          <w:rStyle w:val="VerbatimChar"/>
        </w:rPr>
        <w:t xml:space="preserve">Dayaknese        0        0</w:t>
      </w:r>
      <w:r>
        <w:br/>
      </w:r>
      <w:r>
        <w:rPr>
          <w:rStyle w:val="VerbatimChar"/>
        </w:rPr>
        <w:t xml:space="preserve">Javanese         1        0</w:t>
      </w:r>
      <w:r>
        <w:br/>
      </w:r>
      <w:r>
        <w:rPr>
          <w:rStyle w:val="VerbatimChar"/>
        </w:rPr>
        <w:t xml:space="preserve">Madurese         0        1</w:t>
      </w:r>
    </w:p>
    <w:p>
      <w:pPr>
        <w:pStyle w:val="FirstParagraph"/>
      </w:pPr>
      <w:r>
        <w:t xml:space="preserve">Let’s create custom contrasts. Recall that an orthogonal contrast requires that there be one less contrast than the number of groups and that once a group is singled out, it cannot be compared again.</w:t>
      </w:r>
    </w:p>
    <w:p>
      <w:pPr>
        <w:pStyle w:val="BodyText"/>
      </w:pPr>
      <w:r>
        <w:t xml:space="preserve">Thus, I want to compare the</w:t>
      </w:r>
    </w:p>
    <w:p>
      <w:pPr>
        <w:numPr>
          <w:ilvl w:val="0"/>
          <w:numId w:val="1164"/>
        </w:numPr>
        <w:pStyle w:val="Compact"/>
      </w:pPr>
      <w:r>
        <w:t xml:space="preserve">Javanese to the Dayaknese and Madurese combined, then</w:t>
      </w:r>
    </w:p>
    <w:p>
      <w:pPr>
        <w:numPr>
          <w:ilvl w:val="0"/>
          <w:numId w:val="1164"/>
        </w:numPr>
        <w:pStyle w:val="Compact"/>
      </w:pPr>
      <w:r>
        <w:t xml:space="preserve">Dayaknese to Madurese</w:t>
      </w:r>
    </w:p>
    <w:p>
      <w:pPr>
        <w:pStyle w:val="SourceCode"/>
      </w:pPr>
      <w:r>
        <w:rPr>
          <w:rStyle w:val="CommentTok"/>
        </w:rPr>
        <w:t xml:space="preserve"># tell R which groups to compare</w:t>
      </w:r>
      <w:r>
        <w:br/>
      </w:r>
      <w:r>
        <w:rPr>
          <w:rStyle w:val="NormalTok"/>
        </w:rPr>
        <w:t xml:space="preserve">c1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SpecialCharTok"/>
        </w:rPr>
        <w:t xml:space="preserve">-</w:t>
      </w:r>
      <w:r>
        <w:rPr>
          <w:rStyle w:val="DecValTok"/>
        </w:rPr>
        <w:t xml:space="preserve">2</w:t>
      </w:r>
      <w:r>
        <w:rPr>
          <w:rStyle w:val="NormalTok"/>
        </w:rPr>
        <w:t xml:space="preserve">, </w:t>
      </w:r>
      <w:r>
        <w:rPr>
          <w:rStyle w:val="DecValTok"/>
        </w:rPr>
        <w:t xml:space="preserve">1</w:t>
      </w:r>
      <w:r>
        <w:rPr>
          <w:rStyle w:val="NormalTok"/>
        </w:rPr>
        <w:t xml:space="preserve">)</w:t>
      </w:r>
      <w:r>
        <w:br/>
      </w:r>
      <w:r>
        <w:rPr>
          <w:rStyle w:val="NormalTok"/>
        </w:rPr>
        <w:t xml:space="preserve">c2 </w:t>
      </w:r>
      <w:r>
        <w:rPr>
          <w:rStyle w:val="OtherTok"/>
        </w:rPr>
        <w:t xml:space="preserve">&lt;-</w:t>
      </w:r>
      <w:r>
        <w:rPr>
          <w:rStyle w:val="NormalTok"/>
        </w:rPr>
        <w:t xml:space="preserve"> </w:t>
      </w:r>
      <w:r>
        <w:rPr>
          <w:rStyle w:val="FunctionTok"/>
        </w:rPr>
        <w:t xml:space="preserve">c</w:t>
      </w:r>
      <w:r>
        <w:rPr>
          <w:rStyle w:val="NormalTok"/>
        </w:rPr>
        <w:t xml:space="preserve">(</w:t>
      </w:r>
      <w:r>
        <w:rPr>
          <w:rStyle w:val="SpecialCharTok"/>
        </w:rPr>
        <w:t xml:space="preserve">-</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mat </w:t>
      </w:r>
      <w:r>
        <w:rPr>
          <w:rStyle w:val="OtherTok"/>
        </w:rPr>
        <w:t xml:space="preserve">&lt;-</w:t>
      </w:r>
      <w:r>
        <w:rPr>
          <w:rStyle w:val="NormalTok"/>
        </w:rPr>
        <w:t xml:space="preserve"> </w:t>
      </w:r>
      <w:r>
        <w:rPr>
          <w:rStyle w:val="FunctionTok"/>
        </w:rPr>
        <w:t xml:space="preserve">cbind</w:t>
      </w:r>
      <w:r>
        <w:rPr>
          <w:rStyle w:val="NormalTok"/>
        </w:rPr>
        <w:t xml:space="preserve">(c1, c2)  </w:t>
      </w:r>
      <w:r>
        <w:rPr>
          <w:rStyle w:val="CommentTok"/>
        </w:rPr>
        <w:t xml:space="preserve">#combine the above bits</w:t>
      </w:r>
      <w:r>
        <w:br/>
      </w:r>
      <w:r>
        <w:rPr>
          <w:rStyle w:val="FunctionTok"/>
        </w:rPr>
        <w:t xml:space="preserve">contrasts</w:t>
      </w:r>
      <w:r>
        <w:rPr>
          <w:rStyle w:val="NormalTok"/>
        </w:rPr>
        <w:t xml:space="preserve">(Ramdhani_df</w:t>
      </w:r>
      <w:r>
        <w:rPr>
          <w:rStyle w:val="SpecialCharTok"/>
        </w:rPr>
        <w:t xml:space="preserve">$</w:t>
      </w:r>
      <w:r>
        <w:rPr>
          <w:rStyle w:val="NormalTok"/>
        </w:rPr>
        <w:t xml:space="preserve">Rater) </w:t>
      </w:r>
      <w:r>
        <w:rPr>
          <w:rStyle w:val="OtherTok"/>
        </w:rPr>
        <w:t xml:space="preserve">&lt;-</w:t>
      </w:r>
      <w:r>
        <w:rPr>
          <w:rStyle w:val="NormalTok"/>
        </w:rPr>
        <w:t xml:space="preserve"> mat  </w:t>
      </w:r>
      <w:r>
        <w:rPr>
          <w:rStyle w:val="CommentTok"/>
        </w:rPr>
        <w:t xml:space="preserve"># attach the contrasts to the variable</w:t>
      </w:r>
    </w:p>
    <w:p>
      <w:pPr>
        <w:pStyle w:val="FirstParagraph"/>
      </w:pPr>
      <w:r>
        <w:t xml:space="preserve">This allows us to recheck the contrasts.</w:t>
      </w:r>
    </w:p>
    <w:p>
      <w:pPr>
        <w:pStyle w:val="SourceCode"/>
      </w:pPr>
      <w:r>
        <w:rPr>
          <w:rStyle w:val="FunctionTok"/>
        </w:rPr>
        <w:t xml:space="preserve">contrasts</w:t>
      </w:r>
      <w:r>
        <w:rPr>
          <w:rStyle w:val="NormalTok"/>
        </w:rPr>
        <w:t xml:space="preserve">(Ramdhani_df</w:t>
      </w:r>
      <w:r>
        <w:rPr>
          <w:rStyle w:val="SpecialCharTok"/>
        </w:rPr>
        <w:t xml:space="preserve">$</w:t>
      </w:r>
      <w:r>
        <w:rPr>
          <w:rStyle w:val="NormalTok"/>
        </w:rPr>
        <w:t xml:space="preserve">Rater)</w:t>
      </w:r>
    </w:p>
    <w:p>
      <w:pPr>
        <w:pStyle w:val="SourceCode"/>
      </w:pPr>
      <w:r>
        <w:rPr>
          <w:rStyle w:val="VerbatimChar"/>
        </w:rPr>
        <w:t xml:space="preserve">          c1 c2</w:t>
      </w:r>
      <w:r>
        <w:br/>
      </w:r>
      <w:r>
        <w:rPr>
          <w:rStyle w:val="VerbatimChar"/>
        </w:rPr>
        <w:t xml:space="preserve">Dayaknese  1 -1</w:t>
      </w:r>
      <w:r>
        <w:br/>
      </w:r>
      <w:r>
        <w:rPr>
          <w:rStyle w:val="VerbatimChar"/>
        </w:rPr>
        <w:t xml:space="preserve">Javanese  -2  0</w:t>
      </w:r>
      <w:r>
        <w:br/>
      </w:r>
      <w:r>
        <w:rPr>
          <w:rStyle w:val="VerbatimChar"/>
        </w:rPr>
        <w:t xml:space="preserve">Madurese   1  1</w:t>
      </w:r>
    </w:p>
    <w:p>
      <w:pPr>
        <w:pStyle w:val="FirstParagraph"/>
      </w:pPr>
      <w:r>
        <w:t xml:space="preserve">Yes, in contrast 1 we are comparing the Javanese to the combined Dayaknese and Madurese. In contrast 2 we are comparing the Dayaknese to the Madureses.</w:t>
      </w:r>
    </w:p>
    <w:p>
      <w:pPr>
        <w:pStyle w:val="SourceCode"/>
      </w:pPr>
      <w:r>
        <w:rPr>
          <w:rStyle w:val="CommentTok"/>
        </w:rPr>
        <w:t xml:space="preserve"># subset data</w:t>
      </w:r>
      <w:r>
        <w:br/>
      </w:r>
      <w:r>
        <w:rPr>
          <w:rStyle w:val="NormalTok"/>
        </w:rPr>
        <w:t xml:space="preserve">Dayaknese_Ph </w:t>
      </w:r>
      <w:r>
        <w:rPr>
          <w:rStyle w:val="OtherTok"/>
        </w:rPr>
        <w:t xml:space="preserve">&lt;-</w:t>
      </w:r>
      <w:r>
        <w:rPr>
          <w:rStyle w:val="NormalTok"/>
        </w:rPr>
        <w:t xml:space="preserve"> </w:t>
      </w:r>
      <w:r>
        <w:rPr>
          <w:rStyle w:val="FunctionTok"/>
        </w:rPr>
        <w:t xml:space="preserve">subset</w:t>
      </w:r>
      <w:r>
        <w:rPr>
          <w:rStyle w:val="NormalTok"/>
        </w:rPr>
        <w:t xml:space="preserve">(Ramdhani_df, Photo </w:t>
      </w:r>
      <w:r>
        <w:rPr>
          <w:rStyle w:val="SpecialCharTok"/>
        </w:rPr>
        <w:t xml:space="preserve">==</w:t>
      </w:r>
      <w:r>
        <w:rPr>
          <w:rStyle w:val="NormalTok"/>
        </w:rPr>
        <w:t xml:space="preserve"> </w:t>
      </w:r>
      <w:r>
        <w:rPr>
          <w:rStyle w:val="StringTok"/>
        </w:rPr>
        <w:t xml:space="preserve">"Dayaknese"</w:t>
      </w:r>
      <w:r>
        <w:rPr>
          <w:rStyle w:val="NormalTok"/>
        </w:rPr>
        <w:t xml:space="preserve">)</w:t>
      </w:r>
      <w:r>
        <w:br/>
      </w:r>
      <w:r>
        <w:rPr>
          <w:rStyle w:val="CommentTok"/>
        </w:rPr>
        <w:t xml:space="preserve"># change df to subset, new model name</w:t>
      </w:r>
      <w:r>
        <w:br/>
      </w:r>
      <w:r>
        <w:rPr>
          <w:rStyle w:val="NormalTok"/>
        </w:rPr>
        <w:t xml:space="preserve">Dykn_simple </w:t>
      </w:r>
      <w:r>
        <w:rPr>
          <w:rStyle w:val="OtherTok"/>
        </w:rPr>
        <w:t xml:space="preserve">&lt;-</w:t>
      </w:r>
      <w:r>
        <w:rPr>
          <w:rStyle w:val="NormalTok"/>
        </w:rPr>
        <w:t xml:space="preserve"> </w:t>
      </w:r>
      <w:r>
        <w:rPr>
          <w:rStyle w:val="FunctionTok"/>
        </w:rPr>
        <w:t xml:space="preserve">aov</w:t>
      </w:r>
      <w:r>
        <w:rPr>
          <w:rStyle w:val="NormalTok"/>
        </w:rPr>
        <w:t xml:space="preserve">(Negative </w:t>
      </w:r>
      <w:r>
        <w:rPr>
          <w:rStyle w:val="SpecialCharTok"/>
        </w:rPr>
        <w:t xml:space="preserve">~</w:t>
      </w:r>
      <w:r>
        <w:rPr>
          <w:rStyle w:val="NormalTok"/>
        </w:rPr>
        <w:t xml:space="preserve"> Rater, </w:t>
      </w:r>
      <w:r>
        <w:rPr>
          <w:rStyle w:val="AttributeTok"/>
        </w:rPr>
        <w:t xml:space="preserve">data =</w:t>
      </w:r>
      <w:r>
        <w:rPr>
          <w:rStyle w:val="NormalTok"/>
        </w:rPr>
        <w:t xml:space="preserve"> Dayaknese_Ph)</w:t>
      </w:r>
      <w:r>
        <w:br/>
      </w:r>
      <w:r>
        <w:rPr>
          <w:rStyle w:val="CommentTok"/>
        </w:rPr>
        <w:t xml:space="preserve"># output for simple main effect</w:t>
      </w:r>
      <w:r>
        <w:br/>
      </w:r>
      <w:r>
        <w:rPr>
          <w:rStyle w:val="FunctionTok"/>
        </w:rPr>
        <w:t xml:space="preserve">summary</w:t>
      </w:r>
      <w:r>
        <w:rPr>
          <w:rStyle w:val="NormalTok"/>
        </w:rPr>
        <w:t xml:space="preserve">(Dykn_simple)</w:t>
      </w:r>
    </w:p>
    <w:p>
      <w:pPr>
        <w:pStyle w:val="SourceCode"/>
      </w:pPr>
      <w:r>
        <w:rPr>
          <w:rStyle w:val="VerbatimChar"/>
        </w:rPr>
        <w:t xml:space="preserve">            Df Sum Sq Mean Sq F value    Pr(&gt;F)    </w:t>
      </w:r>
      <w:r>
        <w:br/>
      </w:r>
      <w:r>
        <w:rPr>
          <w:rStyle w:val="VerbatimChar"/>
        </w:rPr>
        <w:t xml:space="preserve">Rater        2  19.81   9.903   13.32 0.0000221 ***</w:t>
      </w:r>
      <w:r>
        <w:br/>
      </w:r>
      <w:r>
        <w:rPr>
          <w:rStyle w:val="VerbatimChar"/>
        </w:rPr>
        <w:t xml:space="preserve">Residuals   51  37.90   0.743                      </w:t>
      </w:r>
      <w:r>
        <w:br/>
      </w:r>
      <w:r>
        <w:rPr>
          <w:rStyle w:val="VerbatimChar"/>
        </w:rPr>
        <w:t xml:space="preserve">---</w:t>
      </w:r>
      <w:r>
        <w:br/>
      </w:r>
      <w:r>
        <w:rPr>
          <w:rStyle w:val="VerbatimChar"/>
        </w:rPr>
        <w:t xml:space="preserve">Signif. codes:  0 '***' 0.001 '**' 0.01 '*' 0.05 '.' 0.1 ' ' 1</w:t>
      </w:r>
    </w:p>
    <w:p>
      <w:pPr>
        <w:pStyle w:val="SourceCode"/>
      </w:pPr>
      <w:r>
        <w:rPr>
          <w:rStyle w:val="CommentTok"/>
        </w:rPr>
        <w:t xml:space="preserve"># effect size for simple main effect can add 'type = 1,2,3,4' to</w:t>
      </w:r>
      <w:r>
        <w:br/>
      </w:r>
      <w:r>
        <w:rPr>
          <w:rStyle w:val="CommentTok"/>
        </w:rPr>
        <w:t xml:space="preserve"># correspond with the ANOVA that was run</w:t>
      </w:r>
      <w:r>
        <w:br/>
      </w:r>
      <w:r>
        <w:rPr>
          <w:rStyle w:val="NormalTok"/>
        </w:rPr>
        <w:t xml:space="preserve">lsr</w:t>
      </w:r>
      <w:r>
        <w:rPr>
          <w:rStyle w:val="SpecialCharTok"/>
        </w:rPr>
        <w:t xml:space="preserve">::</w:t>
      </w:r>
      <w:r>
        <w:rPr>
          <w:rStyle w:val="FunctionTok"/>
        </w:rPr>
        <w:t xml:space="preserve">etaSquared</w:t>
      </w:r>
      <w:r>
        <w:rPr>
          <w:rStyle w:val="NormalTok"/>
        </w:rPr>
        <w:t xml:space="preserve">(Dykn_simple, </w:t>
      </w:r>
      <w:r>
        <w:rPr>
          <w:rStyle w:val="AttributeTok"/>
        </w:rPr>
        <w:t xml:space="preserve">anova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         eta.sq eta.sq.part</w:t>
      </w:r>
      <w:r>
        <w:br/>
      </w:r>
      <w:r>
        <w:rPr>
          <w:rStyle w:val="VerbatimChar"/>
        </w:rPr>
        <w:t xml:space="preserve">Rater 0.3432006   0.3432006</w:t>
      </w:r>
    </w:p>
    <w:p>
      <w:pPr>
        <w:pStyle w:val="FirstParagraph"/>
      </w:pPr>
      <w:r>
        <w:t xml:space="preserve">We can capture the</w:t>
      </w:r>
      <w:r>
        <w:t xml:space="preserve"> </w:t>
      </w:r>
      <w:r>
        <w:rPr>
          <w:iCs/>
          <w:i/>
        </w:rPr>
        <w:t xml:space="preserve">F</w:t>
      </w:r>
      <w:r>
        <w:t xml:space="preserve"> </w:t>
      </w:r>
      <w:r>
        <w:t xml:space="preserve">string from this output:</w:t>
      </w:r>
      <w:r>
        <w:t xml:space="preserve"> </w:t>
      </w:r>
      <w:r>
        <w:rPr>
          <w:iCs/>
          <w:i/>
        </w:rPr>
        <w:t xml:space="preserve">F</w:t>
      </w:r>
      <w:r>
        <w:t xml:space="preserve"> </w:t>
      </w:r>
      <w:r>
        <w:t xml:space="preserve">[2, 51]) = 13.32,</w:t>
      </w:r>
      <w:r>
        <w:t xml:space="preserve"> </w:t>
      </w:r>
      <w:r>
        <w:rPr>
          <w:iCs/>
          <w:i/>
        </w:rPr>
        <w:t xml:space="preserve">p</w:t>
      </w:r>
      <w:r>
        <w:t xml:space="preserve"> </w:t>
      </w:r>
      <w:r>
        <w:t xml:space="preserve">&lt; .001,</w:t>
      </w:r>
      <w:r>
        <w:t xml:space="preserve"> </w:t>
      </w:r>
      <m:oMath>
        <m:sSup>
          <m:e>
            <m:r>
              <m:t>η</m:t>
            </m:r>
          </m:e>
          <m:sup>
            <m:r>
              <m:t>2</m:t>
            </m:r>
          </m:sup>
        </m:sSup>
      </m:oMath>
      <w:r>
        <w:t xml:space="preserve"> </w:t>
      </w:r>
      <w:r>
        <w:t xml:space="preserve">= 0.343.</w:t>
      </w:r>
    </w:p>
    <w:p>
      <w:pPr>
        <w:pStyle w:val="BodyText"/>
      </w:pPr>
      <w:r>
        <w:t xml:space="preserve">This code produces the contrasts we specified. Note that in our code we can improve the interpretability of the output by adding labels. We know the specific contrasts from our prior work.</w:t>
      </w:r>
    </w:p>
    <w:p>
      <w:pPr>
        <w:pStyle w:val="SourceCode"/>
      </w:pPr>
      <w:r>
        <w:rPr>
          <w:rStyle w:val="FunctionTok"/>
        </w:rPr>
        <w:t xml:space="preserve">summary.aov</w:t>
      </w:r>
      <w:r>
        <w:rPr>
          <w:rStyle w:val="NormalTok"/>
        </w:rPr>
        <w:t xml:space="preserve">(Dykn_simple, </w:t>
      </w:r>
      <w:r>
        <w:rPr>
          <w:rStyle w:val="AttributeTok"/>
        </w:rPr>
        <w:t xml:space="preserve">split =</w:t>
      </w:r>
      <w:r>
        <w:rPr>
          <w:rStyle w:val="NormalTok"/>
        </w:rPr>
        <w:t xml:space="preserve"> </w:t>
      </w:r>
      <w:r>
        <w:rPr>
          <w:rStyle w:val="FunctionTok"/>
        </w:rPr>
        <w:t xml:space="preserve">list</w:t>
      </w:r>
      <w:r>
        <w:rPr>
          <w:rStyle w:val="NormalTok"/>
        </w:rPr>
        <w:t xml:space="preserve">(</w:t>
      </w:r>
      <w:r>
        <w:rPr>
          <w:rStyle w:val="AttributeTok"/>
        </w:rPr>
        <w:t xml:space="preserve">Rater =</w:t>
      </w:r>
      <w:r>
        <w:rPr>
          <w:rStyle w:val="NormalTok"/>
        </w:rPr>
        <w:t xml:space="preserve"> </w:t>
      </w:r>
      <w:r>
        <w:rPr>
          <w:rStyle w:val="FunctionTok"/>
        </w:rPr>
        <w:t xml:space="preserve">list</w:t>
      </w:r>
      <w:r>
        <w:rPr>
          <w:rStyle w:val="NormalTok"/>
        </w:rPr>
        <w:t xml:space="preserve">(</w:t>
      </w:r>
      <w:r>
        <w:rPr>
          <w:rStyle w:val="StringTok"/>
        </w:rPr>
        <w:t xml:space="preserve">`</w:t>
      </w:r>
      <w:r>
        <w:rPr>
          <w:rStyle w:val="AttributeTok"/>
        </w:rPr>
        <w:t xml:space="preserve">Javanese v Dayaknese and Madurese</w:t>
      </w:r>
      <w:r>
        <w:rPr>
          <w:rStyle w:val="StringTok"/>
        </w:rPr>
        <w:t xml:space="preserve">`</w:t>
      </w:r>
      <w:r>
        <w:rPr>
          <w:rStyle w:val="NormalTok"/>
        </w:rPr>
        <w:t xml:space="preserve"> </w:t>
      </w:r>
      <w:r>
        <w:rPr>
          <w:rStyle w:val="Othe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StringTok"/>
        </w:rPr>
        <w:t xml:space="preserve">`</w:t>
      </w:r>
      <w:r>
        <w:rPr>
          <w:rStyle w:val="AttributeTok"/>
        </w:rPr>
        <w:t xml:space="preserve">Dayaknese Madurese</w:t>
      </w:r>
      <w:r>
        <w:rPr>
          <w:rStyle w:val="StringTok"/>
        </w:rPr>
        <w:t xml:space="preserve">`</w:t>
      </w:r>
      <w:r>
        <w:rPr>
          <w:rStyle w:val="NormalTok"/>
        </w:rPr>
        <w:t xml:space="preserve"> </w:t>
      </w:r>
      <w:r>
        <w:rPr>
          <w:rStyle w:val="OtherTok"/>
        </w:rPr>
        <w:t xml:space="preserve">=</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                                           Df Sum Sq Mean Sq F value     Pr(&gt;F)</w:t>
      </w:r>
      <w:r>
        <w:br/>
      </w:r>
      <w:r>
        <w:rPr>
          <w:rStyle w:val="VerbatimChar"/>
        </w:rPr>
        <w:t xml:space="preserve">Rater                                       2  19.81   9.903  13.325 0.00002211</w:t>
      </w:r>
      <w:r>
        <w:br/>
      </w:r>
      <w:r>
        <w:rPr>
          <w:rStyle w:val="VerbatimChar"/>
        </w:rPr>
        <w:t xml:space="preserve">  Rater: Javanese v Dayaknese and Madurese  1   0.07   0.071   0.095      0.759</w:t>
      </w:r>
      <w:r>
        <w:br/>
      </w:r>
      <w:r>
        <w:rPr>
          <w:rStyle w:val="VerbatimChar"/>
        </w:rPr>
        <w:t xml:space="preserve">  Rater: Dayaknese Madurese                 1  19.73  19.735  26.554 0.00000419</w:t>
      </w:r>
      <w:r>
        <w:br/>
      </w:r>
      <w:r>
        <w:rPr>
          <w:rStyle w:val="VerbatimChar"/>
        </w:rPr>
        <w:t xml:space="preserve">Residuals                                  51  37.90   0.743                   </w:t>
      </w:r>
      <w:r>
        <w:br/>
      </w:r>
      <w:r>
        <w:rPr>
          <w:rStyle w:val="VerbatimChar"/>
        </w:rPr>
        <w:t xml:space="preserve">                                              </w:t>
      </w:r>
      <w:r>
        <w:br/>
      </w:r>
      <w:r>
        <w:rPr>
          <w:rStyle w:val="VerbatimChar"/>
        </w:rPr>
        <w:t xml:space="preserve">Rater                                      ***</w:t>
      </w:r>
      <w:r>
        <w:br/>
      </w:r>
      <w:r>
        <w:rPr>
          <w:rStyle w:val="VerbatimChar"/>
        </w:rPr>
        <w:t xml:space="preserve">  Rater: Javanese v Dayaknese and Madurese    </w:t>
      </w:r>
      <w:r>
        <w:br/>
      </w:r>
      <w:r>
        <w:rPr>
          <w:rStyle w:val="VerbatimChar"/>
        </w:rPr>
        <w:t xml:space="preserve">  Rater: Dayaknese Madurese                ***</w:t>
      </w:r>
      <w:r>
        <w:br/>
      </w:r>
      <w:r>
        <w:rPr>
          <w:rStyle w:val="VerbatimChar"/>
        </w:rPr>
        <w:t xml:space="preserve">Residuals                                     </w:t>
      </w:r>
      <w:r>
        <w:br/>
      </w:r>
      <w:r>
        <w:rPr>
          <w:rStyle w:val="VerbatimChar"/>
        </w:rPr>
        <w:t xml:space="preserve">---</w:t>
      </w:r>
      <w:r>
        <w:br/>
      </w:r>
      <w:r>
        <w:rPr>
          <w:rStyle w:val="VerbatimChar"/>
        </w:rPr>
        <w:t xml:space="preserve">Signif. codes:  0 '***' 0.001 '**' 0.01 '*' 0.05 '.' 0.1 ' ' 1</w:t>
      </w:r>
    </w:p>
    <w:p>
      <w:pPr>
        <w:pStyle w:val="FirstParagraph"/>
      </w:pPr>
      <w:r>
        <w:t xml:space="preserve">The simple main effect of ethnicity of the rater within the reaction to the photos of members of the Dayaknese ethnic group was statistically significant:</w:t>
      </w:r>
      <w:r>
        <w:t xml:space="preserve"> </w:t>
      </w:r>
      <w:r>
        <w:rPr>
          <w:iCs/>
          <w:i/>
        </w:rPr>
        <w:t xml:space="preserve">F</w:t>
      </w:r>
      <w:r>
        <w:t xml:space="preserve"> </w:t>
      </w:r>
      <w:r>
        <w:t xml:space="preserve">[2, 51] = 13.32,</w:t>
      </w:r>
      <w:r>
        <w:t xml:space="preserve"> </w:t>
      </w:r>
      <w:r>
        <w:rPr>
          <w:iCs/>
          <w:i/>
        </w:rPr>
        <w:t xml:space="preserve">p</w:t>
      </w:r>
      <w:r>
        <w:t xml:space="preserve"> </w:t>
      </w:r>
      <w:r>
        <w:t xml:space="preserve">&lt; .001,</w:t>
      </w:r>
      <w:r>
        <w:t xml:space="preserve"> </w:t>
      </w:r>
      <m:oMath>
        <m:sSup>
          <m:e>
            <m:r>
              <m:t>η</m:t>
            </m:r>
          </m:e>
          <m:sup>
            <m:r>
              <m:t>2</m:t>
            </m:r>
          </m:sup>
        </m:sSup>
      </m:oMath>
      <w:r>
        <w:t xml:space="preserve"> </w:t>
      </w:r>
      <w:r>
        <w:t xml:space="preserve">= 0.343. Follow-up testing indicated non-significant differences when the ratings from members of the Javanese ethnic group were compared to the Dayaknese and Madurese, combined (</w:t>
      </w:r>
      <w:r>
        <w:rPr>
          <w:iCs/>
          <w:i/>
        </w:rPr>
        <w:t xml:space="preserve">F</w:t>
      </w:r>
      <w:r>
        <w:t xml:space="preserve"> </w:t>
      </w:r>
      <w:r>
        <w:t xml:space="preserve">[1, 51] = 0.095,</w:t>
      </w:r>
      <w:r>
        <w:t xml:space="preserve"> </w:t>
      </w:r>
      <w:r>
        <w:rPr>
          <w:iCs/>
          <w:i/>
        </w:rPr>
        <w:t xml:space="preserve">p</w:t>
      </w:r>
      <w:r>
        <w:t xml:space="preserve"> </w:t>
      </w:r>
      <w:r>
        <w:t xml:space="preserve">= .759). There was a statistically significant difference when Dayaknese and Madurese raters were compared (</w:t>
      </w:r>
      <w:r>
        <w:rPr>
          <w:iCs/>
          <w:i/>
        </w:rPr>
        <w:t xml:space="preserve">F</w:t>
      </w:r>
      <w:r>
        <w:t xml:space="preserve"> </w:t>
      </w:r>
      <w:r>
        <w:t xml:space="preserve">[1, 51] =26.554,</w:t>
      </w:r>
      <w:r>
        <w:t xml:space="preserve"> </w:t>
      </w:r>
      <w:r>
        <w:rPr>
          <w:iCs/>
          <w:i/>
        </w:rPr>
        <w:t xml:space="preserve">p</w:t>
      </w:r>
      <w:r>
        <w:t xml:space="preserve"> </w:t>
      </w:r>
      <w:r>
        <w:t xml:space="preserve">&lt; .001)</w:t>
      </w:r>
    </w:p>
    <w:p>
      <w:pPr>
        <w:pStyle w:val="BodyText"/>
      </w:pPr>
      <w:r>
        <w:t xml:space="preserve">We repeat the simple main effect process when the Madurese photos were the stimulus.</w:t>
      </w:r>
    </w:p>
    <w:p>
      <w:pPr>
        <w:pStyle w:val="SourceCode"/>
      </w:pPr>
      <w:r>
        <w:rPr>
          <w:rStyle w:val="CommentTok"/>
        </w:rPr>
        <w:t xml:space="preserve"># subset data</w:t>
      </w:r>
      <w:r>
        <w:br/>
      </w:r>
      <w:r>
        <w:rPr>
          <w:rStyle w:val="NormalTok"/>
        </w:rPr>
        <w:t xml:space="preserve">Madurese_Ph </w:t>
      </w:r>
      <w:r>
        <w:rPr>
          <w:rStyle w:val="OtherTok"/>
        </w:rPr>
        <w:t xml:space="preserve">&lt;-</w:t>
      </w:r>
      <w:r>
        <w:rPr>
          <w:rStyle w:val="NormalTok"/>
        </w:rPr>
        <w:t xml:space="preserve"> </w:t>
      </w:r>
      <w:r>
        <w:rPr>
          <w:rStyle w:val="FunctionTok"/>
        </w:rPr>
        <w:t xml:space="preserve">subset</w:t>
      </w:r>
      <w:r>
        <w:rPr>
          <w:rStyle w:val="NormalTok"/>
        </w:rPr>
        <w:t xml:space="preserve">(Ramdhani_df, Photo </w:t>
      </w:r>
      <w:r>
        <w:rPr>
          <w:rStyle w:val="SpecialCharTok"/>
        </w:rPr>
        <w:t xml:space="preserve">==</w:t>
      </w:r>
      <w:r>
        <w:rPr>
          <w:rStyle w:val="NormalTok"/>
        </w:rPr>
        <w:t xml:space="preserve"> </w:t>
      </w:r>
      <w:r>
        <w:rPr>
          <w:rStyle w:val="StringTok"/>
        </w:rPr>
        <w:t xml:space="preserve">"Madurese"</w:t>
      </w:r>
      <w:r>
        <w:rPr>
          <w:rStyle w:val="NormalTok"/>
        </w:rPr>
        <w:t xml:space="preserve">)</w:t>
      </w:r>
      <w:r>
        <w:br/>
      </w:r>
      <w:r>
        <w:rPr>
          <w:rStyle w:val="CommentTok"/>
        </w:rPr>
        <w:t xml:space="preserve"># change df to subset, new model name</w:t>
      </w:r>
      <w:r>
        <w:br/>
      </w:r>
      <w:r>
        <w:rPr>
          <w:rStyle w:val="NormalTok"/>
        </w:rPr>
        <w:t xml:space="preserve">Mdrs_simple </w:t>
      </w:r>
      <w:r>
        <w:rPr>
          <w:rStyle w:val="OtherTok"/>
        </w:rPr>
        <w:t xml:space="preserve">&lt;-</w:t>
      </w:r>
      <w:r>
        <w:rPr>
          <w:rStyle w:val="NormalTok"/>
        </w:rPr>
        <w:t xml:space="preserve"> </w:t>
      </w:r>
      <w:r>
        <w:rPr>
          <w:rStyle w:val="FunctionTok"/>
        </w:rPr>
        <w:t xml:space="preserve">aov</w:t>
      </w:r>
      <w:r>
        <w:rPr>
          <w:rStyle w:val="NormalTok"/>
        </w:rPr>
        <w:t xml:space="preserve">(Negative </w:t>
      </w:r>
      <w:r>
        <w:rPr>
          <w:rStyle w:val="SpecialCharTok"/>
        </w:rPr>
        <w:t xml:space="preserve">~</w:t>
      </w:r>
      <w:r>
        <w:rPr>
          <w:rStyle w:val="NormalTok"/>
        </w:rPr>
        <w:t xml:space="preserve"> Rater, </w:t>
      </w:r>
      <w:r>
        <w:rPr>
          <w:rStyle w:val="AttributeTok"/>
        </w:rPr>
        <w:t xml:space="preserve">data =</w:t>
      </w:r>
      <w:r>
        <w:rPr>
          <w:rStyle w:val="NormalTok"/>
        </w:rPr>
        <w:t xml:space="preserve"> Madurese_Ph)</w:t>
      </w:r>
      <w:r>
        <w:br/>
      </w:r>
      <w:r>
        <w:rPr>
          <w:rStyle w:val="CommentTok"/>
        </w:rPr>
        <w:t xml:space="preserve"># output for simple main effect</w:t>
      </w:r>
      <w:r>
        <w:br/>
      </w:r>
      <w:r>
        <w:rPr>
          <w:rStyle w:val="FunctionTok"/>
        </w:rPr>
        <w:t xml:space="preserve">summary</w:t>
      </w:r>
      <w:r>
        <w:rPr>
          <w:rStyle w:val="NormalTok"/>
        </w:rPr>
        <w:t xml:space="preserve">(Mdrs_simple)</w:t>
      </w:r>
    </w:p>
    <w:p>
      <w:pPr>
        <w:pStyle w:val="SourceCode"/>
      </w:pPr>
      <w:r>
        <w:rPr>
          <w:rStyle w:val="VerbatimChar"/>
        </w:rPr>
        <w:t xml:space="preserve">            Df Sum Sq Mean Sq F value Pr(&gt;F)</w:t>
      </w:r>
      <w:r>
        <w:br/>
      </w:r>
      <w:r>
        <w:rPr>
          <w:rStyle w:val="VerbatimChar"/>
        </w:rPr>
        <w:t xml:space="preserve">Rater        2   1.04  0.5207   0.679  0.512</w:t>
      </w:r>
      <w:r>
        <w:br/>
      </w:r>
      <w:r>
        <w:rPr>
          <w:rStyle w:val="VerbatimChar"/>
        </w:rPr>
        <w:t xml:space="preserve">Residuals   54  41.44  0.7674               </w:t>
      </w:r>
    </w:p>
    <w:p>
      <w:pPr>
        <w:pStyle w:val="SourceCode"/>
      </w:pPr>
      <w:r>
        <w:rPr>
          <w:rStyle w:val="CommentTok"/>
        </w:rPr>
        <w:t xml:space="preserve"># effect size for simple main effect can add 'type = 1,2,3,4' to</w:t>
      </w:r>
      <w:r>
        <w:br/>
      </w:r>
      <w:r>
        <w:rPr>
          <w:rStyle w:val="CommentTok"/>
        </w:rPr>
        <w:t xml:space="preserve"># correspond with the ANOVA that was run</w:t>
      </w:r>
      <w:r>
        <w:br/>
      </w:r>
      <w:r>
        <w:rPr>
          <w:rStyle w:val="NormalTok"/>
        </w:rPr>
        <w:t xml:space="preserve">lsr</w:t>
      </w:r>
      <w:r>
        <w:rPr>
          <w:rStyle w:val="SpecialCharTok"/>
        </w:rPr>
        <w:t xml:space="preserve">::</w:t>
      </w:r>
      <w:r>
        <w:rPr>
          <w:rStyle w:val="FunctionTok"/>
        </w:rPr>
        <w:t xml:space="preserve">etaSquared</w:t>
      </w:r>
      <w:r>
        <w:rPr>
          <w:rStyle w:val="NormalTok"/>
        </w:rPr>
        <w:t xml:space="preserve">(Mdrs_simple, </w:t>
      </w:r>
      <w:r>
        <w:rPr>
          <w:rStyle w:val="AttributeTok"/>
        </w:rPr>
        <w:t xml:space="preserve">anova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          eta.sq eta.sq.part</w:t>
      </w:r>
      <w:r>
        <w:br/>
      </w:r>
      <w:r>
        <w:rPr>
          <w:rStyle w:val="VerbatimChar"/>
        </w:rPr>
        <w:t xml:space="preserve">Rater 0.02451385  0.02451385</w:t>
      </w:r>
    </w:p>
    <w:p>
      <w:pPr>
        <w:pStyle w:val="FirstParagraph"/>
      </w:pPr>
      <w:r>
        <w:t xml:space="preserve">Let’s capture the</w:t>
      </w:r>
      <w:r>
        <w:t xml:space="preserve"> </w:t>
      </w:r>
      <w:r>
        <w:rPr>
          <w:iCs/>
          <w:i/>
        </w:rPr>
        <w:t xml:space="preserve">F</w:t>
      </w:r>
      <w:r>
        <w:t xml:space="preserve"> </w:t>
      </w:r>
      <w:r>
        <w:t xml:space="preserve">string for ratings of the Madurese photos:</w:t>
      </w:r>
      <w:r>
        <w:t xml:space="preserve"> </w:t>
      </w:r>
      <w:r>
        <w:rPr>
          <w:iCs/>
          <w:i/>
        </w:rPr>
        <w:t xml:space="preserve">F</w:t>
      </w:r>
      <w:r>
        <w:t xml:space="preserve"> </w:t>
      </w:r>
      <w:r>
        <w:t xml:space="preserve">[2, 54] = 0.679,</w:t>
      </w:r>
      <w:r>
        <w:t xml:space="preserve"> </w:t>
      </w:r>
      <w:r>
        <w:rPr>
          <w:iCs/>
          <w:i/>
        </w:rPr>
        <w:t xml:space="preserve">p</w:t>
      </w:r>
      <w:r>
        <w:t xml:space="preserve"> </w:t>
      </w:r>
      <w:r>
        <w:t xml:space="preserve">= .512,</w:t>
      </w:r>
      <w:r>
        <w:t xml:space="preserve"> </w:t>
      </w:r>
      <m:oMath>
        <m:sSup>
          <m:e>
            <m:r>
              <m:t>η</m:t>
            </m:r>
          </m:e>
          <m:sup>
            <m:r>
              <m:t>2</m:t>
            </m:r>
          </m:sup>
        </m:sSup>
      </m:oMath>
      <w:r>
        <w:t xml:space="preserve"> </w:t>
      </w:r>
      <w:r>
        <w:t xml:space="preserve">= 0.024.</w:t>
      </w:r>
    </w:p>
    <w:p>
      <w:pPr>
        <w:pStyle w:val="BodyText"/>
      </w:pPr>
      <w:r>
        <w:t xml:space="preserve">We can use the procedure described above to obtain our orthogonal contrasts.</w:t>
      </w:r>
    </w:p>
    <w:p>
      <w:pPr>
        <w:pStyle w:val="SourceCode"/>
      </w:pPr>
      <w:r>
        <w:rPr>
          <w:rStyle w:val="FunctionTok"/>
        </w:rPr>
        <w:t xml:space="preserve">summary.aov</w:t>
      </w:r>
      <w:r>
        <w:rPr>
          <w:rStyle w:val="NormalTok"/>
        </w:rPr>
        <w:t xml:space="preserve">(Mdrs_simple, </w:t>
      </w:r>
      <w:r>
        <w:rPr>
          <w:rStyle w:val="AttributeTok"/>
        </w:rPr>
        <w:t xml:space="preserve">split =</w:t>
      </w:r>
      <w:r>
        <w:rPr>
          <w:rStyle w:val="NormalTok"/>
        </w:rPr>
        <w:t xml:space="preserve"> </w:t>
      </w:r>
      <w:r>
        <w:rPr>
          <w:rStyle w:val="FunctionTok"/>
        </w:rPr>
        <w:t xml:space="preserve">list</w:t>
      </w:r>
      <w:r>
        <w:rPr>
          <w:rStyle w:val="NormalTok"/>
        </w:rPr>
        <w:t xml:space="preserve">(</w:t>
      </w:r>
      <w:r>
        <w:rPr>
          <w:rStyle w:val="AttributeTok"/>
        </w:rPr>
        <w:t xml:space="preserve">Rater =</w:t>
      </w:r>
      <w:r>
        <w:rPr>
          <w:rStyle w:val="NormalTok"/>
        </w:rPr>
        <w:t xml:space="preserve"> </w:t>
      </w:r>
      <w:r>
        <w:rPr>
          <w:rStyle w:val="FunctionTok"/>
        </w:rPr>
        <w:t xml:space="preserve">list</w:t>
      </w:r>
      <w:r>
        <w:rPr>
          <w:rStyle w:val="NormalTok"/>
        </w:rPr>
        <w:t xml:space="preserve">(</w:t>
      </w:r>
      <w:r>
        <w:rPr>
          <w:rStyle w:val="StringTok"/>
        </w:rPr>
        <w:t xml:space="preserve">`</w:t>
      </w:r>
      <w:r>
        <w:rPr>
          <w:rStyle w:val="AttributeTok"/>
        </w:rPr>
        <w:t xml:space="preserve">Javanese v Dayaknese and Madurese</w:t>
      </w:r>
      <w:r>
        <w:rPr>
          <w:rStyle w:val="StringTok"/>
        </w:rPr>
        <w:t xml:space="preserve">`</w:t>
      </w:r>
      <w:r>
        <w:rPr>
          <w:rStyle w:val="NormalTok"/>
        </w:rPr>
        <w:t xml:space="preserve"> </w:t>
      </w:r>
      <w:r>
        <w:rPr>
          <w:rStyle w:val="Othe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StringTok"/>
        </w:rPr>
        <w:t xml:space="preserve">`</w:t>
      </w:r>
      <w:r>
        <w:rPr>
          <w:rStyle w:val="AttributeTok"/>
        </w:rPr>
        <w:t xml:space="preserve">Dayaknese Madurese</w:t>
      </w:r>
      <w:r>
        <w:rPr>
          <w:rStyle w:val="StringTok"/>
        </w:rPr>
        <w:t xml:space="preserve">`</w:t>
      </w:r>
      <w:r>
        <w:rPr>
          <w:rStyle w:val="NormalTok"/>
        </w:rPr>
        <w:t xml:space="preserve"> </w:t>
      </w:r>
      <w:r>
        <w:rPr>
          <w:rStyle w:val="OtherTok"/>
        </w:rPr>
        <w:t xml:space="preserve">=</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                                           Df Sum Sq Mean Sq F value Pr(&gt;F)</w:t>
      </w:r>
      <w:r>
        <w:br/>
      </w:r>
      <w:r>
        <w:rPr>
          <w:rStyle w:val="VerbatimChar"/>
        </w:rPr>
        <w:t xml:space="preserve">Rater                                       2   1.04  0.5207   0.679  0.512</w:t>
      </w:r>
      <w:r>
        <w:br/>
      </w:r>
      <w:r>
        <w:rPr>
          <w:rStyle w:val="VerbatimChar"/>
        </w:rPr>
        <w:t xml:space="preserve">  Rater: Javanese v Dayaknese and Madurese  1   0.77  0.7734   1.008  0.320</w:t>
      </w:r>
      <w:r>
        <w:br/>
      </w:r>
      <w:r>
        <w:rPr>
          <w:rStyle w:val="VerbatimChar"/>
        </w:rPr>
        <w:t xml:space="preserve">  Rater: Dayaknese Madurese                 1   0.27  0.2679   0.349  0.557</w:t>
      </w:r>
      <w:r>
        <w:br/>
      </w:r>
      <w:r>
        <w:rPr>
          <w:rStyle w:val="VerbatimChar"/>
        </w:rPr>
        <w:t xml:space="preserve">Residuals                                  54  41.44  0.7674               </w:t>
      </w:r>
    </w:p>
    <w:p>
      <w:pPr>
        <w:pStyle w:val="FirstParagraph"/>
      </w:pPr>
      <w:r>
        <w:t xml:space="preserve">Here’s a write-up of this portion of the result.</w:t>
      </w:r>
    </w:p>
    <w:p>
      <w:pPr>
        <w:pStyle w:val="BlockText"/>
      </w:pPr>
      <w:r>
        <w:t xml:space="preserve">The simple main effect of ethnicity of the rater within rating the photos of Madurese people was not statistically significant: (</w:t>
      </w:r>
      <w:r>
        <w:rPr>
          <w:iCs/>
          <w:i/>
        </w:rPr>
        <w:t xml:space="preserve">F</w:t>
      </w:r>
      <w:r>
        <w:t xml:space="preserve"> </w:t>
      </w:r>
      <w:r>
        <w:t xml:space="preserve">[2, 54] = 0.679,</w:t>
      </w:r>
      <w:r>
        <w:t xml:space="preserve"> </w:t>
      </w:r>
      <w:r>
        <w:rPr>
          <w:iCs/>
          <w:i/>
        </w:rPr>
        <w:t xml:space="preserve">p</w:t>
      </w:r>
      <w:r>
        <w:t xml:space="preserve"> </w:t>
      </w:r>
      <w:r>
        <w:t xml:space="preserve">= .512,</w:t>
      </w:r>
      <w:r>
        <w:t xml:space="preserve"> </w:t>
      </w:r>
      <m:oMath>
        <m:sSup>
          <m:e>
            <m:r>
              <m:t>η</m:t>
            </m:r>
          </m:e>
          <m:sup>
            <m:r>
              <m:t>2</m:t>
            </m:r>
          </m:sup>
        </m:sSup>
      </m:oMath>
      <w:r>
        <w:t xml:space="preserve"> </w:t>
      </w:r>
      <w:r>
        <w:t xml:space="preserve">= 0.024). Correspondingly, follow-up testing indicated non-significant differences when the ratings of the Javanese were compared to Dayaknese and Madurese, combined (</w:t>
      </w:r>
      <w:r>
        <w:rPr>
          <w:iCs/>
          <w:i/>
        </w:rPr>
        <w:t xml:space="preserve">F</w:t>
      </w:r>
      <w:r>
        <w:t xml:space="preserve"> </w:t>
      </w:r>
      <w:r>
        <w:t xml:space="preserve">[1, 54] = 1.008,</w:t>
      </w:r>
      <w:r>
        <w:t xml:space="preserve"> </w:t>
      </w:r>
      <w:r>
        <w:rPr>
          <w:iCs/>
          <w:i/>
        </w:rPr>
        <w:t xml:space="preserve">p</w:t>
      </w:r>
      <w:r>
        <w:t xml:space="preserve"> </w:t>
      </w:r>
      <w:r>
        <w:t xml:space="preserve">= .320) and when the ratings of the Dayaknese and Madurese were compared (</w:t>
      </w:r>
      <w:r>
        <w:rPr>
          <w:iCs/>
          <w:i/>
        </w:rPr>
        <w:t xml:space="preserve">F</w:t>
      </w:r>
      <w:r>
        <w:t xml:space="preserve"> </w:t>
      </w:r>
      <w:r>
        <w:t xml:space="preserve">[1, 54] = 0.349,</w:t>
      </w:r>
      <w:r>
        <w:t xml:space="preserve"> </w:t>
      </w:r>
      <w:r>
        <w:rPr>
          <w:iCs/>
          <w:i/>
        </w:rPr>
        <w:t xml:space="preserve">p</w:t>
      </w:r>
      <w:r>
        <w:t xml:space="preserve"> </w:t>
      </w:r>
      <w:r>
        <w:t xml:space="preserve">= .557)</w:t>
      </w:r>
    </w:p>
    <w:p>
      <w:pPr>
        <w:pStyle w:val="FirstParagraph"/>
      </w:pPr>
      <w:r>
        <w:t xml:space="preserve">To control for Type I error, we have 4 follow-up contrasts (2 for Dayaknese, 2 for Madurese). We’ll control Type I error with .05/4 = .0125</w:t>
      </w:r>
    </w:p>
    <w:p>
      <w:pPr>
        <w:pStyle w:val="SourceCode"/>
      </w:pPr>
      <w:r>
        <w:rPr>
          <w:rStyle w:val="FloatTok"/>
        </w:rPr>
        <w:t xml:space="preserve">0.05</w:t>
      </w:r>
      <w:r>
        <w:rPr>
          <w:rStyle w:val="SpecialCharTok"/>
        </w:rPr>
        <w:t xml:space="preserve">/</w:t>
      </w:r>
      <w:r>
        <w:rPr>
          <w:rStyle w:val="DecValTok"/>
        </w:rPr>
        <w:t xml:space="preserve">4</w:t>
      </w:r>
    </w:p>
    <w:p>
      <w:pPr>
        <w:pStyle w:val="SourceCode"/>
      </w:pPr>
      <w:r>
        <w:rPr>
          <w:rStyle w:val="VerbatimChar"/>
        </w:rPr>
        <w:t xml:space="preserve">[1] 0.0125</w:t>
      </w:r>
    </w:p>
    <w:p>
      <w:pPr>
        <w:pStyle w:val="FirstParagraph"/>
      </w:pPr>
      <w:r>
        <w:rPr>
          <w:bCs/>
          <w:b/>
        </w:rPr>
        <w:t xml:space="preserve">APA Write-up of the simple main effect of photo stimulus within rater ethnicity.</w:t>
      </w:r>
    </w:p>
    <w:p>
      <w:pPr>
        <w:pStyle w:val="BodyText"/>
      </w:pPr>
      <w:r>
        <w:t xml:space="preserve">This would be added to the write-up of the omnibus two-way ANOVA test.</w:t>
      </w:r>
    </w:p>
    <w:p>
      <w:pPr>
        <w:pStyle w:val="BlockText"/>
      </w:pPr>
      <w:r>
        <w:rPr>
          <w:iCs/>
          <w:i/>
        </w:rPr>
        <w:t xml:space="preserve">Option #2</w:t>
      </w:r>
      <w:r>
        <w:t xml:space="preserve">: To explore the interaction effect, we followed with tests of simple effect of rater ethnicity within the photo stimulus. That is, we looked at the effect of each each rater’s ethnicity within the Madurese and Dayaknese photo stimulus, separately. Our first analysis evaluated the effect of the rater’s ethnicity when evaluating the Dayaknese photo; our second analysis evaluated effect of the rater’s ethnicity when evaluating the Madurese photo. To control for Type I error across the two simple main effects, we set alpha at .0125 (.05/4). The simple main effect of ethnicity of the rater within the reaction to the photos of members of the Dayaknese ethnic group was statistically significant:</w:t>
      </w:r>
      <w:r>
        <w:t xml:space="preserve"> </w:t>
      </w:r>
      <w:r>
        <w:rPr>
          <w:iCs/>
          <w:i/>
        </w:rPr>
        <w:t xml:space="preserve">F</w:t>
      </w:r>
      <w:r>
        <w:t xml:space="preserve"> </w:t>
      </w:r>
      <w:r>
        <w:t xml:space="preserve">[2, 51] = 13.32,</w:t>
      </w:r>
      <w:r>
        <w:t xml:space="preserve"> </w:t>
      </w:r>
      <w:r>
        <w:rPr>
          <w:iCs/>
          <w:i/>
        </w:rPr>
        <w:t xml:space="preserve">p</w:t>
      </w:r>
      <w:r>
        <w:t xml:space="preserve"> </w:t>
      </w:r>
      <w:r>
        <w:t xml:space="preserve">&lt; .001,</w:t>
      </w:r>
      <w:r>
        <w:t xml:space="preserve"> </w:t>
      </w:r>
      <m:oMath>
        <m:sSup>
          <m:e>
            <m:r>
              <m:t>η</m:t>
            </m:r>
          </m:e>
          <m:sup>
            <m:r>
              <m:t>2</m:t>
            </m:r>
          </m:sup>
        </m:sSup>
      </m:oMath>
      <w:r>
        <w:t xml:space="preserve"> </w:t>
      </w:r>
      <w:r>
        <w:t xml:space="preserve">= 0.343. Follow-up testing indicated non-significant differences when the ratings from members of the Javanese ethnic group were compared to the Dayaknese and Madurese, combined (</w:t>
      </w:r>
      <w:r>
        <w:rPr>
          <w:iCs/>
          <w:i/>
        </w:rPr>
        <w:t xml:space="preserve">F</w:t>
      </w:r>
      <w:r>
        <w:t xml:space="preserve"> </w:t>
      </w:r>
      <w:r>
        <w:t xml:space="preserve">[1, 51] = 0.095,</w:t>
      </w:r>
      <w:r>
        <w:t xml:space="preserve"> </w:t>
      </w:r>
      <w:r>
        <w:rPr>
          <w:iCs/>
          <w:i/>
        </w:rPr>
        <w:t xml:space="preserve">p</w:t>
      </w:r>
      <w:r>
        <w:t xml:space="preserve"> </w:t>
      </w:r>
      <w:r>
        <w:t xml:space="preserve">= .759). There was a statistically significant difference when Dayaknese and Madurese raters were compared (</w:t>
      </w:r>
      <w:r>
        <w:rPr>
          <w:iCs/>
          <w:i/>
        </w:rPr>
        <w:t xml:space="preserve">F</w:t>
      </w:r>
      <w:r>
        <w:t xml:space="preserve"> </w:t>
      </w:r>
      <w:r>
        <w:t xml:space="preserve">[1, 51] =26.554,</w:t>
      </w:r>
      <w:r>
        <w:t xml:space="preserve"> </w:t>
      </w:r>
      <w:r>
        <w:rPr>
          <w:iCs/>
          <w:i/>
        </w:rPr>
        <w:t xml:space="preserve">p</w:t>
      </w:r>
      <w:r>
        <w:t xml:space="preserve"> </w:t>
      </w:r>
      <w:r>
        <w:t xml:space="preserve">&lt; .001). The simple main effect of ethnicity of the rater within when rating the photos of Madurese people was not statistically significant: (</w:t>
      </w:r>
      <w:r>
        <w:rPr>
          <w:iCs/>
          <w:i/>
        </w:rPr>
        <w:t xml:space="preserve">F</w:t>
      </w:r>
      <w:r>
        <w:t xml:space="preserve"> </w:t>
      </w:r>
      <w:r>
        <w:t xml:space="preserve">[2, 54] = 0.679,</w:t>
      </w:r>
      <w:r>
        <w:t xml:space="preserve"> </w:t>
      </w:r>
      <w:r>
        <w:rPr>
          <w:iCs/>
          <w:i/>
        </w:rPr>
        <w:t xml:space="preserve">p</w:t>
      </w:r>
      <w:r>
        <w:t xml:space="preserve"> </w:t>
      </w:r>
      <w:r>
        <w:t xml:space="preserve">= .512,</w:t>
      </w:r>
      <w:r>
        <w:t xml:space="preserve"> </w:t>
      </w:r>
      <m:oMath>
        <m:sSup>
          <m:e>
            <m:r>
              <m:t>η</m:t>
            </m:r>
          </m:e>
          <m:sup>
            <m:r>
              <m:t>2</m:t>
            </m:r>
          </m:sup>
        </m:sSup>
      </m:oMath>
      <w:r>
        <w:t xml:space="preserve"> </w:t>
      </w:r>
      <w:r>
        <w:t xml:space="preserve">= 0.024). Correspondingly, follow-up testing indicated non-significant differences when the ratings of the Javanese were compared to Dayaknese and Madurese, combined (</w:t>
      </w:r>
      <w:r>
        <w:rPr>
          <w:iCs/>
          <w:i/>
        </w:rPr>
        <w:t xml:space="preserve">F</w:t>
      </w:r>
      <w:r>
        <w:t xml:space="preserve"> </w:t>
      </w:r>
      <w:r>
        <w:t xml:space="preserve">[1, 54] = 1.008,</w:t>
      </w:r>
      <w:r>
        <w:t xml:space="preserve"> </w:t>
      </w:r>
      <w:r>
        <w:rPr>
          <w:iCs/>
          <w:i/>
        </w:rPr>
        <w:t xml:space="preserve">p</w:t>
      </w:r>
      <w:r>
        <w:t xml:space="preserve"> </w:t>
      </w:r>
      <w:r>
        <w:t xml:space="preserve">= .320) and when the ratings of the Dayaknese and Madurese were compared (</w:t>
      </w:r>
      <w:r>
        <w:rPr>
          <w:iCs/>
          <w:i/>
        </w:rPr>
        <w:t xml:space="preserve">F</w:t>
      </w:r>
      <w:r>
        <w:t xml:space="preserve"> </w:t>
      </w:r>
      <w:r>
        <w:t xml:space="preserve">[1, 54] = 0.349,</w:t>
      </w:r>
      <w:r>
        <w:t xml:space="preserve"> </w:t>
      </w:r>
      <w:r>
        <w:rPr>
          <w:iCs/>
          <w:i/>
        </w:rPr>
        <w:t xml:space="preserve">p</w:t>
      </w:r>
      <w:r>
        <w:t xml:space="preserve"> </w:t>
      </w:r>
      <w:r>
        <w:t xml:space="preserve">= .557). This moderating effect of ethnicity of the rater on the negative reaction to the photo stimulus is illustrated in Figure 1.</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(Ramdhani_df, </w:t>
      </w:r>
      <w:r>
        <w:rPr>
          <w:rStyle w:val="AttributeTok"/>
        </w:rPr>
        <w:t xml:space="preserve">x =</w:t>
      </w:r>
      <w:r>
        <w:rPr>
          <w:rStyle w:val="NormalTok"/>
        </w:rPr>
        <w:t xml:space="preserve"> </w:t>
      </w:r>
      <w:r>
        <w:rPr>
          <w:rStyle w:val="StringTok"/>
        </w:rPr>
        <w:t xml:space="preserve">"Photo"</w:t>
      </w:r>
      <w:r>
        <w:rPr>
          <w:rStyle w:val="NormalTok"/>
        </w:rPr>
        <w:t xml:space="preserve">, </w:t>
      </w:r>
      <w:r>
        <w:rPr>
          <w:rStyle w:val="AttributeTok"/>
        </w:rPr>
        <w:t xml:space="preserve">y =</w:t>
      </w:r>
      <w:r>
        <w:rPr>
          <w:rStyle w:val="NormalTok"/>
        </w:rPr>
        <w:t xml:space="preserve"> </w:t>
      </w:r>
      <w:r>
        <w:rPr>
          <w:rStyle w:val="StringTok"/>
        </w:rPr>
        <w:t xml:space="preserve">"Negative"</w:t>
      </w:r>
      <w:r>
        <w:rPr>
          <w:rStyle w:val="NormalTok"/>
        </w:rPr>
        <w:t xml:space="preserve">, </w:t>
      </w:r>
      <w:r>
        <w:rPr>
          <w:rStyle w:val="AttributeTok"/>
        </w:rPr>
        <w:t xml:space="preserve">color =</w:t>
      </w:r>
      <w:r>
        <w:rPr>
          <w:rStyle w:val="NormalTok"/>
        </w:rPr>
        <w:t xml:space="preserve"> </w:t>
      </w:r>
      <w:r>
        <w:rPr>
          <w:rStyle w:val="StringTok"/>
        </w:rPr>
        <w:t xml:space="preserve">"Rater"</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StringTok"/>
        </w:rPr>
        <w:t xml:space="preserve">"Photo Stimulus"</w:t>
      </w:r>
      <w:r>
        <w:rPr>
          <w:rStyle w:val="NormalTok"/>
        </w:rPr>
        <w:t xml:space="preserve">, </w:t>
      </w:r>
      <w:r>
        <w:rPr>
          <w:rStyle w:val="AttributeTok"/>
        </w:rPr>
        <w:t xml:space="preserve">ylab =</w:t>
      </w:r>
      <w:r>
        <w:rPr>
          <w:rStyle w:val="NormalTok"/>
        </w:rPr>
        <w:t xml:space="preserve"> </w:t>
      </w:r>
      <w:r>
        <w:rPr>
          <w:rStyle w:val="StringTok"/>
        </w:rPr>
        <w:t xml:space="preserve">"Negative Reaction"</w:t>
      </w:r>
      <w:r>
        <w:rPr>
          <w:rStyle w:val="NormalTok"/>
        </w:rPr>
        <w:t xml:space="preserve">)</w:t>
      </w:r>
    </w:p>
    <w:p>
      <w:pPr>
        <w:pStyle w:val="FirstParagraph"/>
      </w:pPr>
      <w:r>
        <w:drawing>
          <wp:inline>
            <wp:extent cx="4620126" cy="3696101"/>
            <wp:effectExtent b="0" l="0" r="0" t="0"/>
            <wp:docPr descr="" title="" id="467" name="Picture"/>
            <a:graphic>
              <a:graphicData uri="http://schemas.openxmlformats.org/drawingml/2006/picture">
                <pic:pic>
                  <pic:nvPicPr>
                    <pic:cNvPr descr="ReCenterPsychStats_files/figure-docx/unnamed-chunk-302-1.png" id="468" name="Picture"/>
                    <pic:cNvPicPr>
                      <a:picLocks noChangeArrowheads="1" noChangeAspect="1"/>
                    </pic:cNvPicPr>
                  </pic:nvPicPr>
                  <pic:blipFill>
                    <a:blip r:embed="rId466"/>
                    <a:stretch>
                      <a:fillRect/>
                    </a:stretch>
                  </pic:blipFill>
                  <pic:spPr bwMode="auto">
                    <a:xfrm>
                      <a:off x="0" y="0"/>
                      <a:ext cx="4620126" cy="3696101"/>
                    </a:xfrm>
                    <a:prstGeom prst="rect">
                      <a:avLst/>
                    </a:prstGeom>
                    <a:noFill/>
                    <a:ln w="9525">
                      <a:noFill/>
                      <a:headEnd/>
                      <a:tailEnd/>
                    </a:ln>
                  </pic:spPr>
                </pic:pic>
              </a:graphicData>
            </a:graphic>
          </wp:inline>
        </w:drawing>
      </w:r>
    </w:p>
    <w:bookmarkEnd w:id="469"/>
    <w:bookmarkStart w:id="479" w:name="option-3-post-hoc-comparisons"/>
    <w:p>
      <w:pPr>
        <w:pStyle w:val="Heading4"/>
      </w:pPr>
      <w:r>
        <w:rPr>
          <w:rStyle w:val="SectionNumber"/>
        </w:rPr>
        <w:t xml:space="preserve">8.5.3.3</w:t>
      </w:r>
      <w:r>
        <w:tab/>
      </w:r>
      <w:r>
        <w:t xml:space="preserve">Option #3 post hoc comparisons</w:t>
      </w:r>
    </w:p>
    <w:p>
      <w:pPr>
        <w:pStyle w:val="FirstParagraph"/>
      </w:pPr>
      <w:r>
        <w:t xml:space="preserve">Another option is compare all possible cells. These are termed</w:t>
      </w:r>
      <w:r>
        <w:t xml:space="preserve"> </w:t>
      </w:r>
      <w:r>
        <w:rPr>
          <w:iCs/>
          <w:i/>
        </w:rPr>
        <w:t xml:space="preserve">post hoc comparisons.</w:t>
      </w:r>
      <w:r>
        <w:t xml:space="preserve"> </w:t>
      </w:r>
      <w:r>
        <w:t xml:space="preserve">They are an alternative to simple main effects; you would not report both. The figure shows our place on the Two-Way ANOVA Workflow.</w:t>
      </w:r>
    </w:p>
    <w:p>
      <w:pPr>
        <w:pStyle w:val="CaptionedFigure"/>
      </w:pPr>
      <w:r>
        <w:drawing>
          <wp:inline>
            <wp:extent cx="5334000" cy="3503367"/>
            <wp:effectExtent b="0" l="0" r="0" t="0"/>
            <wp:docPr descr="Image our place in the Two-Way ANOVA Workflow." title="" id="471" name="Picture"/>
            <a:graphic>
              <a:graphicData uri="http://schemas.openxmlformats.org/drawingml/2006/picture">
                <pic:pic>
                  <pic:nvPicPr>
                    <pic:cNvPr descr="images/factorial/WrkFlw_IntPH.jpg" id="472" name="Picture"/>
                    <pic:cNvPicPr>
                      <a:picLocks noChangeArrowheads="1" noChangeAspect="1"/>
                    </pic:cNvPicPr>
                  </pic:nvPicPr>
                  <pic:blipFill>
                    <a:blip r:embed="rId470"/>
                    <a:stretch>
                      <a:fillRect/>
                    </a:stretch>
                  </pic:blipFill>
                  <pic:spPr bwMode="auto">
                    <a:xfrm>
                      <a:off x="0" y="0"/>
                      <a:ext cx="5334000" cy="3503367"/>
                    </a:xfrm>
                    <a:prstGeom prst="rect">
                      <a:avLst/>
                    </a:prstGeom>
                    <a:noFill/>
                    <a:ln w="9525">
                      <a:noFill/>
                      <a:headEnd/>
                      <a:tailEnd/>
                    </a:ln>
                  </pic:spPr>
                </pic:pic>
              </a:graphicData>
            </a:graphic>
          </wp:inline>
        </w:drawing>
      </w:r>
    </w:p>
    <w:p>
      <w:pPr>
        <w:pStyle w:val="ImageCaption"/>
      </w:pPr>
      <w:r>
        <w:t xml:space="preserve">Image our place in the Two-Way ANOVA Workflow.</w:t>
      </w:r>
    </w:p>
    <w:p>
      <w:pPr>
        <w:pStyle w:val="BodyText"/>
      </w:pPr>
      <w:r>
        <w:t xml:space="preserve">As the numbers of levels increase, post hoc comparisons become somewhat unwieldly. Even though this procedure produces them all, you can select which sensible number you want to compare and control for Type I error according to the number in that set.</w:t>
      </w:r>
    </w:p>
    <w:p>
      <w:pPr>
        <w:pStyle w:val="BodyText"/>
      </w:pPr>
      <w:r>
        <w:t xml:space="preserve">With rater ethnicity (3 levels) and photo stimulus (2 levels), we have 6 groupings. When</w:t>
      </w:r>
      <w:r>
        <w:t xml:space="preserve"> </w:t>
      </w:r>
      <w:r>
        <w:rPr>
          <w:iCs/>
          <w:i/>
        </w:rPr>
        <w:t xml:space="preserve">k</w:t>
      </w:r>
      <w:r>
        <w:t xml:space="preserve"> </w:t>
      </w:r>
      <w:r>
        <w:t xml:space="preserve">is the number of groups, the total number of paired comparisons is: k(k-1)*2</w:t>
      </w:r>
    </w:p>
    <w:p>
      <w:pPr>
        <w:pStyle w:val="SourceCode"/>
      </w:pPr>
      <w:r>
        <w:rPr>
          <w:rStyle w:val="DecValTok"/>
        </w:rPr>
        <w:t xml:space="preserve">6</w:t>
      </w:r>
      <w:r>
        <w:rPr>
          <w:rStyle w:val="NormalTok"/>
        </w:rPr>
        <w:t xml:space="preserve"> </w:t>
      </w:r>
      <w:r>
        <w:rPr>
          <w:rStyle w:val="SpecialCharTok"/>
        </w:rPr>
        <w:t xml:space="preserve">*</w:t>
      </w:r>
      <w:r>
        <w:rPr>
          <w:rStyle w:val="NormalTok"/>
        </w:rPr>
        <w:t xml:space="preserve"> (</w:t>
      </w:r>
      <w:r>
        <w:rPr>
          <w:rStyle w:val="DecValTok"/>
        </w:rPr>
        <w:t xml:space="preserve">6</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w:t>
      </w:r>
      <w:r>
        <w:rPr>
          <w:rStyle w:val="SpecialCharTok"/>
        </w:rPr>
        <w:t xml:space="preserve">/</w:t>
      </w:r>
      <w:r>
        <w:rPr>
          <w:rStyle w:val="DecValTok"/>
        </w:rPr>
        <w:t xml:space="preserve">2</w:t>
      </w:r>
    </w:p>
    <w:p>
      <w:pPr>
        <w:pStyle w:val="SourceCode"/>
      </w:pPr>
      <w:r>
        <w:rPr>
          <w:rStyle w:val="VerbatimChar"/>
        </w:rPr>
        <w:t xml:space="preserve">[1] 15</w:t>
      </w:r>
    </w:p>
    <w:p>
      <w:pPr>
        <w:pStyle w:val="FirstParagraph"/>
      </w:pPr>
      <w:r>
        <w:t xml:space="preserve">Obtain the 15 post-hoc paired comparisons with the</w:t>
      </w:r>
      <w:r>
        <w:t xml:space="preserve"> </w:t>
      </w:r>
      <w:r>
        <w:rPr>
          <w:iCs/>
          <w:i/>
        </w:rPr>
        <w:t xml:space="preserve">TukeyHSD()</w:t>
      </w:r>
      <w:r>
        <w:t xml:space="preserve"> </w:t>
      </w:r>
      <w:r>
        <w:t xml:space="preserve">function.</w:t>
      </w:r>
    </w:p>
    <w:p>
      <w:pPr>
        <w:pStyle w:val="SourceCode"/>
      </w:pPr>
      <w:r>
        <w:rPr>
          <w:rStyle w:val="NormalTok"/>
        </w:rPr>
        <w:t xml:space="preserve">posthocs </w:t>
      </w:r>
      <w:r>
        <w:rPr>
          <w:rStyle w:val="OtherTok"/>
        </w:rPr>
        <w:t xml:space="preserve">&lt;-</w:t>
      </w:r>
      <w:r>
        <w:rPr>
          <w:rStyle w:val="NormalTok"/>
        </w:rPr>
        <w:t xml:space="preserve"> </w:t>
      </w:r>
      <w:r>
        <w:rPr>
          <w:rStyle w:val="FunctionTok"/>
        </w:rPr>
        <w:t xml:space="preserve">TukeyHSD</w:t>
      </w:r>
      <w:r>
        <w:rPr>
          <w:rStyle w:val="NormalTok"/>
        </w:rPr>
        <w:t xml:space="preserve">(TwoWay_neg, </w:t>
      </w:r>
      <w:r>
        <w:rPr>
          <w:rStyle w:val="AttributeTok"/>
        </w:rPr>
        <w:t xml:space="preserve">ordered =</w:t>
      </w:r>
      <w:r>
        <w:rPr>
          <w:rStyle w:val="NormalTok"/>
        </w:rPr>
        <w:t xml:space="preserve"> </w:t>
      </w:r>
      <w:r>
        <w:rPr>
          <w:rStyle w:val="ConstantTok"/>
        </w:rPr>
        <w:t xml:space="preserve">TRUE</w:t>
      </w:r>
      <w:r>
        <w:rPr>
          <w:rStyle w:val="NormalTok"/>
        </w:rPr>
        <w:t xml:space="preserve">)</w:t>
      </w:r>
      <w:r>
        <w:br/>
      </w:r>
      <w:r>
        <w:rPr>
          <w:rStyle w:val="NormalTok"/>
        </w:rPr>
        <w:t xml:space="preserve">posthocs</w:t>
      </w:r>
    </w:p>
    <w:p>
      <w:pPr>
        <w:pStyle w:val="SourceCode"/>
      </w:pPr>
      <w:r>
        <w:rPr>
          <w:rStyle w:val="VerbatimChar"/>
        </w:rPr>
        <w:t xml:space="preserve">  Tukey multiple comparisons of means</w:t>
      </w:r>
      <w:r>
        <w:br/>
      </w:r>
      <w:r>
        <w:rPr>
          <w:rStyle w:val="VerbatimChar"/>
        </w:rPr>
        <w:t xml:space="preserve">    95% family-wise confidence level</w:t>
      </w:r>
      <w:r>
        <w:br/>
      </w:r>
      <w:r>
        <w:rPr>
          <w:rStyle w:val="VerbatimChar"/>
        </w:rPr>
        <w:t xml:space="preserve">    factor levels have been ordered</w:t>
      </w:r>
      <w:r>
        <w:br/>
      </w:r>
      <w:r>
        <w:br/>
      </w:r>
      <w:r>
        <w:rPr>
          <w:rStyle w:val="VerbatimChar"/>
        </w:rPr>
        <w:t xml:space="preserve">Fit: aov(formula = Negative ~ Rater * Photo, data = Ramdhani_df)</w:t>
      </w:r>
      <w:r>
        <w:br/>
      </w:r>
      <w:r>
        <w:br/>
      </w:r>
      <w:r>
        <w:rPr>
          <w:rStyle w:val="VerbatimChar"/>
        </w:rPr>
        <w:t xml:space="preserve">$Rater</w:t>
      </w:r>
      <w:r>
        <w:br/>
      </w:r>
      <w:r>
        <w:rPr>
          <w:rStyle w:val="VerbatimChar"/>
        </w:rPr>
        <w:t xml:space="preserve">                        diff         lwr       upr     p adj</w:t>
      </w:r>
      <w:r>
        <w:br/>
      </w:r>
      <w:r>
        <w:rPr>
          <w:rStyle w:val="VerbatimChar"/>
        </w:rPr>
        <w:t xml:space="preserve">Javanese-Dayaknese 0.5147954  0.02750358 1.0020872 0.0358235</w:t>
      </w:r>
      <w:r>
        <w:br/>
      </w:r>
      <w:r>
        <w:rPr>
          <w:rStyle w:val="VerbatimChar"/>
        </w:rPr>
        <w:t xml:space="preserve">Madurese-Dayaknese 0.8068425  0.32566283 1.2880222 0.0003629</w:t>
      </w:r>
      <w:r>
        <w:br/>
      </w:r>
      <w:r>
        <w:rPr>
          <w:rStyle w:val="VerbatimChar"/>
        </w:rPr>
        <w:t xml:space="preserve">Madurese-Javanese  0.2920471 -0.18222911 0.7663234 0.3124227</w:t>
      </w:r>
      <w:r>
        <w:br/>
      </w:r>
      <w:r>
        <w:br/>
      </w:r>
      <w:r>
        <w:rPr>
          <w:rStyle w:val="VerbatimChar"/>
        </w:rPr>
        <w:t xml:space="preserve">$Photo</w:t>
      </w:r>
      <w:r>
        <w:br/>
      </w:r>
      <w:r>
        <w:rPr>
          <w:rStyle w:val="VerbatimChar"/>
        </w:rPr>
        <w:t xml:space="preserve">                       diff       lwr      upr     p adj</w:t>
      </w:r>
      <w:r>
        <w:br/>
      </w:r>
      <w:r>
        <w:rPr>
          <w:rStyle w:val="VerbatimChar"/>
        </w:rPr>
        <w:t xml:space="preserve">Madurese-Dayaknese 0.726071 0.3987575 1.053385 0.0000262</w:t>
      </w:r>
      <w:r>
        <w:br/>
      </w:r>
      <w:r>
        <w:br/>
      </w:r>
      <w:r>
        <w:rPr>
          <w:rStyle w:val="VerbatimChar"/>
        </w:rPr>
        <w:t xml:space="preserve">$`Rater:Photo`</w:t>
      </w:r>
      <w:r>
        <w:br/>
      </w:r>
      <w:r>
        <w:rPr>
          <w:rStyle w:val="VerbatimChar"/>
        </w:rPr>
        <w:t xml:space="preserve">                                              diff         lwr       upr</w:t>
      </w:r>
      <w:r>
        <w:br/>
      </w:r>
      <w:r>
        <w:rPr>
          <w:rStyle w:val="VerbatimChar"/>
        </w:rPr>
        <w:t xml:space="preserve">Javanese:Dayaknese-Dayaknese:Dayaknese 0.706013072 -0.14743916 1.5594653</w:t>
      </w:r>
      <w:r>
        <w:br/>
      </w:r>
      <w:r>
        <w:rPr>
          <w:rStyle w:val="VerbatimChar"/>
        </w:rPr>
        <w:t xml:space="preserve">Dayaknese:Madurese-Dayaknese:Dayaknese 1.311568627  0.45811640 2.1650209</w:t>
      </w:r>
      <w:r>
        <w:br/>
      </w:r>
      <w:r>
        <w:rPr>
          <w:rStyle w:val="VerbatimChar"/>
        </w:rPr>
        <w:t xml:space="preserve">Madurese:Madurese-Dayaknese:Dayaknese  1.479735294  0.64726775 2.3122028</w:t>
      </w:r>
      <w:r>
        <w:br/>
      </w:r>
      <w:r>
        <w:rPr>
          <w:rStyle w:val="VerbatimChar"/>
        </w:rPr>
        <w:t xml:space="preserve">Madurese:Dayaknese-Dayaknese:Dayaknese 1.483077399  0.64060458 2.3255502</w:t>
      </w:r>
      <w:r>
        <w:br/>
      </w:r>
      <w:r>
        <w:rPr>
          <w:rStyle w:val="VerbatimChar"/>
        </w:rPr>
        <w:t xml:space="preserve">Javanese:Madurese-Dayaknese:Dayaknese  1.647182663  0.80470985 2.4896555</w:t>
      </w:r>
      <w:r>
        <w:br/>
      </w:r>
      <w:r>
        <w:rPr>
          <w:rStyle w:val="VerbatimChar"/>
        </w:rPr>
        <w:t xml:space="preserve">Dayaknese:Madurese-Javanese:Dayaknese  0.605555556 -0.23561614 1.4467273</w:t>
      </w:r>
      <w:r>
        <w:br/>
      </w:r>
      <w:r>
        <w:rPr>
          <w:rStyle w:val="VerbatimChar"/>
        </w:rPr>
        <w:t xml:space="preserve">Madurese:Madurese-Javanese:Dayaknese   0.773722222 -0.04615053 1.5935950</w:t>
      </w:r>
      <w:r>
        <w:br/>
      </w:r>
      <w:r>
        <w:rPr>
          <w:rStyle w:val="VerbatimChar"/>
        </w:rPr>
        <w:t xml:space="preserve">Madurese:Dayaknese-Javanese:Dayaknese  0.777064327 -0.05296553 1.6070942</w:t>
      </w:r>
      <w:r>
        <w:br/>
      </w:r>
      <w:r>
        <w:rPr>
          <w:rStyle w:val="VerbatimChar"/>
        </w:rPr>
        <w:t xml:space="preserve">Javanese:Madurese-Javanese:Dayaknese   0.941169591  0.11113973 1.7711995</w:t>
      </w:r>
      <w:r>
        <w:br/>
      </w:r>
      <w:r>
        <w:rPr>
          <w:rStyle w:val="VerbatimChar"/>
        </w:rPr>
        <w:t xml:space="preserve">Madurese:Madurese-Dayaknese:Madurese   0.168166667 -0.65170609 0.9880394</w:t>
      </w:r>
      <w:r>
        <w:br/>
      </w:r>
      <w:r>
        <w:rPr>
          <w:rStyle w:val="VerbatimChar"/>
        </w:rPr>
        <w:t xml:space="preserve">Madurese:Dayaknese-Dayaknese:Madurese  0.171508772 -0.65852109 1.0015386</w:t>
      </w:r>
      <w:r>
        <w:br/>
      </w:r>
      <w:r>
        <w:rPr>
          <w:rStyle w:val="VerbatimChar"/>
        </w:rPr>
        <w:t xml:space="preserve">Javanese:Madurese-Dayaknese:Madurese   0.335614035 -0.49441582 1.1656439</w:t>
      </w:r>
      <w:r>
        <w:br/>
      </w:r>
      <w:r>
        <w:rPr>
          <w:rStyle w:val="VerbatimChar"/>
        </w:rPr>
        <w:t xml:space="preserve">Madurese:Dayaknese-Madurese:Madurese   0.003342105 -0.80509532 0.8117795</w:t>
      </w:r>
      <w:r>
        <w:br/>
      </w:r>
      <w:r>
        <w:rPr>
          <w:rStyle w:val="VerbatimChar"/>
        </w:rPr>
        <w:t xml:space="preserve">Javanese:Madurese-Madurese:Madurese    0.167447368 -0.64099006 0.9758848</w:t>
      </w:r>
      <w:r>
        <w:br/>
      </w:r>
      <w:r>
        <w:rPr>
          <w:rStyle w:val="VerbatimChar"/>
        </w:rPr>
        <w:t xml:space="preserve">Javanese:Madurese-Madurese:Dayaknese   0.164105263 -0.65463115 0.9828417</w:t>
      </w:r>
      <w:r>
        <w:br/>
      </w:r>
      <w:r>
        <w:rPr>
          <w:rStyle w:val="VerbatimChar"/>
        </w:rPr>
        <w:t xml:space="preserve">                                           p adj</w:t>
      </w:r>
      <w:r>
        <w:br/>
      </w:r>
      <w:r>
        <w:rPr>
          <w:rStyle w:val="VerbatimChar"/>
        </w:rPr>
        <w:t xml:space="preserve">Javanese:Dayaknese-Dayaknese:Dayaknese 0.1652148</w:t>
      </w:r>
      <w:r>
        <w:br/>
      </w:r>
      <w:r>
        <w:rPr>
          <w:rStyle w:val="VerbatimChar"/>
        </w:rPr>
        <w:t xml:space="preserve">Dayaknese:Madurese-Dayaknese:Dayaknese 0.0002907</w:t>
      </w:r>
      <w:r>
        <w:br/>
      </w:r>
      <w:r>
        <w:rPr>
          <w:rStyle w:val="VerbatimChar"/>
        </w:rPr>
        <w:t xml:space="preserve">Madurese:Madurese-Dayaknese:Dayaknese  0.0000171</w:t>
      </w:r>
      <w:r>
        <w:br/>
      </w:r>
      <w:r>
        <w:rPr>
          <w:rStyle w:val="VerbatimChar"/>
        </w:rPr>
        <w:t xml:space="preserve">Madurese:Dayaknese-Dayaknese:Dayaknese 0.0000211</w:t>
      </w:r>
      <w:r>
        <w:br/>
      </w:r>
      <w:r>
        <w:rPr>
          <w:rStyle w:val="VerbatimChar"/>
        </w:rPr>
        <w:t xml:space="preserve">Javanese:Madurese-Dayaknese:Dayaknese  0.0000018</w:t>
      </w:r>
      <w:r>
        <w:br/>
      </w:r>
      <w:r>
        <w:rPr>
          <w:rStyle w:val="VerbatimChar"/>
        </w:rPr>
        <w:t xml:space="preserve">Dayaknese:Madurese-Javanese:Dayaknese  0.3005963</w:t>
      </w:r>
      <w:r>
        <w:br/>
      </w:r>
      <w:r>
        <w:rPr>
          <w:rStyle w:val="VerbatimChar"/>
        </w:rPr>
        <w:t xml:space="preserve">Madurese:Madurese-Javanese:Dayaknese   0.0760131</w:t>
      </w:r>
      <w:r>
        <w:br/>
      </w:r>
      <w:r>
        <w:rPr>
          <w:rStyle w:val="VerbatimChar"/>
        </w:rPr>
        <w:t xml:space="preserve">Madurese:Dayaknese-Javanese:Dayaknese  0.0802217</w:t>
      </w:r>
      <w:r>
        <w:br/>
      </w:r>
      <w:r>
        <w:rPr>
          <w:rStyle w:val="VerbatimChar"/>
        </w:rPr>
        <w:t xml:space="preserve">Javanese:Madurese-Javanese:Dayaknese   0.0166363</w:t>
      </w:r>
      <w:r>
        <w:br/>
      </w:r>
      <w:r>
        <w:rPr>
          <w:rStyle w:val="VerbatimChar"/>
        </w:rPr>
        <w:t xml:space="preserve">Madurese:Madurese-Dayaknese:Madurese   0.9911395</w:t>
      </w:r>
      <w:r>
        <w:br/>
      </w:r>
      <w:r>
        <w:rPr>
          <w:rStyle w:val="VerbatimChar"/>
        </w:rPr>
        <w:t xml:space="preserve">Madurese:Dayaknese-Dayaknese:Madurese  0.9908344</w:t>
      </w:r>
      <w:r>
        <w:br/>
      </w:r>
      <w:r>
        <w:rPr>
          <w:rStyle w:val="VerbatimChar"/>
        </w:rPr>
        <w:t xml:space="preserve">Javanese:Madurese-Dayaknese:Madurese   0.8482970</w:t>
      </w:r>
      <w:r>
        <w:br/>
      </w:r>
      <w:r>
        <w:rPr>
          <w:rStyle w:val="VerbatimChar"/>
        </w:rPr>
        <w:t xml:space="preserve">Madurese:Dayaknese-Madurese:Madurese   1.0000000</w:t>
      </w:r>
      <w:r>
        <w:br/>
      </w:r>
      <w:r>
        <w:rPr>
          <w:rStyle w:val="VerbatimChar"/>
        </w:rPr>
        <w:t xml:space="preserve">Javanese:Madurese-Madurese:Madurese    0.9907331</w:t>
      </w:r>
      <w:r>
        <w:br/>
      </w:r>
      <w:r>
        <w:rPr>
          <w:rStyle w:val="VerbatimChar"/>
        </w:rPr>
        <w:t xml:space="preserve">Javanese:Madurese-Madurese:Dayaknese   0.9920328</w:t>
      </w:r>
    </w:p>
    <w:p>
      <w:pPr>
        <w:pStyle w:val="FirstParagraph"/>
      </w:pPr>
      <w:r>
        <w:t xml:space="preserve">If we want to consider all 15 pairwise comparisons and also control for Type I error, a Holm’s sequential Bonerroni</w:t>
      </w:r>
      <w:r>
        <w:t xml:space="preserve"> </w:t>
      </w:r>
      <w:r>
        <w:t xml:space="preserve">(</w:t>
      </w:r>
      <w:hyperlink w:anchor="ref-green_using_2014">
        <w:r>
          <w:rPr>
            <w:rStyle w:val="Hyperlink"/>
          </w:rPr>
          <w:t xml:space="preserve">Green &amp; Salkind, 2014b</w:t>
        </w:r>
      </w:hyperlink>
      <w:r>
        <w:t xml:space="preserve">)</w:t>
      </w:r>
      <w:r>
        <w:t xml:space="preserve"> </w:t>
      </w:r>
      <w:r>
        <w:t xml:space="preserve">will help us take a middle-of-the-road approach (not as strict as .05/15 with the traditional Bonferroni; not as lenient as</w:t>
      </w:r>
      <w:r>
        <w:t xml:space="preserve"> </w:t>
      </w:r>
      <w:r>
        <w:t xml:space="preserve">“</w:t>
      </w:r>
      <w:r>
        <w:t xml:space="preserve">none</w:t>
      </w:r>
      <w:r>
        <w:t xml:space="preserve">”</w:t>
      </w:r>
      <w:r>
        <w:t xml:space="preserve">) to managing Type I error.</w:t>
      </w:r>
    </w:p>
    <w:p>
      <w:pPr>
        <w:pStyle w:val="BodyText"/>
      </w:pPr>
      <w:r>
        <w:t xml:space="preserve">With the Holms, we rank order the</w:t>
      </w:r>
      <w:r>
        <w:t xml:space="preserve"> </w:t>
      </w:r>
      <w:r>
        <w:rPr>
          <w:iCs/>
          <w:i/>
        </w:rPr>
        <w:t xml:space="preserve">p</w:t>
      </w:r>
      <w:r>
        <w:t xml:space="preserve"> </w:t>
      </w:r>
      <w:r>
        <w:t xml:space="preserve">values associated with the 15 comparisons in order from lowest (e.g., .0000018) to highest (e.g., 1.000). The first</w:t>
      </w:r>
      <w:r>
        <w:t xml:space="preserve"> </w:t>
      </w:r>
      <w:r>
        <w:rPr>
          <w:iCs/>
          <w:i/>
        </w:rPr>
        <w:t xml:space="preserve">p</w:t>
      </w:r>
      <w:r>
        <w:t xml:space="preserve"> </w:t>
      </w:r>
      <w:r>
        <w:t xml:space="preserve">value is evaluated with the most strict criterion (.05/15; the traditional Bonferonni approach). Then, each successive comparison calculates the</w:t>
      </w:r>
      <w:r>
        <w:t xml:space="preserve"> </w:t>
      </w:r>
      <w:r>
        <w:rPr>
          <w:iCs/>
          <w:i/>
        </w:rPr>
        <w:t xml:space="preserve">p</w:t>
      </w:r>
      <w:r>
        <w:t xml:space="preserve"> </w:t>
      </w:r>
      <w:r>
        <w:t xml:space="preserve">value by using the number of</w:t>
      </w:r>
      <w:r>
        <w:t xml:space="preserve"> </w:t>
      </w:r>
      <w:r>
        <w:rPr>
          <w:iCs/>
          <w:i/>
        </w:rPr>
        <w:t xml:space="preserve">remaining</w:t>
      </w:r>
      <w:r>
        <w:t xml:space="preserve"> </w:t>
      </w:r>
      <w:r>
        <w:t xml:space="preserve">comparisons as the denominator (e.g., .05/14, .05/13, .05/12). As the</w:t>
      </w:r>
      <w:r>
        <w:t xml:space="preserve"> </w:t>
      </w:r>
      <w:r>
        <w:rPr>
          <w:iCs/>
          <w:i/>
        </w:rPr>
        <w:t xml:space="preserve">p</w:t>
      </w:r>
      <w:r>
        <w:t xml:space="preserve"> </w:t>
      </w:r>
      <w:r>
        <w:t xml:space="preserve">values rise and the alpha levels relax, there will be a cut-point where remaining comparisons are not statistically significant.</w:t>
      </w:r>
    </w:p>
    <w:p>
      <w:pPr>
        <w:pStyle w:val="SourceCode"/>
      </w:pPr>
      <w:r>
        <w:rPr>
          <w:rStyle w:val="FloatTok"/>
        </w:rPr>
        <w:t xml:space="preserve">0.05</w:t>
      </w:r>
      <w:r>
        <w:rPr>
          <w:rStyle w:val="SpecialCharTok"/>
        </w:rPr>
        <w:t xml:space="preserve">/</w:t>
      </w:r>
      <w:r>
        <w:rPr>
          <w:rStyle w:val="DecValTok"/>
        </w:rPr>
        <w:t xml:space="preserve">15</w:t>
      </w:r>
    </w:p>
    <w:p>
      <w:pPr>
        <w:pStyle w:val="SourceCode"/>
      </w:pPr>
      <w:r>
        <w:rPr>
          <w:rStyle w:val="VerbatimChar"/>
        </w:rPr>
        <w:t xml:space="preserve">[1] 0.003333333</w:t>
      </w:r>
    </w:p>
    <w:p>
      <w:pPr>
        <w:pStyle w:val="SourceCode"/>
      </w:pPr>
      <w:r>
        <w:rPr>
          <w:rStyle w:val="FloatTok"/>
        </w:rPr>
        <w:t xml:space="preserve">0.05</w:t>
      </w:r>
      <w:r>
        <w:rPr>
          <w:rStyle w:val="SpecialCharTok"/>
        </w:rPr>
        <w:t xml:space="preserve">/</w:t>
      </w:r>
      <w:r>
        <w:rPr>
          <w:rStyle w:val="DecValTok"/>
        </w:rPr>
        <w:t xml:space="preserve">14</w:t>
      </w:r>
    </w:p>
    <w:p>
      <w:pPr>
        <w:pStyle w:val="SourceCode"/>
      </w:pPr>
      <w:r>
        <w:rPr>
          <w:rStyle w:val="VerbatimChar"/>
        </w:rPr>
        <w:t xml:space="preserve">[1] 0.003571429</w:t>
      </w:r>
    </w:p>
    <w:p>
      <w:pPr>
        <w:pStyle w:val="FirstParagraph"/>
      </w:pPr>
      <w:r>
        <w:t xml:space="preserve">To facilitate this contrast, let’s extract the 15 TukeyHSD tests and work with them in Excel.</w:t>
      </w:r>
    </w:p>
    <w:p>
      <w:pPr>
        <w:pStyle w:val="BodyText"/>
      </w:pPr>
      <w:r>
        <w:t xml:space="preserve">First, obtain the structure of the</w:t>
      </w:r>
      <w:r>
        <w:t xml:space="preserve"> </w:t>
      </w:r>
      <w:r>
        <w:rPr>
          <w:iCs/>
          <w:i/>
        </w:rPr>
        <w:t xml:space="preserve">posthoc</w:t>
      </w:r>
      <w:r>
        <w:t xml:space="preserve"> </w:t>
      </w:r>
      <w:r>
        <w:t xml:space="preserve">object</w:t>
      </w:r>
    </w:p>
    <w:p>
      <w:pPr>
        <w:pStyle w:val="SourceCode"/>
      </w:pPr>
      <w:r>
        <w:rPr>
          <w:rStyle w:val="FunctionTok"/>
        </w:rPr>
        <w:t xml:space="preserve">str</w:t>
      </w:r>
      <w:r>
        <w:rPr>
          <w:rStyle w:val="NormalTok"/>
        </w:rPr>
        <w:t xml:space="preserve">(posthocs)</w:t>
      </w:r>
    </w:p>
    <w:p>
      <w:pPr>
        <w:pStyle w:val="SourceCode"/>
      </w:pPr>
      <w:r>
        <w:rPr>
          <w:rStyle w:val="VerbatimChar"/>
        </w:rPr>
        <w:t xml:space="preserve">List of 3</w:t>
      </w:r>
      <w:r>
        <w:br/>
      </w:r>
      <w:r>
        <w:rPr>
          <w:rStyle w:val="VerbatimChar"/>
        </w:rPr>
        <w:t xml:space="preserve"> $ Rater      : num [1:3, 1:4] 0.5148 0.8068 0.292 0.0275 0.3257 ...</w:t>
      </w:r>
      <w:r>
        <w:br/>
      </w:r>
      <w:r>
        <w:rPr>
          <w:rStyle w:val="VerbatimChar"/>
        </w:rPr>
        <w:t xml:space="preserve">  ..- attr(*, "dimnames")=List of 2</w:t>
      </w:r>
      <w:r>
        <w:br/>
      </w:r>
      <w:r>
        <w:rPr>
          <w:rStyle w:val="VerbatimChar"/>
        </w:rPr>
        <w:t xml:space="preserve">  .. ..$ : chr [1:3] "Javanese-Dayaknese" "Madurese-Dayaknese" "Madurese-Javanese"</w:t>
      </w:r>
      <w:r>
        <w:br/>
      </w:r>
      <w:r>
        <w:rPr>
          <w:rStyle w:val="VerbatimChar"/>
        </w:rPr>
        <w:t xml:space="preserve">  .. ..$ : chr [1:4] "diff" "lwr" "upr" "p adj"</w:t>
      </w:r>
      <w:r>
        <w:br/>
      </w:r>
      <w:r>
        <w:rPr>
          <w:rStyle w:val="VerbatimChar"/>
        </w:rPr>
        <w:t xml:space="preserve"> $ Photo      : num [1, 1:4] 0.726071 0.3987575 1.0533845 0.0000262</w:t>
      </w:r>
      <w:r>
        <w:br/>
      </w:r>
      <w:r>
        <w:rPr>
          <w:rStyle w:val="VerbatimChar"/>
        </w:rPr>
        <w:t xml:space="preserve">  ..- attr(*, "dimnames")=List of 2</w:t>
      </w:r>
      <w:r>
        <w:br/>
      </w:r>
      <w:r>
        <w:rPr>
          <w:rStyle w:val="VerbatimChar"/>
        </w:rPr>
        <w:t xml:space="preserve">  .. ..$ : chr "Madurese-Dayaknese"</w:t>
      </w:r>
      <w:r>
        <w:br/>
      </w:r>
      <w:r>
        <w:rPr>
          <w:rStyle w:val="VerbatimChar"/>
        </w:rPr>
        <w:t xml:space="preserve">  .. ..$ : chr [1:4] "diff" "lwr" "upr" "p adj"</w:t>
      </w:r>
      <w:r>
        <w:br/>
      </w:r>
      <w:r>
        <w:rPr>
          <w:rStyle w:val="VerbatimChar"/>
        </w:rPr>
        <w:t xml:space="preserve"> $ Rater:Photo: num [1:15, 1:4] 0.706 1.312 1.48 1.483 1.647 ...</w:t>
      </w:r>
      <w:r>
        <w:br/>
      </w:r>
      <w:r>
        <w:rPr>
          <w:rStyle w:val="VerbatimChar"/>
        </w:rPr>
        <w:t xml:space="preserve">  ..- attr(*, "dimnames")=List of 2</w:t>
      </w:r>
      <w:r>
        <w:br/>
      </w:r>
      <w:r>
        <w:rPr>
          <w:rStyle w:val="VerbatimChar"/>
        </w:rPr>
        <w:t xml:space="preserve">  .. ..$ : chr [1:15] "Javanese:Dayaknese-Dayaknese:Dayaknese" "Dayaknese:Madurese-Dayaknese:Dayaknese" "Madurese:Madurese-Dayaknese:Dayaknese" "Madurese:Dayaknese-Dayaknese:Dayaknese" ...</w:t>
      </w:r>
      <w:r>
        <w:br/>
      </w:r>
      <w:r>
        <w:rPr>
          <w:rStyle w:val="VerbatimChar"/>
        </w:rPr>
        <w:t xml:space="preserve">  .. ..$ : chr [1:4] "diff" "lwr" "upr" "p adj"</w:t>
      </w:r>
      <w:r>
        <w:br/>
      </w:r>
      <w:r>
        <w:rPr>
          <w:rStyle w:val="VerbatimChar"/>
        </w:rPr>
        <w:t xml:space="preserve"> - attr(*, "class")= chr [1:2] "TukeyHSD" "multicomp"</w:t>
      </w:r>
      <w:r>
        <w:br/>
      </w:r>
      <w:r>
        <w:rPr>
          <w:rStyle w:val="VerbatimChar"/>
        </w:rPr>
        <w:t xml:space="preserve"> - attr(*, "orig.call")= language aov(formula = Negative ~ Rater * Photo, data = Ramdhani_df)</w:t>
      </w:r>
      <w:r>
        <w:br/>
      </w:r>
      <w:r>
        <w:rPr>
          <w:rStyle w:val="VerbatimChar"/>
        </w:rPr>
        <w:t xml:space="preserve"> - attr(*, "conf.level")= num 0.95</w:t>
      </w:r>
      <w:r>
        <w:br/>
      </w:r>
      <w:r>
        <w:rPr>
          <w:rStyle w:val="VerbatimChar"/>
        </w:rPr>
        <w:t xml:space="preserve"> - attr(*, "ordered")= logi TRUE</w:t>
      </w:r>
    </w:p>
    <w:p>
      <w:pPr>
        <w:pStyle w:val="SourceCode"/>
      </w:pPr>
      <w:r>
        <w:rPr>
          <w:rStyle w:val="FunctionTok"/>
        </w:rPr>
        <w:t xml:space="preserve">write.csv</w:t>
      </w:r>
      <w:r>
        <w:rPr>
          <w:rStyle w:val="NormalTok"/>
        </w:rPr>
        <w:t xml:space="preserve">(posthocs</w:t>
      </w:r>
      <w:r>
        <w:rPr>
          <w:rStyle w:val="SpecialCharTok"/>
        </w:rPr>
        <w:t xml:space="preserve">$</w:t>
      </w:r>
      <w:r>
        <w:rPr>
          <w:rStyle w:val="StringTok"/>
        </w:rPr>
        <w:t xml:space="preserve">"Rater:Photo"</w:t>
      </w:r>
      <w:r>
        <w:rPr>
          <w:rStyle w:val="NormalTok"/>
        </w:rPr>
        <w:t xml:space="preserve">, </w:t>
      </w:r>
      <w:r>
        <w:rPr>
          <w:rStyle w:val="StringTok"/>
        </w:rPr>
        <w:t xml:space="preserve">"posthocsOUT.csv"</w:t>
      </w:r>
      <w:r>
        <w:rPr>
          <w:rStyle w:val="NormalTok"/>
        </w:rPr>
        <w:t xml:space="preserve">)</w:t>
      </w:r>
    </w:p>
    <w:p>
      <w:pPr>
        <w:pStyle w:val="FirstParagraph"/>
      </w:pPr>
      <w:r>
        <w:t xml:space="preserve">In Excel, I would sort my results by their</w:t>
      </w:r>
      <w:r>
        <w:t xml:space="preserve"> </w:t>
      </w:r>
      <w:r>
        <w:rPr>
          <w:iCs/>
          <w:i/>
        </w:rPr>
        <w:t xml:space="preserve">p</w:t>
      </w:r>
      <w:r>
        <w:t xml:space="preserve"> </w:t>
      </w:r>
      <w:r>
        <w:t xml:space="preserve">values (low to high) and consider my threshold (</w:t>
      </w:r>
      <w:r>
        <w:rPr>
          <w:iCs/>
          <w:i/>
        </w:rPr>
        <w:t xml:space="preserve">p</w:t>
      </w:r>
      <w:r>
        <w:t xml:space="preserve"> </w:t>
      </w:r>
      <w:r>
        <w:t xml:space="preserve">&lt; .0033) to determine which effects were statistically significant. Using the strictest criteria of</w:t>
      </w:r>
      <w:r>
        <w:t xml:space="preserve"> </w:t>
      </w:r>
      <w:r>
        <w:rPr>
          <w:iCs/>
          <w:i/>
        </w:rPr>
        <w:t xml:space="preserve">p</w:t>
      </w:r>
      <w:r>
        <w:t xml:space="preserve"> </w:t>
      </w:r>
      <w:r>
        <w:t xml:space="preserve">&lt; .0033, we would have four statistically significant values.</w:t>
      </w:r>
    </w:p>
    <w:p>
      <w:pPr>
        <w:pStyle w:val="CaptionedFigure"/>
      </w:pPr>
      <w:r>
        <w:drawing>
          <wp:inline>
            <wp:extent cx="5334000" cy="2528348"/>
            <wp:effectExtent b="0" l="0" r="0" t="0"/>
            <wp:docPr descr="Image of the results of the Holms sequential Bonferroni." title="" id="474" name="Picture"/>
            <a:graphic>
              <a:graphicData uri="http://schemas.openxmlformats.org/drawingml/2006/picture">
                <pic:pic>
                  <pic:nvPicPr>
                    <pic:cNvPr descr="images/factorial/Holmsequential.jpg" id="475" name="Picture"/>
                    <pic:cNvPicPr>
                      <a:picLocks noChangeArrowheads="1" noChangeAspect="1"/>
                    </pic:cNvPicPr>
                  </pic:nvPicPr>
                  <pic:blipFill>
                    <a:blip r:embed="rId473"/>
                    <a:stretch>
                      <a:fillRect/>
                    </a:stretch>
                  </pic:blipFill>
                  <pic:spPr bwMode="auto">
                    <a:xfrm>
                      <a:off x="0" y="0"/>
                      <a:ext cx="5334000" cy="2528348"/>
                    </a:xfrm>
                    <a:prstGeom prst="rect">
                      <a:avLst/>
                    </a:prstGeom>
                    <a:noFill/>
                    <a:ln w="9525">
                      <a:noFill/>
                      <a:headEnd/>
                      <a:tailEnd/>
                    </a:ln>
                  </pic:spPr>
                </pic:pic>
              </a:graphicData>
            </a:graphic>
          </wp:inline>
        </w:drawing>
      </w:r>
    </w:p>
    <w:p>
      <w:pPr>
        <w:pStyle w:val="ImageCaption"/>
      </w:pPr>
      <w:r>
        <w:t xml:space="preserve">Image of the results of the Holms sequential Bonferroni.</w:t>
      </w:r>
    </w:p>
    <w:p>
      <w:pPr>
        <w:pStyle w:val="BodyText"/>
      </w:pPr>
      <w:r>
        <w:t xml:space="preserve">I would ask,</w:t>
      </w:r>
      <w:r>
        <w:t xml:space="preserve"> </w:t>
      </w:r>
      <w:r>
        <w:t xml:space="preserve">“</w:t>
      </w:r>
      <w:r>
        <w:t xml:space="preserve">Is this what we want?</w:t>
      </w:r>
      <w:r>
        <w:t xml:space="preserve">”</w:t>
      </w:r>
      <w:r>
        <w:t xml:space="preserve"> </w:t>
      </w:r>
      <w:r>
        <w:t xml:space="preserve">Similar to the simple main effects we just tested, I am interested in two sets of comparisons:</w:t>
      </w:r>
    </w:p>
    <w:p>
      <w:pPr>
        <w:pStyle w:val="BodyText"/>
      </w:pPr>
      <w:r>
        <w:t xml:space="preserve">First, how are the two sets of photos (Madurese and Dayaknese) rated within each set of raters.</w:t>
      </w:r>
    </w:p>
    <w:p>
      <w:pPr>
        <w:numPr>
          <w:ilvl w:val="0"/>
          <w:numId w:val="1165"/>
        </w:numPr>
        <w:pStyle w:val="Compact"/>
      </w:pPr>
      <w:r>
        <w:t xml:space="preserve">Javanese:Madurese - Javanese:Dayaknese</w:t>
      </w:r>
    </w:p>
    <w:p>
      <w:pPr>
        <w:numPr>
          <w:ilvl w:val="0"/>
          <w:numId w:val="1165"/>
        </w:numPr>
        <w:pStyle w:val="Compact"/>
      </w:pPr>
      <w:r>
        <w:t xml:space="preserve">Dayaknese:Madurese - Dayaknese:Dayaknese</w:t>
      </w:r>
    </w:p>
    <w:p>
      <w:pPr>
        <w:numPr>
          <w:ilvl w:val="0"/>
          <w:numId w:val="1165"/>
        </w:numPr>
        <w:pStyle w:val="Compact"/>
      </w:pPr>
      <w:r>
        <w:t xml:space="preserve">Madurese:Madurese - Madurese:Dayaknese</w:t>
      </w:r>
    </w:p>
    <w:p>
      <w:pPr>
        <w:pStyle w:val="FirstParagraph"/>
      </w:pPr>
      <w:r>
        <w:t xml:space="preserve">Second, focused on each photo, what are the relative ratings.</w:t>
      </w:r>
    </w:p>
    <w:p>
      <w:pPr>
        <w:numPr>
          <w:ilvl w:val="0"/>
          <w:numId w:val="1166"/>
        </w:numPr>
        <w:pStyle w:val="Compact"/>
      </w:pPr>
      <w:r>
        <w:t xml:space="preserve">Javanese:Madurese - Dayaknese:Madurese</w:t>
      </w:r>
    </w:p>
    <w:p>
      <w:pPr>
        <w:numPr>
          <w:ilvl w:val="0"/>
          <w:numId w:val="1166"/>
        </w:numPr>
        <w:pStyle w:val="Compact"/>
      </w:pPr>
      <w:r>
        <w:t xml:space="preserve">Madurese: Madurese - Dayaknese:Madurese</w:t>
      </w:r>
    </w:p>
    <w:p>
      <w:pPr>
        <w:numPr>
          <w:ilvl w:val="0"/>
          <w:numId w:val="1166"/>
        </w:numPr>
        <w:pStyle w:val="Compact"/>
      </w:pPr>
      <w:r>
        <w:t xml:space="preserve">Javanese:Dayaknese - Dayaknese:Dayaknese</w:t>
      </w:r>
    </w:p>
    <w:p>
      <w:pPr>
        <w:numPr>
          <w:ilvl w:val="0"/>
          <w:numId w:val="1166"/>
        </w:numPr>
        <w:pStyle w:val="Compact"/>
      </w:pPr>
      <w:r>
        <w:t xml:space="preserve">Madurese: Dayaknese - Dayaknese:Dayaknese</w:t>
      </w:r>
    </w:p>
    <w:p>
      <w:pPr>
        <w:pStyle w:val="FirstParagraph"/>
      </w:pPr>
      <w:r>
        <w:t xml:space="preserve">This is only seven sets of comparisons and would considerably reduce the alpha:</w:t>
      </w:r>
    </w:p>
    <w:p>
      <w:pPr>
        <w:pStyle w:val="SourceCode"/>
      </w:pPr>
      <w:r>
        <w:rPr>
          <w:rStyle w:val="FloatTok"/>
        </w:rPr>
        <w:t xml:space="preserve">0.05</w:t>
      </w:r>
      <w:r>
        <w:rPr>
          <w:rStyle w:val="SpecialCharTok"/>
        </w:rPr>
        <w:t xml:space="preserve">/</w:t>
      </w:r>
      <w:r>
        <w:rPr>
          <w:rStyle w:val="DecValTok"/>
        </w:rPr>
        <w:t xml:space="preserve">7</w:t>
      </w:r>
    </w:p>
    <w:p>
      <w:pPr>
        <w:pStyle w:val="SourceCode"/>
      </w:pPr>
      <w:r>
        <w:rPr>
          <w:rStyle w:val="VerbatimChar"/>
        </w:rPr>
        <w:t xml:space="preserve">[1] 0.007142857</w:t>
      </w:r>
    </w:p>
    <w:p>
      <w:pPr>
        <w:pStyle w:val="FirstParagraph"/>
      </w:pPr>
      <w:r>
        <w:t xml:space="preserve">Below I have greyed-out the comparisons that are less interesting to me and left the seven that are my focal interest. I have highlighted in green the two comparisons that are statistically significant based on the Holms’ sequential criteria. In this case, it does not make any difference in our interpretation of these focal predictors.</w:t>
      </w:r>
    </w:p>
    <w:p>
      <w:pPr>
        <w:pStyle w:val="CaptionedFigure"/>
      </w:pPr>
      <w:r>
        <w:drawing>
          <wp:inline>
            <wp:extent cx="5334000" cy="2558585"/>
            <wp:effectExtent b="0" l="0" r="0" t="0"/>
            <wp:docPr descr="Image of the results of the Holms sequential Bonferroni." title="" id="477" name="Picture"/>
            <a:graphic>
              <a:graphicData uri="http://schemas.openxmlformats.org/drawingml/2006/picture">
                <pic:pic>
                  <pic:nvPicPr>
                    <pic:cNvPr descr="images/factorial/HolmsSelect.jpg" id="478" name="Picture"/>
                    <pic:cNvPicPr>
                      <a:picLocks noChangeArrowheads="1" noChangeAspect="1"/>
                    </pic:cNvPicPr>
                  </pic:nvPicPr>
                  <pic:blipFill>
                    <a:blip r:embed="rId476"/>
                    <a:stretch>
                      <a:fillRect/>
                    </a:stretch>
                  </pic:blipFill>
                  <pic:spPr bwMode="auto">
                    <a:xfrm>
                      <a:off x="0" y="0"/>
                      <a:ext cx="5334000" cy="2558585"/>
                    </a:xfrm>
                    <a:prstGeom prst="rect">
                      <a:avLst/>
                    </a:prstGeom>
                    <a:noFill/>
                    <a:ln w="9525">
                      <a:noFill/>
                      <a:headEnd/>
                      <a:tailEnd/>
                    </a:ln>
                  </pic:spPr>
                </pic:pic>
              </a:graphicData>
            </a:graphic>
          </wp:inline>
        </w:drawing>
      </w:r>
    </w:p>
    <w:p>
      <w:pPr>
        <w:pStyle w:val="ImageCaption"/>
      </w:pPr>
      <w:r>
        <w:t xml:space="preserve">Image of the results of the Holms sequential Bonferroni.</w:t>
      </w:r>
    </w:p>
    <w:bookmarkEnd w:id="479"/>
    <w:bookmarkStart w:id="483" w:name="option-4-polynomial-trends"/>
    <w:p>
      <w:pPr>
        <w:pStyle w:val="Heading4"/>
      </w:pPr>
      <w:r>
        <w:rPr>
          <w:rStyle w:val="SectionNumber"/>
        </w:rPr>
        <w:t xml:space="preserve">8.5.3.4</w:t>
      </w:r>
      <w:r>
        <w:tab/>
      </w:r>
      <w:r>
        <w:t xml:space="preserve">Option #4 polynomial trends</w:t>
      </w:r>
    </w:p>
    <w:p>
      <w:pPr>
        <w:pStyle w:val="FirstParagraph"/>
      </w:pPr>
      <w:r>
        <w:t xml:space="preserve">In the context of the significant interaction effect, we might also be interested in polynomial trends for any simple main effects where 3 or more cells are compared.</w:t>
      </w:r>
    </w:p>
    <w:p>
      <w:pPr>
        <w:pStyle w:val="BodyText"/>
      </w:pPr>
      <w:r>
        <w:t xml:space="preserve">Why? If there are only two cells being compared, then the significance of that has already been tested and if significant, it is also a significant linear effect (because the shape between any two points is a line). Below is a figure of where the polynomial test of an interaction effect may fall in the process.</w:t>
      </w:r>
    </w:p>
    <w:p>
      <w:pPr>
        <w:pStyle w:val="BodyText"/>
      </w:pPr>
      <w:r>
        <w:t xml:space="preserve">At the outset, let me acknowledge that this is not the best example to demonstrate a polynomial trend. Why? We do not necessarily have an ordered prediction across categories for this vignette. Other research scenarios (e.g., when dosage is none, low, high) are more readily suited for this approach.</w:t>
      </w:r>
    </w:p>
    <w:p>
      <w:pPr>
        <w:pStyle w:val="CaptionedFigure"/>
      </w:pPr>
      <w:r>
        <w:drawing>
          <wp:inline>
            <wp:extent cx="5334000" cy="3561008"/>
            <wp:effectExtent b="0" l="0" r="0" t="0"/>
            <wp:docPr descr="Image our place in the Two-Way ANOVA Workflow." title="" id="481" name="Picture"/>
            <a:graphic>
              <a:graphicData uri="http://schemas.openxmlformats.org/drawingml/2006/picture">
                <pic:pic>
                  <pic:nvPicPr>
                    <pic:cNvPr descr="images/factorial/WrkFlw_Poly.jpg" id="482" name="Picture"/>
                    <pic:cNvPicPr>
                      <a:picLocks noChangeArrowheads="1" noChangeAspect="1"/>
                    </pic:cNvPicPr>
                  </pic:nvPicPr>
                  <pic:blipFill>
                    <a:blip r:embed="rId480"/>
                    <a:stretch>
                      <a:fillRect/>
                    </a:stretch>
                  </pic:blipFill>
                  <pic:spPr bwMode="auto">
                    <a:xfrm>
                      <a:off x="0" y="0"/>
                      <a:ext cx="5334000" cy="3561008"/>
                    </a:xfrm>
                    <a:prstGeom prst="rect">
                      <a:avLst/>
                    </a:prstGeom>
                    <a:noFill/>
                    <a:ln w="9525">
                      <a:noFill/>
                      <a:headEnd/>
                      <a:tailEnd/>
                    </a:ln>
                  </pic:spPr>
                </pic:pic>
              </a:graphicData>
            </a:graphic>
          </wp:inline>
        </w:drawing>
      </w:r>
    </w:p>
    <w:p>
      <w:pPr>
        <w:pStyle w:val="ImageCaption"/>
      </w:pPr>
      <w:r>
        <w:t xml:space="preserve">Image our place in the Two-Way ANOVA Workflow.</w:t>
      </w:r>
    </w:p>
    <w:p>
      <w:pPr>
        <w:pStyle w:val="BodyText"/>
      </w:pPr>
      <w:r>
        <w:t xml:space="preserve">In our example, Rater has three groups. Thus, we could evaluate a polynomial for the simple main effect of ethnicity of the rater within photo stimulus (separately for the photos of the Dayaknese and Madurese). We conduct these separately for Dayaknese, Madurese, and Javanese groups.</w:t>
      </w:r>
    </w:p>
    <w:p>
      <w:pPr>
        <w:pStyle w:val="BodyText"/>
      </w:pPr>
      <w:r>
        <w:t xml:space="preserve">In the event that more than one polynomial trend select the higher one. For example, if both linear and quadratic are selected, interpret the quadratic trend</w:t>
      </w:r>
    </w:p>
    <w:p>
      <w:pPr>
        <w:pStyle w:val="SourceCode"/>
      </w:pPr>
      <w:r>
        <w:rPr>
          <w:rStyle w:val="FunctionTok"/>
        </w:rPr>
        <w:t xml:space="preserve">contrasts</w:t>
      </w:r>
      <w:r>
        <w:rPr>
          <w:rStyle w:val="NormalTok"/>
        </w:rPr>
        <w:t xml:space="preserve">(Dayaknese_Ph</w:t>
      </w:r>
      <w:r>
        <w:rPr>
          <w:rStyle w:val="SpecialCharTok"/>
        </w:rPr>
        <w:t xml:space="preserve">$</w:t>
      </w:r>
      <w:r>
        <w:rPr>
          <w:rStyle w:val="NormalTok"/>
        </w:rPr>
        <w:t xml:space="preserve">Rater) </w:t>
      </w:r>
      <w:r>
        <w:rPr>
          <w:rStyle w:val="OtherTok"/>
        </w:rPr>
        <w:t xml:space="preserve">&lt;-</w:t>
      </w:r>
      <w:r>
        <w:rPr>
          <w:rStyle w:val="NormalTok"/>
        </w:rPr>
        <w:t xml:space="preserve"> </w:t>
      </w:r>
      <w:r>
        <w:rPr>
          <w:rStyle w:val="FunctionTok"/>
        </w:rPr>
        <w:t xml:space="preserve">contr.poly</w:t>
      </w:r>
      <w:r>
        <w:rPr>
          <w:rStyle w:val="NormalTok"/>
        </w:rPr>
        <w:t xml:space="preserve">(</w:t>
      </w:r>
      <w:r>
        <w:rPr>
          <w:rStyle w:val="DecValTok"/>
        </w:rPr>
        <w:t xml:space="preserve">3</w:t>
      </w:r>
      <w:r>
        <w:rPr>
          <w:rStyle w:val="NormalTok"/>
        </w:rPr>
        <w:t xml:space="preserve">)</w:t>
      </w:r>
      <w:r>
        <w:br/>
      </w:r>
      <w:r>
        <w:rPr>
          <w:rStyle w:val="NormalTok"/>
        </w:rPr>
        <w:t xml:space="preserve">poly_Dy </w:t>
      </w:r>
      <w:r>
        <w:rPr>
          <w:rStyle w:val="OtherTok"/>
        </w:rPr>
        <w:t xml:space="preserve">&lt;-</w:t>
      </w:r>
      <w:r>
        <w:rPr>
          <w:rStyle w:val="NormalTok"/>
        </w:rPr>
        <w:t xml:space="preserve"> </w:t>
      </w:r>
      <w:r>
        <w:rPr>
          <w:rStyle w:val="FunctionTok"/>
        </w:rPr>
        <w:t xml:space="preserve">aov</w:t>
      </w:r>
      <w:r>
        <w:rPr>
          <w:rStyle w:val="NormalTok"/>
        </w:rPr>
        <w:t xml:space="preserve">(Negative </w:t>
      </w:r>
      <w:r>
        <w:rPr>
          <w:rStyle w:val="SpecialCharTok"/>
        </w:rPr>
        <w:t xml:space="preserve">~</w:t>
      </w:r>
      <w:r>
        <w:rPr>
          <w:rStyle w:val="NormalTok"/>
        </w:rPr>
        <w:t xml:space="preserve"> Rater, </w:t>
      </w:r>
      <w:r>
        <w:rPr>
          <w:rStyle w:val="AttributeTok"/>
        </w:rPr>
        <w:t xml:space="preserve">data =</w:t>
      </w:r>
      <w:r>
        <w:rPr>
          <w:rStyle w:val="NormalTok"/>
        </w:rPr>
        <w:t xml:space="preserve"> Dayaknese_Ph)</w:t>
      </w:r>
      <w:r>
        <w:br/>
      </w:r>
      <w:r>
        <w:rPr>
          <w:rStyle w:val="FunctionTok"/>
        </w:rPr>
        <w:t xml:space="preserve">summary.lm</w:t>
      </w:r>
      <w:r>
        <w:rPr>
          <w:rStyle w:val="NormalTok"/>
        </w:rPr>
        <w:t xml:space="preserve">(poly_Dy)</w:t>
      </w:r>
    </w:p>
    <w:p>
      <w:pPr>
        <w:pStyle w:val="SourceCode"/>
      </w:pPr>
      <w:r>
        <w:br/>
      </w:r>
      <w:r>
        <w:rPr>
          <w:rStyle w:val="VerbatimChar"/>
        </w:rPr>
        <w:t xml:space="preserve">Call:</w:t>
      </w:r>
      <w:r>
        <w:br/>
      </w:r>
      <w:r>
        <w:rPr>
          <w:rStyle w:val="VerbatimChar"/>
        </w:rPr>
        <w:t xml:space="preserve">aov(formula = Negative ~ Rater, data = Dayaknese_Ph)</w:t>
      </w:r>
      <w:r>
        <w:br/>
      </w:r>
      <w:r>
        <w:br/>
      </w:r>
      <w:r>
        <w:rPr>
          <w:rStyle w:val="VerbatimChar"/>
        </w:rPr>
        <w:t xml:space="preserve">Residuals:</w:t>
      </w:r>
      <w:r>
        <w:br/>
      </w:r>
      <w:r>
        <w:rPr>
          <w:rStyle w:val="VerbatimChar"/>
        </w:rPr>
        <w:t xml:space="preserve">    Min      1Q  Median      3Q     Max </w:t>
      </w:r>
      <w:r>
        <w:br/>
      </w:r>
      <w:r>
        <w:rPr>
          <w:rStyle w:val="VerbatimChar"/>
        </w:rPr>
        <w:t xml:space="preserve">-1.8948 -0.5463 -0.1098  0.5155  2.1402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2.54746    0.11744  21.693 &lt; 0.0000000000000002 ***</w:t>
      </w:r>
      <w:r>
        <w:br/>
      </w:r>
      <w:r>
        <w:rPr>
          <w:rStyle w:val="VerbatimChar"/>
        </w:rPr>
        <w:t xml:space="preserve">Rater.L      1.04869    0.20351   5.153           0.00000419 ***</w:t>
      </w:r>
      <w:r>
        <w:br/>
      </w:r>
      <w:r>
        <w:rPr>
          <w:rStyle w:val="VerbatimChar"/>
        </w:rPr>
        <w:t xml:space="preserve">Rater.Q      0.02901    0.20330   0.143                0.887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0.8621 on 51 degrees of freedom</w:t>
      </w:r>
      <w:r>
        <w:br/>
      </w:r>
      <w:r>
        <w:rPr>
          <w:rStyle w:val="VerbatimChar"/>
        </w:rPr>
        <w:t xml:space="preserve">Multiple R-squared:  0.3432,    Adjusted R-squared:  0.3174 </w:t>
      </w:r>
      <w:r>
        <w:br/>
      </w:r>
      <w:r>
        <w:rPr>
          <w:rStyle w:val="VerbatimChar"/>
        </w:rPr>
        <w:t xml:space="preserve">F-statistic: 13.32 on 2 and 51 DF,  p-value: 0.00002211</w:t>
      </w:r>
    </w:p>
    <w:p>
      <w:pPr>
        <w:pStyle w:val="FirstParagraph"/>
      </w:pPr>
      <w:r>
        <w:t xml:space="preserve">Results of a polynomial trend analysis indicated a statistically significant linear trend for evaluation of the Dayaknese photos across the three raters</w:t>
      </w:r>
      <w:r>
        <w:t xml:space="preserve"> </w:t>
      </w:r>
      <w:r>
        <w:rPr>
          <w:iCs/>
          <w:i/>
        </w:rPr>
        <w:t xml:space="preserve">t</w:t>
      </w:r>
      <w:r>
        <w:t xml:space="preserve"> </w:t>
      </w:r>
      <w:r>
        <w:t xml:space="preserve">(51) = 5.153,</w:t>
      </w:r>
      <w:r>
        <w:t xml:space="preserve"> </w:t>
      </w:r>
      <w:r>
        <w:rPr>
          <w:iCs/>
          <w:i/>
        </w:rPr>
        <w:t xml:space="preserve">p</w:t>
      </w:r>
      <w:r>
        <w:t xml:space="preserve"> </w:t>
      </w:r>
      <w:r>
        <w:t xml:space="preserve">&lt; .001.</w:t>
      </w:r>
    </w:p>
    <w:p>
      <w:pPr>
        <w:pStyle w:val="SourceCode"/>
      </w:pPr>
      <w:r>
        <w:rPr>
          <w:rStyle w:val="FunctionTok"/>
        </w:rPr>
        <w:t xml:space="preserve">contrasts</w:t>
      </w:r>
      <w:r>
        <w:rPr>
          <w:rStyle w:val="NormalTok"/>
        </w:rPr>
        <w:t xml:space="preserve">(Madurese_Ph</w:t>
      </w:r>
      <w:r>
        <w:rPr>
          <w:rStyle w:val="SpecialCharTok"/>
        </w:rPr>
        <w:t xml:space="preserve">$</w:t>
      </w:r>
      <w:r>
        <w:rPr>
          <w:rStyle w:val="NormalTok"/>
        </w:rPr>
        <w:t xml:space="preserve">Rater) </w:t>
      </w:r>
      <w:r>
        <w:rPr>
          <w:rStyle w:val="OtherTok"/>
        </w:rPr>
        <w:t xml:space="preserve">&lt;-</w:t>
      </w:r>
      <w:r>
        <w:rPr>
          <w:rStyle w:val="NormalTok"/>
        </w:rPr>
        <w:t xml:space="preserve"> </w:t>
      </w:r>
      <w:r>
        <w:rPr>
          <w:rStyle w:val="FunctionTok"/>
        </w:rPr>
        <w:t xml:space="preserve">contr.poly</w:t>
      </w:r>
      <w:r>
        <w:rPr>
          <w:rStyle w:val="NormalTok"/>
        </w:rPr>
        <w:t xml:space="preserve">(</w:t>
      </w:r>
      <w:r>
        <w:rPr>
          <w:rStyle w:val="DecValTok"/>
        </w:rPr>
        <w:t xml:space="preserve">3</w:t>
      </w:r>
      <w:r>
        <w:rPr>
          <w:rStyle w:val="NormalTok"/>
        </w:rPr>
        <w:t xml:space="preserve">)</w:t>
      </w:r>
      <w:r>
        <w:br/>
      </w:r>
      <w:r>
        <w:rPr>
          <w:rStyle w:val="NormalTok"/>
        </w:rPr>
        <w:t xml:space="preserve">poly_Md </w:t>
      </w:r>
      <w:r>
        <w:rPr>
          <w:rStyle w:val="OtherTok"/>
        </w:rPr>
        <w:t xml:space="preserve">&lt;-</w:t>
      </w:r>
      <w:r>
        <w:rPr>
          <w:rStyle w:val="NormalTok"/>
        </w:rPr>
        <w:t xml:space="preserve"> </w:t>
      </w:r>
      <w:r>
        <w:rPr>
          <w:rStyle w:val="FunctionTok"/>
        </w:rPr>
        <w:t xml:space="preserve">aov</w:t>
      </w:r>
      <w:r>
        <w:rPr>
          <w:rStyle w:val="NormalTok"/>
        </w:rPr>
        <w:t xml:space="preserve">(Negative </w:t>
      </w:r>
      <w:r>
        <w:rPr>
          <w:rStyle w:val="SpecialCharTok"/>
        </w:rPr>
        <w:t xml:space="preserve">~</w:t>
      </w:r>
      <w:r>
        <w:rPr>
          <w:rStyle w:val="NormalTok"/>
        </w:rPr>
        <w:t xml:space="preserve"> Rater, </w:t>
      </w:r>
      <w:r>
        <w:rPr>
          <w:rStyle w:val="AttributeTok"/>
        </w:rPr>
        <w:t xml:space="preserve">data =</w:t>
      </w:r>
      <w:r>
        <w:rPr>
          <w:rStyle w:val="NormalTok"/>
        </w:rPr>
        <w:t xml:space="preserve"> Madurese_Ph)</w:t>
      </w:r>
      <w:r>
        <w:br/>
      </w:r>
      <w:r>
        <w:rPr>
          <w:rStyle w:val="FunctionTok"/>
        </w:rPr>
        <w:t xml:space="preserve">summary.lm</w:t>
      </w:r>
      <w:r>
        <w:rPr>
          <w:rStyle w:val="NormalTok"/>
        </w:rPr>
        <w:t xml:space="preserve">(poly_Md)</w:t>
      </w:r>
    </w:p>
    <w:p>
      <w:pPr>
        <w:pStyle w:val="SourceCode"/>
      </w:pPr>
      <w:r>
        <w:br/>
      </w:r>
      <w:r>
        <w:rPr>
          <w:rStyle w:val="VerbatimChar"/>
        </w:rPr>
        <w:t xml:space="preserve">Call:</w:t>
      </w:r>
      <w:r>
        <w:br/>
      </w:r>
      <w:r>
        <w:rPr>
          <w:rStyle w:val="VerbatimChar"/>
        </w:rPr>
        <w:t xml:space="preserve">aov(formula = Negative ~ Rater, data = Madurese_Ph)</w:t>
      </w:r>
      <w:r>
        <w:br/>
      </w:r>
      <w:r>
        <w:br/>
      </w:r>
      <w:r>
        <w:rPr>
          <w:rStyle w:val="VerbatimChar"/>
        </w:rPr>
        <w:t xml:space="preserve">Residuals:</w:t>
      </w:r>
      <w:r>
        <w:br/>
      </w:r>
      <w:r>
        <w:rPr>
          <w:rStyle w:val="VerbatimChar"/>
        </w:rPr>
        <w:t xml:space="preserve">     Min       1Q   Median       3Q      Max </w:t>
      </w:r>
      <w:r>
        <w:br/>
      </w:r>
      <w:r>
        <w:rPr>
          <w:rStyle w:val="VerbatimChar"/>
        </w:rPr>
        <w:t xml:space="preserve">-2.08650 -0.54395  0.01367  0.35905  2.34350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3.2973     0.1161  28.391 &lt;0.0000000000000002 ***</w:t>
      </w:r>
      <w:r>
        <w:br/>
      </w:r>
      <w:r>
        <w:rPr>
          <w:rStyle w:val="VerbatimChar"/>
        </w:rPr>
        <w:t xml:space="preserve">Rater.L       0.1189     0.2012   0.591               0.557    </w:t>
      </w:r>
      <w:r>
        <w:br/>
      </w:r>
      <w:r>
        <w:rPr>
          <w:rStyle w:val="VerbatimChar"/>
        </w:rPr>
        <w:t xml:space="preserve">Rater.Q      -0.2054     0.2011  -1.021               0.312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0.876 on 54 degrees of freedom</w:t>
      </w:r>
      <w:r>
        <w:br/>
      </w:r>
      <w:r>
        <w:rPr>
          <w:rStyle w:val="VerbatimChar"/>
        </w:rPr>
        <w:t xml:space="preserve">Multiple R-squared:  0.02451,   Adjusted R-squared:  -0.01162 </w:t>
      </w:r>
      <w:r>
        <w:br/>
      </w:r>
      <w:r>
        <w:rPr>
          <w:rStyle w:val="VerbatimChar"/>
        </w:rPr>
        <w:t xml:space="preserve">F-statistic: 0.6785 on 2 and 54 DF,  p-value: 0.5116</w:t>
      </w:r>
    </w:p>
    <w:p>
      <w:pPr>
        <w:pStyle w:val="FirstParagraph"/>
      </w:pPr>
      <w:r>
        <w:t xml:space="preserve">Results of a polynomial trend analysis were non-significant when ethnicity of the rater was evaluated when rating Madurese photos.</w:t>
      </w:r>
    </w:p>
    <w:bookmarkEnd w:id="483"/>
    <w:bookmarkEnd w:id="484"/>
    <w:bookmarkEnd w:id="485"/>
    <w:bookmarkStart w:id="507" w:name="investigating-main-effects"/>
    <w:p>
      <w:pPr>
        <w:pStyle w:val="Heading2"/>
      </w:pPr>
      <w:r>
        <w:rPr>
          <w:rStyle w:val="SectionNumber"/>
        </w:rPr>
        <w:t xml:space="preserve">8.6</w:t>
      </w:r>
      <w:r>
        <w:tab/>
      </w:r>
      <w:r>
        <w:t xml:space="preserve">Investigating Main Effects</w:t>
      </w:r>
    </w:p>
    <w:p>
      <w:pPr>
        <w:pStyle w:val="FirstParagraph"/>
      </w:pPr>
      <w:r>
        <w:t xml:space="preserve">We now focus on the possibility that there might be significant main effects, but a non-significant interaction effect. We only interpret main effects when there is a non-significant interaction effect. Why? Because in the presence of a significant interaction effect, the main effect will not tell a complete story.</w:t>
      </w:r>
      <w:r>
        <w:t xml:space="preserve"> </w:t>
      </w:r>
      <w:r>
        <w:rPr>
          <w:iCs/>
          <w:i/>
        </w:rPr>
        <w:t xml:space="preserve">(And, if we didn’t specify a correct model, we still might have an incomplete story. But that’s another issue.)</w:t>
      </w:r>
      <w:r>
        <w:t xml:space="preserve"> </w:t>
      </w:r>
      <w:r>
        <w:t xml:space="preserve">Here’s where we are on the workflow.</w:t>
      </w:r>
    </w:p>
    <w:p>
      <w:pPr>
        <w:pStyle w:val="CaptionedFigure"/>
      </w:pPr>
      <w:r>
        <w:drawing>
          <wp:inline>
            <wp:extent cx="5334000" cy="3531701"/>
            <wp:effectExtent b="0" l="0" r="0" t="0"/>
            <wp:docPr descr="Image our place in the Two-Way ANOVA Workflow." title="" id="487" name="Picture"/>
            <a:graphic>
              <a:graphicData uri="http://schemas.openxmlformats.org/drawingml/2006/picture">
                <pic:pic>
                  <pic:nvPicPr>
                    <pic:cNvPr descr="images/factorial/WayWrkFlw_Main.jpg" id="488" name="Picture"/>
                    <pic:cNvPicPr>
                      <a:picLocks noChangeArrowheads="1" noChangeAspect="1"/>
                    </pic:cNvPicPr>
                  </pic:nvPicPr>
                  <pic:blipFill>
                    <a:blip r:embed="rId486"/>
                    <a:stretch>
                      <a:fillRect/>
                    </a:stretch>
                  </pic:blipFill>
                  <pic:spPr bwMode="auto">
                    <a:xfrm>
                      <a:off x="0" y="0"/>
                      <a:ext cx="5334000" cy="3531701"/>
                    </a:xfrm>
                    <a:prstGeom prst="rect">
                      <a:avLst/>
                    </a:prstGeom>
                    <a:noFill/>
                    <a:ln w="9525">
                      <a:noFill/>
                      <a:headEnd/>
                      <a:tailEnd/>
                    </a:ln>
                  </pic:spPr>
                </pic:pic>
              </a:graphicData>
            </a:graphic>
          </wp:inline>
        </w:drawing>
      </w:r>
    </w:p>
    <w:p>
      <w:pPr>
        <w:pStyle w:val="ImageCaption"/>
      </w:pPr>
      <w:r>
        <w:t xml:space="preserve">Image our place in the Two-Way ANOVA Workflow.</w:t>
      </w:r>
    </w:p>
    <w:p>
      <w:pPr>
        <w:pStyle w:val="BodyText"/>
      </w:pPr>
      <w:r>
        <w:t xml:space="preserve">Recall that main effects are the</w:t>
      </w:r>
      <w:r>
        <w:t xml:space="preserve"> </w:t>
      </w:r>
      <w:r>
        <w:rPr>
          <w:iCs/>
          <w:i/>
        </w:rPr>
        <w:t xml:space="preserve">marginal means</w:t>
      </w:r>
      <w:r>
        <w:t xml:space="preserve"> </w:t>
      </w:r>
      <w:r>
        <w:t xml:space="preserve">– that is the effects of Factor A</w:t>
      </w:r>
      <w:r>
        <w:t xml:space="preserve"> </w:t>
      </w:r>
      <w:r>
        <w:rPr>
          <w:iCs/>
          <w:i/>
        </w:rPr>
        <w:t xml:space="preserve">collapsed across</w:t>
      </w:r>
      <w:r>
        <w:t xml:space="preserve"> </w:t>
      </w:r>
      <w:r>
        <w:t xml:space="preserve">all the levels of Factor B.</w:t>
      </w:r>
    </w:p>
    <w:p>
      <w:pPr>
        <w:pStyle w:val="BodyText"/>
      </w:pPr>
      <w:r>
        <w:t xml:space="preserve">If the main effect has only two levels (e.g., the ratings of the Dayaknese and Madurese photos):</w:t>
      </w:r>
    </w:p>
    <w:p>
      <w:pPr>
        <w:numPr>
          <w:ilvl w:val="0"/>
          <w:numId w:val="1167"/>
        </w:numPr>
        <w:pStyle w:val="Compact"/>
      </w:pPr>
      <w:r>
        <w:t xml:space="preserve">the comparison was already ignoring/including all levels of the rater ethnicity factor (Dayaknese, Madurese, Javanese),</w:t>
      </w:r>
    </w:p>
    <w:p>
      <w:pPr>
        <w:numPr>
          <w:ilvl w:val="0"/>
          <w:numId w:val="1167"/>
        </w:numPr>
        <w:pStyle w:val="Compact"/>
      </w:pPr>
      <w:r>
        <w:t xml:space="preserve">it was only a comparison of two cells (Dayaknese rater, Madurese rater), therefore</w:t>
      </w:r>
    </w:p>
    <w:p>
      <w:pPr>
        <w:numPr>
          <w:ilvl w:val="0"/>
          <w:numId w:val="1167"/>
        </w:numPr>
        <w:pStyle w:val="Compact"/>
      </w:pPr>
      <w:r>
        <w:t xml:space="preserve">there is no need for further follow-up.</w:t>
      </w:r>
    </w:p>
    <w:p>
      <w:pPr>
        <w:pStyle w:val="FirstParagraph"/>
      </w:pPr>
      <w:r>
        <w:t xml:space="preserve">If the main effect has three or more levels (e.g,. ethnicity of rater with Dayaknese, Madurese, Javanese levels), then you would follow-up with one or more of the myriad of options. In this class we have focused on three:</w:t>
      </w:r>
    </w:p>
    <w:p>
      <w:pPr>
        <w:numPr>
          <w:ilvl w:val="0"/>
          <w:numId w:val="1168"/>
        </w:numPr>
        <w:pStyle w:val="Compact"/>
      </w:pPr>
      <w:r>
        <w:t xml:space="preserve">planned contrasts</w:t>
      </w:r>
    </w:p>
    <w:p>
      <w:pPr>
        <w:numPr>
          <w:ilvl w:val="0"/>
          <w:numId w:val="1168"/>
        </w:numPr>
        <w:pStyle w:val="Compact"/>
      </w:pPr>
      <w:r>
        <w:t xml:space="preserve">posthoc comparisons (all possible cells)</w:t>
      </w:r>
    </w:p>
    <w:p>
      <w:pPr>
        <w:numPr>
          <w:ilvl w:val="0"/>
          <w:numId w:val="1168"/>
        </w:numPr>
        <w:pStyle w:val="Compact"/>
      </w:pPr>
      <w:r>
        <w:t xml:space="preserve">polynomial</w:t>
      </w:r>
    </w:p>
    <w:p>
      <w:pPr>
        <w:pStyle w:val="FirstParagraph"/>
      </w:pPr>
      <w:r>
        <w:t xml:space="preserve">I will demonstrate how to do each as follow-up to a</w:t>
      </w:r>
      <w:r>
        <w:t xml:space="preserve"> </w:t>
      </w:r>
      <w:r>
        <w:rPr>
          <w:iCs/>
          <w:i/>
        </w:rPr>
        <w:t xml:space="preserve">pretend</w:t>
      </w:r>
      <w:r>
        <w:t xml:space="preserve"> </w:t>
      </w:r>
      <w:r>
        <w:t xml:space="preserve">scenario where a main effect (but not an interaction) had been significant. I will write up the portion that would be inserted in an APA style results section.</w:t>
      </w:r>
    </w:p>
    <w:p>
      <w:pPr>
        <w:pStyle w:val="BodyText"/>
      </w:pPr>
      <w:r>
        <w:t xml:space="preserve">Essentially, we treat these main effect analyses as the follow-up to a significant one-way ANOVA evaluating, in our case, the ethnicity of the Rater.</w:t>
      </w:r>
    </w:p>
    <w:p>
      <w:pPr>
        <w:pStyle w:val="SourceCode"/>
      </w:pPr>
      <w:r>
        <w:rPr>
          <w:rStyle w:val="NormalTok"/>
        </w:rPr>
        <w:t xml:space="preserve">RaterMain </w:t>
      </w:r>
      <w:r>
        <w:rPr>
          <w:rStyle w:val="OtherTok"/>
        </w:rPr>
        <w:t xml:space="preserve">&lt;-</w:t>
      </w:r>
      <w:r>
        <w:rPr>
          <w:rStyle w:val="NormalTok"/>
        </w:rPr>
        <w:t xml:space="preserve"> </w:t>
      </w:r>
      <w:r>
        <w:rPr>
          <w:rStyle w:val="FunctionTok"/>
        </w:rPr>
        <w:t xml:space="preserve">aov</w:t>
      </w:r>
      <w:r>
        <w:rPr>
          <w:rStyle w:val="NormalTok"/>
        </w:rPr>
        <w:t xml:space="preserve">(Negative </w:t>
      </w:r>
      <w:r>
        <w:rPr>
          <w:rStyle w:val="SpecialCharTok"/>
        </w:rPr>
        <w:t xml:space="preserve">~</w:t>
      </w:r>
      <w:r>
        <w:rPr>
          <w:rStyle w:val="NormalTok"/>
        </w:rPr>
        <w:t xml:space="preserve"> Rater, </w:t>
      </w:r>
      <w:r>
        <w:rPr>
          <w:rStyle w:val="AttributeTok"/>
        </w:rPr>
        <w:t xml:space="preserve">data =</w:t>
      </w:r>
      <w:r>
        <w:rPr>
          <w:rStyle w:val="NormalTok"/>
        </w:rPr>
        <w:t xml:space="preserve"> Ramdhani_df)  </w:t>
      </w:r>
      <w:r>
        <w:rPr>
          <w:rStyle w:val="CommentTok"/>
        </w:rPr>
        <w:t xml:space="preserve">#DV ~ IV I say, 'DV by IV'</w:t>
      </w:r>
      <w:r>
        <w:br/>
      </w:r>
      <w:r>
        <w:rPr>
          <w:rStyle w:val="FunctionTok"/>
        </w:rPr>
        <w:t xml:space="preserve">model.tables</w:t>
      </w:r>
      <w:r>
        <w:rPr>
          <w:rStyle w:val="NormalTok"/>
        </w:rPr>
        <w:t xml:space="preserve">(RaterMain)  </w:t>
      </w:r>
      <w:r>
        <w:rPr>
          <w:rStyle w:val="CommentTok"/>
        </w:rPr>
        <w:t xml:space="preserve">#ANOVA output</w:t>
      </w:r>
    </w:p>
    <w:p>
      <w:pPr>
        <w:pStyle w:val="SourceCode"/>
      </w:pPr>
      <w:r>
        <w:rPr>
          <w:rStyle w:val="VerbatimChar"/>
        </w:rPr>
        <w:t xml:space="preserve">Tables of effects</w:t>
      </w:r>
      <w:r>
        <w:br/>
      </w:r>
      <w:r>
        <w:br/>
      </w:r>
      <w:r>
        <w:rPr>
          <w:rStyle w:val="VerbatimChar"/>
        </w:rPr>
        <w:t xml:space="preserve"> Rater </w:t>
      </w:r>
      <w:r>
        <w:br/>
      </w:r>
      <w:r>
        <w:rPr>
          <w:rStyle w:val="VerbatimChar"/>
        </w:rPr>
        <w:t xml:space="preserve">    Dayaknese Javanese Madurese</w:t>
      </w:r>
      <w:r>
        <w:br/>
      </w:r>
      <w:r>
        <w:rPr>
          <w:rStyle w:val="VerbatimChar"/>
        </w:rPr>
        <w:t xml:space="preserve">      -0.4551  0.05971   0.3518</w:t>
      </w:r>
      <w:r>
        <w:br/>
      </w:r>
      <w:r>
        <w:rPr>
          <w:rStyle w:val="VerbatimChar"/>
        </w:rPr>
        <w:t xml:space="preserve">rep   35.0000 37.00000  39.0000</w:t>
      </w:r>
    </w:p>
    <w:p>
      <w:pPr>
        <w:pStyle w:val="SourceCode"/>
      </w:pPr>
      <w:r>
        <w:rPr>
          <w:rStyle w:val="FunctionTok"/>
        </w:rPr>
        <w:t xml:space="preserve">summary</w:t>
      </w:r>
      <w:r>
        <w:rPr>
          <w:rStyle w:val="NormalTok"/>
        </w:rPr>
        <w:t xml:space="preserve">(RaterMain)</w:t>
      </w:r>
    </w:p>
    <w:p>
      <w:pPr>
        <w:pStyle w:val="SourceCode"/>
      </w:pPr>
      <w:r>
        <w:rPr>
          <w:rStyle w:val="VerbatimChar"/>
        </w:rPr>
        <w:t xml:space="preserve">             Df Sum Sq Mean Sq F value  Pr(&gt;F)   </w:t>
      </w:r>
      <w:r>
        <w:br/>
      </w:r>
      <w:r>
        <w:rPr>
          <w:rStyle w:val="VerbatimChar"/>
        </w:rPr>
        <w:t xml:space="preserve">Rater         2  12.21   6.103   6.426 0.00231 **</w:t>
      </w:r>
      <w:r>
        <w:br/>
      </w:r>
      <w:r>
        <w:rPr>
          <w:rStyle w:val="VerbatimChar"/>
        </w:rPr>
        <w:t xml:space="preserve">Residuals   108 102.57   0.950                   </w:t>
      </w:r>
      <w:r>
        <w:br/>
      </w:r>
      <w:r>
        <w:rPr>
          <w:rStyle w:val="VerbatimChar"/>
        </w:rPr>
        <w:t xml:space="preserve">---</w:t>
      </w:r>
      <w:r>
        <w:br/>
      </w:r>
      <w:r>
        <w:rPr>
          <w:rStyle w:val="VerbatimChar"/>
        </w:rPr>
        <w:t xml:space="preserve">Signif. codes:  0 '***' 0.001 '**' 0.01 '*' 0.05 '.' 0.1 ' ' 1</w:t>
      </w:r>
    </w:p>
    <w:p>
      <w:pPr>
        <w:pStyle w:val="SourceCode"/>
      </w:pPr>
      <w:r>
        <w:rPr>
          <w:rStyle w:val="NormalTok"/>
        </w:rPr>
        <w:t xml:space="preserve">lsr</w:t>
      </w:r>
      <w:r>
        <w:rPr>
          <w:rStyle w:val="SpecialCharTok"/>
        </w:rPr>
        <w:t xml:space="preserve">::</w:t>
      </w:r>
      <w:r>
        <w:rPr>
          <w:rStyle w:val="FunctionTok"/>
        </w:rPr>
        <w:t xml:space="preserve">etaSquared</w:t>
      </w:r>
      <w:r>
        <w:rPr>
          <w:rStyle w:val="NormalTok"/>
        </w:rPr>
        <w:t xml:space="preserve">(RaterMain)</w:t>
      </w:r>
    </w:p>
    <w:p>
      <w:pPr>
        <w:pStyle w:val="SourceCode"/>
      </w:pPr>
      <w:r>
        <w:rPr>
          <w:rStyle w:val="VerbatimChar"/>
        </w:rPr>
        <w:t xml:space="preserve">         eta.sq eta.sq.part</w:t>
      </w:r>
      <w:r>
        <w:br/>
      </w:r>
      <w:r>
        <w:rPr>
          <w:rStyle w:val="VerbatimChar"/>
        </w:rPr>
        <w:t xml:space="preserve">Rater 0.1063485   0.1063485</w:t>
      </w:r>
    </w:p>
    <w:p>
      <w:pPr>
        <w:pStyle w:val="FirstParagraph"/>
      </w:pPr>
      <w:r>
        <w:t xml:space="preserve">A boxplot representing this main effect may help convey how the main effect of Rater (collapsed across Photo) is different than an interaction effect.</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(Ramdhani_df, </w:t>
      </w:r>
      <w:r>
        <w:rPr>
          <w:rStyle w:val="AttributeTok"/>
        </w:rPr>
        <w:t xml:space="preserve">x =</w:t>
      </w:r>
      <w:r>
        <w:rPr>
          <w:rStyle w:val="NormalTok"/>
        </w:rPr>
        <w:t xml:space="preserve"> </w:t>
      </w:r>
      <w:r>
        <w:rPr>
          <w:rStyle w:val="StringTok"/>
        </w:rPr>
        <w:t xml:space="preserve">"Rater"</w:t>
      </w:r>
      <w:r>
        <w:rPr>
          <w:rStyle w:val="NormalTok"/>
        </w:rPr>
        <w:t xml:space="preserve">, </w:t>
      </w:r>
      <w:r>
        <w:rPr>
          <w:rStyle w:val="AttributeTok"/>
        </w:rPr>
        <w:t xml:space="preserve">y =</w:t>
      </w:r>
      <w:r>
        <w:rPr>
          <w:rStyle w:val="NormalTok"/>
        </w:rPr>
        <w:t xml:space="preserve"> </w:t>
      </w:r>
      <w:r>
        <w:rPr>
          <w:rStyle w:val="StringTok"/>
        </w:rPr>
        <w:t xml:space="preserve">"Negative"</w:t>
      </w:r>
      <w:r>
        <w:rPr>
          <w:rStyle w:val="NormalTok"/>
        </w:rPr>
        <w:t xml:space="preserve">, </w:t>
      </w:r>
      <w:r>
        <w:rPr>
          <w:rStyle w:val="AttributeTok"/>
        </w:rPr>
        <w:t xml:space="preserve">xlab =</w:t>
      </w:r>
      <w:r>
        <w:rPr>
          <w:rStyle w:val="NormalTok"/>
        </w:rPr>
        <w:t xml:space="preserve"> </w:t>
      </w:r>
      <w:r>
        <w:rPr>
          <w:rStyle w:val="StringTok"/>
        </w:rPr>
        <w:t xml:space="preserve">"Ethnicity of Rater"</w:t>
      </w:r>
      <w:r>
        <w:rPr>
          <w:rStyle w:val="NormalTok"/>
        </w:rPr>
        <w:t xml:space="preserve">,</w:t>
      </w:r>
      <w:r>
        <w:br/>
      </w:r>
      <w:r>
        <w:rPr>
          <w:rStyle w:val="NormalTok"/>
        </w:rPr>
        <w:t xml:space="preserve">    </w:t>
      </w:r>
      <w:r>
        <w:rPr>
          <w:rStyle w:val="AttributeTok"/>
        </w:rPr>
        <w:t xml:space="preserve">ylab =</w:t>
      </w:r>
      <w:r>
        <w:rPr>
          <w:rStyle w:val="NormalTok"/>
        </w:rPr>
        <w:t xml:space="preserve"> </w:t>
      </w:r>
      <w:r>
        <w:rPr>
          <w:rStyle w:val="StringTok"/>
        </w:rPr>
        <w:t xml:space="preserve">"Negative Reaction"</w:t>
      </w:r>
      <w:r>
        <w:rPr>
          <w:rStyle w:val="NormalTok"/>
        </w:rPr>
        <w:t xml:space="preserve">)</w:t>
      </w:r>
    </w:p>
    <w:p>
      <w:pPr>
        <w:pStyle w:val="FirstParagraph"/>
      </w:pPr>
      <w:r>
        <w:drawing>
          <wp:inline>
            <wp:extent cx="4620126" cy="3696101"/>
            <wp:effectExtent b="0" l="0" r="0" t="0"/>
            <wp:docPr descr="" title="" id="490" name="Picture"/>
            <a:graphic>
              <a:graphicData uri="http://schemas.openxmlformats.org/drawingml/2006/picture">
                <pic:pic>
                  <pic:nvPicPr>
                    <pic:cNvPr descr="ReCenterPsychStats_files/figure-docx/unnamed-chunk-312-1.png" id="491" name="Picture"/>
                    <pic:cNvPicPr>
                      <a:picLocks noChangeArrowheads="1" noChangeAspect="1"/>
                    </pic:cNvPicPr>
                  </pic:nvPicPr>
                  <pic:blipFill>
                    <a:blip r:embed="rId489"/>
                    <a:stretch>
                      <a:fillRect/>
                    </a:stretch>
                  </pic:blipFill>
                  <pic:spPr bwMode="auto">
                    <a:xfrm>
                      <a:off x="0" y="0"/>
                      <a:ext cx="4620126" cy="3696101"/>
                    </a:xfrm>
                    <a:prstGeom prst="rect">
                      <a:avLst/>
                    </a:prstGeom>
                    <a:noFill/>
                    <a:ln w="9525">
                      <a:noFill/>
                      <a:headEnd/>
                      <a:tailEnd/>
                    </a:ln>
                  </pic:spPr>
                </pic:pic>
              </a:graphicData>
            </a:graphic>
          </wp:inline>
        </w:drawing>
      </w:r>
    </w:p>
    <w:bookmarkStart w:id="495" w:name="follow-up-with-all-post-hocs"/>
    <w:p>
      <w:pPr>
        <w:pStyle w:val="Heading3"/>
      </w:pPr>
      <w:r>
        <w:rPr>
          <w:rStyle w:val="SectionNumber"/>
        </w:rPr>
        <w:t xml:space="preserve">8.6.1</w:t>
      </w:r>
      <w:r>
        <w:tab/>
      </w:r>
      <w:r>
        <w:t xml:space="preserve">Follow-up with all Post-Hocs</w:t>
      </w:r>
    </w:p>
    <w:p>
      <w:pPr>
        <w:pStyle w:val="FirstParagraph"/>
      </w:pPr>
      <w:r>
        <w:t xml:space="preserve">An easy possibility is to follow-up with all possible post-hocs. In the main effect case, these are far simpler than where we conducted all possile posthocs for the interaction effect (remember the Holms sequential Bonferroni?).</w:t>
      </w:r>
    </w:p>
    <w:p>
      <w:pPr>
        <w:pStyle w:val="BodyText"/>
      </w:pPr>
      <w:r>
        <w:t xml:space="preserve">Here is a reminder of our location on the workflow.</w:t>
      </w:r>
    </w:p>
    <w:p>
      <w:pPr>
        <w:pStyle w:val="CaptionedFigure"/>
      </w:pPr>
      <w:r>
        <w:drawing>
          <wp:inline>
            <wp:extent cx="5334000" cy="3539265"/>
            <wp:effectExtent b="0" l="0" r="0" t="0"/>
            <wp:docPr descr="Image our place in the Two-Way ANOVA Workflow." title="" id="493" name="Picture"/>
            <a:graphic>
              <a:graphicData uri="http://schemas.openxmlformats.org/drawingml/2006/picture">
                <pic:pic>
                  <pic:nvPicPr>
                    <pic:cNvPr descr="images/factorial/wfMain_PH.jpg" id="494" name="Picture"/>
                    <pic:cNvPicPr>
                      <a:picLocks noChangeArrowheads="1" noChangeAspect="1"/>
                    </pic:cNvPicPr>
                  </pic:nvPicPr>
                  <pic:blipFill>
                    <a:blip r:embed="rId492"/>
                    <a:stretch>
                      <a:fillRect/>
                    </a:stretch>
                  </pic:blipFill>
                  <pic:spPr bwMode="auto">
                    <a:xfrm>
                      <a:off x="0" y="0"/>
                      <a:ext cx="5334000" cy="3539265"/>
                    </a:xfrm>
                    <a:prstGeom prst="rect">
                      <a:avLst/>
                    </a:prstGeom>
                    <a:noFill/>
                    <a:ln w="9525">
                      <a:noFill/>
                      <a:headEnd/>
                      <a:tailEnd/>
                    </a:ln>
                  </pic:spPr>
                </pic:pic>
              </a:graphicData>
            </a:graphic>
          </wp:inline>
        </w:drawing>
      </w:r>
    </w:p>
    <w:p>
      <w:pPr>
        <w:pStyle w:val="ImageCaption"/>
      </w:pPr>
      <w:r>
        <w:t xml:space="preserve">Image our place in the Two-Way ANOVA Workflow.</w:t>
      </w:r>
    </w:p>
    <w:p>
      <w:pPr>
        <w:pStyle w:val="BodyText"/>
      </w:pPr>
      <w:r>
        <w:t xml:space="preserve">The</w:t>
      </w:r>
      <w:r>
        <w:t xml:space="preserve"> </w:t>
      </w:r>
      <w:r>
        <w:rPr>
          <w:iCs/>
          <w:i/>
        </w:rPr>
        <w:t xml:space="preserve">TukeyHSD()</w:t>
      </w:r>
      <w:r>
        <w:t xml:space="preserve"> </w:t>
      </w:r>
      <w:r>
        <w:t xml:space="preserve">function produces posthoc comparisons by providing the mean difference, a 95% confidence interval of those differences, and the associated</w:t>
      </w:r>
      <w:r>
        <w:t xml:space="preserve"> </w:t>
      </w:r>
      <w:r>
        <w:rPr>
          <w:iCs/>
          <w:i/>
        </w:rPr>
        <w:t xml:space="preserve">p</w:t>
      </w:r>
      <w:r>
        <w:t xml:space="preserve"> </w:t>
      </w:r>
      <w:r>
        <w:t xml:space="preserve">value.</w:t>
      </w:r>
    </w:p>
    <w:p>
      <w:pPr>
        <w:pStyle w:val="SourceCode"/>
      </w:pPr>
      <w:r>
        <w:rPr>
          <w:rStyle w:val="FunctionTok"/>
        </w:rPr>
        <w:t xml:space="preserve">TukeyHSD</w:t>
      </w:r>
      <w:r>
        <w:rPr>
          <w:rStyle w:val="NormalTok"/>
        </w:rPr>
        <w:t xml:space="preserve">(RaterMain, </w:t>
      </w:r>
      <w:r>
        <w:rPr>
          <w:rStyle w:val="AttributeTok"/>
        </w:rPr>
        <w:t xml:space="preserve">ordered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Tukey multiple comparisons of means</w:t>
      </w:r>
      <w:r>
        <w:br/>
      </w:r>
      <w:r>
        <w:rPr>
          <w:rStyle w:val="VerbatimChar"/>
        </w:rPr>
        <w:t xml:space="preserve">    95% family-wise confidence level</w:t>
      </w:r>
      <w:r>
        <w:br/>
      </w:r>
      <w:r>
        <w:rPr>
          <w:rStyle w:val="VerbatimChar"/>
        </w:rPr>
        <w:t xml:space="preserve">    factor levels have been ordered</w:t>
      </w:r>
      <w:r>
        <w:br/>
      </w:r>
      <w:r>
        <w:br/>
      </w:r>
      <w:r>
        <w:rPr>
          <w:rStyle w:val="VerbatimChar"/>
        </w:rPr>
        <w:t xml:space="preserve">Fit: aov(formula = Negative ~ Rater, data = Ramdhani_df)</w:t>
      </w:r>
      <w:r>
        <w:br/>
      </w:r>
      <w:r>
        <w:br/>
      </w:r>
      <w:r>
        <w:rPr>
          <w:rStyle w:val="VerbatimChar"/>
        </w:rPr>
        <w:t xml:space="preserve">$Rater</w:t>
      </w:r>
      <w:r>
        <w:br/>
      </w:r>
      <w:r>
        <w:rPr>
          <w:rStyle w:val="VerbatimChar"/>
        </w:rPr>
        <w:t xml:space="preserve">                        diff         lwr       upr     p adj</w:t>
      </w:r>
      <w:r>
        <w:br/>
      </w:r>
      <w:r>
        <w:rPr>
          <w:rStyle w:val="VerbatimChar"/>
        </w:rPr>
        <w:t xml:space="preserve">Javanese-Dayaknese 0.5147954 -0.03128503 1.0608758 0.0690316</w:t>
      </w:r>
      <w:r>
        <w:br/>
      </w:r>
      <w:r>
        <w:rPr>
          <w:rStyle w:val="VerbatimChar"/>
        </w:rPr>
        <w:t xml:space="preserve">Madurese-Dayaknese 0.8068425  0.26761161 1.3460734 0.0016135</w:t>
      </w:r>
      <w:r>
        <w:br/>
      </w:r>
      <w:r>
        <w:rPr>
          <w:rStyle w:val="VerbatimChar"/>
        </w:rPr>
        <w:t xml:space="preserve">Madurese-Javanese  0.2920471 -0.23944747 0.8235417 0.3950430</w:t>
      </w:r>
    </w:p>
    <w:p>
      <w:pPr>
        <w:pStyle w:val="FirstParagraph"/>
      </w:pPr>
      <w:r>
        <w:t xml:space="preserve">Results suggest there were statistically significant differences (</w:t>
      </w:r>
      <w:r>
        <w:rPr>
          <w:iCs/>
          <w:i/>
        </w:rPr>
        <w:t xml:space="preserve">p</w:t>
      </w:r>
      <w:r>
        <w:t xml:space="preserve"> </w:t>
      </w:r>
      <w:r>
        <w:t xml:space="preserve">&lt; .05) between the Madurese and Dayaknese. These differences, though, would have been when rating</w:t>
      </w:r>
      <w:r>
        <w:t xml:space="preserve"> </w:t>
      </w:r>
      <w:r>
        <w:rPr>
          <w:iCs/>
          <w:i/>
        </w:rPr>
        <w:t xml:space="preserve">all</w:t>
      </w:r>
      <w:r>
        <w:t xml:space="preserve"> </w:t>
      </w:r>
      <w:r>
        <w:t xml:space="preserve">photos. This analysis disregards the ethnicity portrayed in the photo.</w:t>
      </w:r>
    </w:p>
    <w:bookmarkEnd w:id="495"/>
    <w:bookmarkStart w:id="499" w:name="follow-up-with-planned-contrasts"/>
    <w:p>
      <w:pPr>
        <w:pStyle w:val="Heading3"/>
      </w:pPr>
      <w:r>
        <w:rPr>
          <w:rStyle w:val="SectionNumber"/>
        </w:rPr>
        <w:t xml:space="preserve">8.6.2</w:t>
      </w:r>
      <w:r>
        <w:tab/>
      </w:r>
      <w:r>
        <w:t xml:space="preserve">Follow-up with planned contrasts</w:t>
      </w:r>
    </w:p>
    <w:p>
      <w:pPr>
        <w:pStyle w:val="FirstParagraph"/>
      </w:pPr>
      <w:r>
        <w:t xml:space="preserve">We generally try for</w:t>
      </w:r>
      <w:r>
        <w:t xml:space="preserve"> </w:t>
      </w:r>
      <w:r>
        <w:rPr>
          <w:iCs/>
          <w:i/>
        </w:rPr>
        <w:t xml:space="preserve">orthogonal</w:t>
      </w:r>
      <w:r>
        <w:t xml:space="preserve"> </w:t>
      </w:r>
      <w:r>
        <w:t xml:space="preserve">contrasts so that the partitioning of variance is independent (clean, not overlapping). Planned contrasts are a great way to do this. Here’s where we are in the workflow.</w:t>
      </w:r>
    </w:p>
    <w:p>
      <w:pPr>
        <w:pStyle w:val="CaptionedFigure"/>
      </w:pPr>
      <w:r>
        <w:drawing>
          <wp:inline>
            <wp:extent cx="5334000" cy="3572893"/>
            <wp:effectExtent b="0" l="0" r="0" t="0"/>
            <wp:docPr descr="Image our place in the Two-Way ANOVA Workflow." title="" id="497" name="Picture"/>
            <a:graphic>
              <a:graphicData uri="http://schemas.openxmlformats.org/drawingml/2006/picture">
                <pic:pic>
                  <pic:nvPicPr>
                    <pic:cNvPr descr="images/factorial/wfMain_Plnd.jpg" id="498" name="Picture"/>
                    <pic:cNvPicPr>
                      <a:picLocks noChangeArrowheads="1" noChangeAspect="1"/>
                    </pic:cNvPicPr>
                  </pic:nvPicPr>
                  <pic:blipFill>
                    <a:blip r:embed="rId496"/>
                    <a:stretch>
                      <a:fillRect/>
                    </a:stretch>
                  </pic:blipFill>
                  <pic:spPr bwMode="auto">
                    <a:xfrm>
                      <a:off x="0" y="0"/>
                      <a:ext cx="5334000" cy="3572893"/>
                    </a:xfrm>
                    <a:prstGeom prst="rect">
                      <a:avLst/>
                    </a:prstGeom>
                    <a:noFill/>
                    <a:ln w="9525">
                      <a:noFill/>
                      <a:headEnd/>
                      <a:tailEnd/>
                    </a:ln>
                  </pic:spPr>
                </pic:pic>
              </a:graphicData>
            </a:graphic>
          </wp:inline>
        </w:drawing>
      </w:r>
    </w:p>
    <w:p>
      <w:pPr>
        <w:pStyle w:val="ImageCaption"/>
      </w:pPr>
      <w:r>
        <w:t xml:space="preserve">Image our place in the Two-Way ANOVA Workflow.</w:t>
      </w:r>
    </w:p>
    <w:p>
      <w:pPr>
        <w:pStyle w:val="BodyText"/>
      </w:pPr>
      <w:r>
        <w:t xml:space="preserve">If you aren’t extremely careful about your order-of-operations in R, it can confuse objects, so I have named these contrasts</w:t>
      </w:r>
      <w:r>
        <w:t xml:space="preserve"> </w:t>
      </w:r>
      <w:r>
        <w:rPr>
          <w:iCs/>
          <w:i/>
        </w:rPr>
        <w:t xml:space="preserve">main_c1</w:t>
      </w:r>
      <w:r>
        <w:t xml:space="preserve"> </w:t>
      </w:r>
      <w:r>
        <w:t xml:space="preserve">and</w:t>
      </w:r>
      <w:r>
        <w:t xml:space="preserve"> </w:t>
      </w:r>
      <w:r>
        <w:rPr>
          <w:iCs/>
          <w:i/>
        </w:rPr>
        <w:t xml:space="preserve">main_c2</w:t>
      </w:r>
      <w:r>
        <w:t xml:space="preserve"> </w:t>
      </w:r>
      <w:r>
        <w:t xml:space="preserve">to remind myself that they refer to the main effect of ethnicity of the rater.</w:t>
      </w:r>
    </w:p>
    <w:p>
      <w:pPr>
        <w:pStyle w:val="BodyText"/>
      </w:pPr>
      <w:r>
        <w:t xml:space="preserve">In this hypothetical scenario (remember we are pretending we are in the circumstance of a non-significant interaction effect but a significant main effect), I am:</w:t>
      </w:r>
    </w:p>
    <w:p>
      <w:pPr>
        <w:numPr>
          <w:ilvl w:val="0"/>
          <w:numId w:val="1169"/>
        </w:numPr>
        <w:pStyle w:val="Compact"/>
      </w:pPr>
      <w:r>
        <w:t xml:space="preserve">Constrast #1: comparing the DV for the Javanese rater to the combined Dayaknese and Madurese raters.</w:t>
      </w:r>
    </w:p>
    <w:p>
      <w:pPr>
        <w:numPr>
          <w:ilvl w:val="0"/>
          <w:numId w:val="1169"/>
        </w:numPr>
        <w:pStyle w:val="Compact"/>
      </w:pPr>
      <w:r>
        <w:t xml:space="preserve">Contrast #2: comparing the DV for the Dayaknese and Madurese raters.</w:t>
      </w:r>
    </w:p>
    <w:p>
      <w:pPr>
        <w:pStyle w:val="FirstParagraph"/>
      </w:pPr>
      <w:r>
        <w:t xml:space="preserve">These are orthogonal because:</w:t>
      </w:r>
    </w:p>
    <w:p>
      <w:pPr>
        <w:numPr>
          <w:ilvl w:val="0"/>
          <w:numId w:val="1170"/>
        </w:numPr>
        <w:pStyle w:val="Compact"/>
      </w:pPr>
      <w:r>
        <w:t xml:space="preserve">there are</w:t>
      </w:r>
      <w:r>
        <w:t xml:space="preserve"> </w:t>
      </w:r>
      <w:r>
        <w:rPr>
          <w:iCs/>
          <w:i/>
        </w:rPr>
        <w:t xml:space="preserve">k</w:t>
      </w:r>
      <w:r>
        <w:t xml:space="preserve"> </w:t>
      </w:r>
      <w:r>
        <w:t xml:space="preserve">- 1 comparisons, and</w:t>
      </w:r>
    </w:p>
    <w:p>
      <w:pPr>
        <w:numPr>
          <w:ilvl w:val="0"/>
          <w:numId w:val="1170"/>
        </w:numPr>
        <w:pStyle w:val="Compact"/>
      </w:pPr>
      <w:r>
        <w:t xml:space="preserve">once a contrast is isolated (i.e., the Javanese rater in contrast #1) it cannot be used again</w:t>
      </w:r>
    </w:p>
    <w:p>
      <w:pPr>
        <w:numPr>
          <w:ilvl w:val="1"/>
          <w:numId w:val="1171"/>
        </w:numPr>
        <w:pStyle w:val="Compact"/>
      </w:pPr>
      <w:r>
        <w:t xml:space="preserve">Recall the piece of cake analogy: once you take out a piece of the cake, you really can’t put it back in</w:t>
      </w:r>
    </w:p>
    <w:p>
      <w:pPr>
        <w:pStyle w:val="SourceCode"/>
      </w:pPr>
      <w:r>
        <w:rPr>
          <w:rStyle w:val="CommentTok"/>
        </w:rPr>
        <w:t xml:space="preserve"># Contrast1 compares Control against the combined effects of Low and</w:t>
      </w:r>
      <w:r>
        <w:br/>
      </w:r>
      <w:r>
        <w:rPr>
          <w:rStyle w:val="CommentTok"/>
        </w:rPr>
        <w:t xml:space="preserve"># High.</w:t>
      </w:r>
      <w:r>
        <w:br/>
      </w:r>
      <w:r>
        <w:rPr>
          <w:rStyle w:val="NormalTok"/>
        </w:rPr>
        <w:t xml:space="preserve">main_c1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SpecialCharTok"/>
        </w:rPr>
        <w:t xml:space="preserve">-</w:t>
      </w:r>
      <w:r>
        <w:rPr>
          <w:rStyle w:val="DecValTok"/>
        </w:rPr>
        <w:t xml:space="preserve">2</w:t>
      </w:r>
      <w:r>
        <w:rPr>
          <w:rStyle w:val="NormalTok"/>
        </w:rPr>
        <w:t xml:space="preserve">, </w:t>
      </w:r>
      <w:r>
        <w:rPr>
          <w:rStyle w:val="DecValTok"/>
        </w:rPr>
        <w:t xml:space="preserve">1</w:t>
      </w:r>
      <w:r>
        <w:rPr>
          <w:rStyle w:val="NormalTok"/>
        </w:rPr>
        <w:t xml:space="preserve">)</w:t>
      </w:r>
      <w:r>
        <w:br/>
      </w:r>
      <w:r>
        <w:br/>
      </w:r>
      <w:r>
        <w:rPr>
          <w:rStyle w:val="CommentTok"/>
        </w:rPr>
        <w:t xml:space="preserve"># Contrast2 excludes Control; compares Low to High.</w:t>
      </w:r>
      <w:r>
        <w:br/>
      </w:r>
      <w:r>
        <w:rPr>
          <w:rStyle w:val="NormalTok"/>
        </w:rPr>
        <w:t xml:space="preserve">main_c2 </w:t>
      </w:r>
      <w:r>
        <w:rPr>
          <w:rStyle w:val="OtherTok"/>
        </w:rPr>
        <w:t xml:space="preserve">&lt;-</w:t>
      </w:r>
      <w:r>
        <w:rPr>
          <w:rStyle w:val="NormalTok"/>
        </w:rPr>
        <w:t xml:space="preserve"> </w:t>
      </w:r>
      <w:r>
        <w:rPr>
          <w:rStyle w:val="FunctionTok"/>
        </w:rPr>
        <w:t xml:space="preserve">c</w:t>
      </w:r>
      <w:r>
        <w:rPr>
          <w:rStyle w:val="NormalTok"/>
        </w:rPr>
        <w:t xml:space="preserve">(</w:t>
      </w:r>
      <w:r>
        <w:rPr>
          <w:rStyle w:val="SpecialCharTok"/>
        </w:rPr>
        <w:t xml:space="preserve">-</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w:t>
      </w:r>
      <w:r>
        <w:br/>
      </w:r>
      <w:r>
        <w:rPr>
          <w:rStyle w:val="FunctionTok"/>
        </w:rPr>
        <w:t xml:space="preserve">contrasts</w:t>
      </w:r>
      <w:r>
        <w:rPr>
          <w:rStyle w:val="NormalTok"/>
        </w:rPr>
        <w:t xml:space="preserve">(Ramdhani_df</w:t>
      </w:r>
      <w:r>
        <w:rPr>
          <w:rStyle w:val="SpecialCharTok"/>
        </w:rPr>
        <w:t xml:space="preserve">$</w:t>
      </w:r>
      <w:r>
        <w:rPr>
          <w:rStyle w:val="NormalTok"/>
        </w:rPr>
        <w:t xml:space="preserve">Rater) </w:t>
      </w:r>
      <w:r>
        <w:rPr>
          <w:rStyle w:val="OtherTok"/>
        </w:rPr>
        <w:t xml:space="preserve">&lt;-</w:t>
      </w:r>
      <w:r>
        <w:rPr>
          <w:rStyle w:val="NormalTok"/>
        </w:rPr>
        <w:t xml:space="preserve"> </w:t>
      </w:r>
      <w:r>
        <w:rPr>
          <w:rStyle w:val="FunctionTok"/>
        </w:rPr>
        <w:t xml:space="preserve">cbind</w:t>
      </w:r>
      <w:r>
        <w:rPr>
          <w:rStyle w:val="NormalTok"/>
        </w:rPr>
        <w:t xml:space="preserve">(main_c1, main_c2)</w:t>
      </w:r>
      <w:r>
        <w:br/>
      </w:r>
      <w:r>
        <w:rPr>
          <w:rStyle w:val="FunctionTok"/>
        </w:rPr>
        <w:t xml:space="preserve">contrasts</w:t>
      </w:r>
      <w:r>
        <w:rPr>
          <w:rStyle w:val="NormalTok"/>
        </w:rPr>
        <w:t xml:space="preserve">(Ramdhani_df</w:t>
      </w:r>
      <w:r>
        <w:rPr>
          <w:rStyle w:val="SpecialCharTok"/>
        </w:rPr>
        <w:t xml:space="preserve">$</w:t>
      </w:r>
      <w:r>
        <w:rPr>
          <w:rStyle w:val="NormalTok"/>
        </w:rPr>
        <w:t xml:space="preserve">Rater)</w:t>
      </w:r>
    </w:p>
    <w:p>
      <w:pPr>
        <w:pStyle w:val="SourceCode"/>
      </w:pPr>
      <w:r>
        <w:rPr>
          <w:rStyle w:val="VerbatimChar"/>
        </w:rPr>
        <w:t xml:space="preserve">          main_c1 main_c2</w:t>
      </w:r>
      <w:r>
        <w:br/>
      </w:r>
      <w:r>
        <w:rPr>
          <w:rStyle w:val="VerbatimChar"/>
        </w:rPr>
        <w:t xml:space="preserve">Dayaknese       1      -1</w:t>
      </w:r>
      <w:r>
        <w:br/>
      </w:r>
      <w:r>
        <w:rPr>
          <w:rStyle w:val="VerbatimChar"/>
        </w:rPr>
        <w:t xml:space="preserve">Javanese       -2       0</w:t>
      </w:r>
      <w:r>
        <w:br/>
      </w:r>
      <w:r>
        <w:rPr>
          <w:rStyle w:val="VerbatimChar"/>
        </w:rPr>
        <w:t xml:space="preserve">Madurese        1       1</w:t>
      </w:r>
    </w:p>
    <w:p>
      <w:pPr>
        <w:pStyle w:val="FirstParagraph"/>
      </w:pPr>
      <w:r>
        <w:t xml:space="preserve">Then we run the contrast</w:t>
      </w:r>
    </w:p>
    <w:p>
      <w:pPr>
        <w:pStyle w:val="SourceCode"/>
      </w:pPr>
      <w:r>
        <w:rPr>
          <w:rStyle w:val="NormalTok"/>
        </w:rPr>
        <w:t xml:space="preserve">mainPlanned </w:t>
      </w:r>
      <w:r>
        <w:rPr>
          <w:rStyle w:val="OtherTok"/>
        </w:rPr>
        <w:t xml:space="preserve">&lt;-</w:t>
      </w:r>
      <w:r>
        <w:rPr>
          <w:rStyle w:val="NormalTok"/>
        </w:rPr>
        <w:t xml:space="preserve"> </w:t>
      </w:r>
      <w:r>
        <w:rPr>
          <w:rStyle w:val="FunctionTok"/>
        </w:rPr>
        <w:t xml:space="preserve">aov</w:t>
      </w:r>
      <w:r>
        <w:rPr>
          <w:rStyle w:val="NormalTok"/>
        </w:rPr>
        <w:t xml:space="preserve">(Negative </w:t>
      </w:r>
      <w:r>
        <w:rPr>
          <w:rStyle w:val="SpecialCharTok"/>
        </w:rPr>
        <w:t xml:space="preserve">~</w:t>
      </w:r>
      <w:r>
        <w:rPr>
          <w:rStyle w:val="NormalTok"/>
        </w:rPr>
        <w:t xml:space="preserve"> Rater, </w:t>
      </w:r>
      <w:r>
        <w:rPr>
          <w:rStyle w:val="AttributeTok"/>
        </w:rPr>
        <w:t xml:space="preserve">data =</w:t>
      </w:r>
      <w:r>
        <w:rPr>
          <w:rStyle w:val="NormalTok"/>
        </w:rPr>
        <w:t xml:space="preserve"> Ramdhani_df)</w:t>
      </w:r>
      <w:r>
        <w:br/>
      </w:r>
      <w:r>
        <w:rPr>
          <w:rStyle w:val="FunctionTok"/>
        </w:rPr>
        <w:t xml:space="preserve">summary.lm</w:t>
      </w:r>
      <w:r>
        <w:rPr>
          <w:rStyle w:val="NormalTok"/>
        </w:rPr>
        <w:t xml:space="preserve">(mainPlanned)</w:t>
      </w:r>
    </w:p>
    <w:p>
      <w:pPr>
        <w:pStyle w:val="SourceCode"/>
      </w:pPr>
      <w:r>
        <w:br/>
      </w:r>
      <w:r>
        <w:rPr>
          <w:rStyle w:val="VerbatimChar"/>
        </w:rPr>
        <w:t xml:space="preserve">Call:</w:t>
      </w:r>
      <w:r>
        <w:br/>
      </w:r>
      <w:r>
        <w:rPr>
          <w:rStyle w:val="VerbatimChar"/>
        </w:rPr>
        <w:t xml:space="preserve">aov(formula = Negative ~ Rater, data = Ramdhani_df)</w:t>
      </w:r>
      <w:r>
        <w:br/>
      </w:r>
      <w:r>
        <w:br/>
      </w:r>
      <w:r>
        <w:rPr>
          <w:rStyle w:val="VerbatimChar"/>
        </w:rPr>
        <w:t xml:space="preserve">Residuals:</w:t>
      </w:r>
      <w:r>
        <w:br/>
      </w:r>
      <w:r>
        <w:rPr>
          <w:rStyle w:val="VerbatimChar"/>
        </w:rPr>
        <w:t xml:space="preserve">     Min       1Q   Median       3Q      Max </w:t>
      </w:r>
      <w:r>
        <w:br/>
      </w:r>
      <w:r>
        <w:rPr>
          <w:rStyle w:val="VerbatimChar"/>
        </w:rPr>
        <w:t xml:space="preserve">-2.08813 -0.74921  0.05792  0.71482  2.34187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2.93283    0.09259  31.676 &lt; 0.0000000000000002 ***</w:t>
      </w:r>
      <w:r>
        <w:br/>
      </w:r>
      <w:r>
        <w:rPr>
          <w:rStyle w:val="VerbatimChar"/>
        </w:rPr>
        <w:t xml:space="preserve">Ratermain_c1 -0.03712    0.06544  -0.567             0.571670    </w:t>
      </w:r>
      <w:r>
        <w:br/>
      </w:r>
      <w:r>
        <w:rPr>
          <w:rStyle w:val="VerbatimChar"/>
        </w:rPr>
        <w:t xml:space="preserve">Ratermain_c2  0.40342    0.11345   3.556             0.000561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0.9745 on 108 degrees of freedom</w:t>
      </w:r>
      <w:r>
        <w:br/>
      </w:r>
      <w:r>
        <w:rPr>
          <w:rStyle w:val="VerbatimChar"/>
        </w:rPr>
        <w:t xml:space="preserve">Multiple R-squared:  0.1063,    Adjusted R-squared:  0.0898 </w:t>
      </w:r>
      <w:r>
        <w:br/>
      </w:r>
      <w:r>
        <w:rPr>
          <w:rStyle w:val="VerbatimChar"/>
        </w:rPr>
        <w:t xml:space="preserve">F-statistic: 6.426 on 2 and 108 DF,  p-value: 0.002307</w:t>
      </w:r>
    </w:p>
    <w:p>
      <w:pPr>
        <w:pStyle w:val="SourceCode"/>
      </w:pPr>
      <w:r>
        <w:rPr>
          <w:rStyle w:val="FunctionTok"/>
        </w:rPr>
        <w:t xml:space="preserve">contrasts</w:t>
      </w:r>
      <w:r>
        <w:rPr>
          <w:rStyle w:val="NormalTok"/>
        </w:rPr>
        <w:t xml:space="preserve">(Ramdhani_df</w:t>
      </w:r>
      <w:r>
        <w:rPr>
          <w:rStyle w:val="SpecialCharTok"/>
        </w:rPr>
        <w:t xml:space="preserve">$</w:t>
      </w:r>
      <w:r>
        <w:rPr>
          <w:rStyle w:val="NormalTok"/>
        </w:rPr>
        <w:t xml:space="preserve">Rater) </w:t>
      </w:r>
      <w:r>
        <w:rPr>
          <w:rStyle w:val="OtherTok"/>
        </w:rPr>
        <w:t xml:space="preserve">&lt;-</w:t>
      </w:r>
      <w:r>
        <w:rPr>
          <w:rStyle w:val="NormalTok"/>
        </w:rPr>
        <w:t xml:space="preserve"> </w:t>
      </w:r>
      <w:r>
        <w:rPr>
          <w:rStyle w:val="FunctionTok"/>
        </w:rPr>
        <w:t xml:space="preserve">cbind</w:t>
      </w:r>
      <w:r>
        <w:rPr>
          <w:rStyle w:val="NormalTok"/>
        </w:rPr>
        <w:t xml:space="preserve">(</w:t>
      </w:r>
      <w:r>
        <w:rPr>
          <w:rStyle w:val="FunctionTok"/>
        </w:rPr>
        <w:t xml:space="preserve">c</w:t>
      </w:r>
      <w:r>
        <w:rPr>
          <w:rStyle w:val="NormalTok"/>
        </w:rPr>
        <w:t xml:space="preserve">(</w:t>
      </w:r>
      <w:r>
        <w:rPr>
          <w:rStyle w:val="DecValTok"/>
        </w:rPr>
        <w:t xml:space="preserve">1</w:t>
      </w:r>
      <w:r>
        <w:rPr>
          <w:rStyle w:val="NormalTok"/>
        </w:rPr>
        <w:t xml:space="preserve">, </w:t>
      </w:r>
      <w:r>
        <w:rPr>
          <w:rStyle w:val="SpecialCharTok"/>
        </w:rPr>
        <w:t xml:space="preserve">-</w:t>
      </w:r>
      <w:r>
        <w:rPr>
          <w:rStyle w:val="DecValTok"/>
        </w:rPr>
        <w:t xml:space="preserve">2</w:t>
      </w:r>
      <w:r>
        <w:rPr>
          <w:rStyle w:val="NormalTok"/>
        </w:rPr>
        <w:t xml:space="preserve">, </w:t>
      </w:r>
      <w:r>
        <w:rPr>
          <w:rStyle w:val="DecValTok"/>
        </w:rPr>
        <w:t xml:space="preserve">1</w:t>
      </w:r>
      <w:r>
        <w:rPr>
          <w:rStyle w:val="NormalTok"/>
        </w:rPr>
        <w:t xml:space="preserve">), </w:t>
      </w:r>
      <w:r>
        <w:rPr>
          <w:rStyle w:val="FunctionTok"/>
        </w:rPr>
        <w:t xml:space="preserve">c</w:t>
      </w:r>
      <w:r>
        <w:rPr>
          <w:rStyle w:val="NormalTok"/>
        </w:rPr>
        <w:t xml:space="preserve">(</w:t>
      </w:r>
      <w:r>
        <w:rPr>
          <w:rStyle w:val="SpecialCharTok"/>
        </w:rPr>
        <w:t xml:space="preserve">-</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w:t>
      </w:r>
    </w:p>
    <w:p>
      <w:pPr>
        <w:pStyle w:val="FirstParagraph"/>
      </w:pPr>
      <w:r>
        <w:t xml:space="preserve">These planned contrasts show that when the Javanese raters are compared to the combined Dayaknese and Madurese raters, there was a non significant difference,</w:t>
      </w:r>
      <w:r>
        <w:t xml:space="preserve"> </w:t>
      </w:r>
      <w:r>
        <w:rPr>
          <w:iCs/>
          <w:i/>
        </w:rPr>
        <w:t xml:space="preserve">t</w:t>
      </w:r>
      <w:r>
        <w:t xml:space="preserve">(108) = -0.567,</w:t>
      </w:r>
      <w:r>
        <w:t xml:space="preserve"> </w:t>
      </w:r>
      <w:r>
        <w:rPr>
          <w:iCs/>
          <w:i/>
        </w:rPr>
        <w:t xml:space="preserve">p</w:t>
      </w:r>
      <w:r>
        <w:t xml:space="preserve"> </w:t>
      </w:r>
      <w:r>
        <w:t xml:space="preserve">= .572. However, there were significant differences between Dayaknese and Javanese raters,</w:t>
      </w:r>
      <w:r>
        <w:t xml:space="preserve"> </w:t>
      </w:r>
      <w:r>
        <w:rPr>
          <w:iCs/>
          <w:i/>
        </w:rPr>
        <w:t xml:space="preserve">t</w:t>
      </w:r>
      <w:r>
        <w:t xml:space="preserve">(108) = 3.556,</w:t>
      </w:r>
      <w:r>
        <w:t xml:space="preserve"> </w:t>
      </w:r>
      <w:r>
        <w:rPr>
          <w:iCs/>
          <w:i/>
        </w:rPr>
        <w:t xml:space="preserve">p</w:t>
      </w:r>
      <w:r>
        <w:t xml:space="preserve"> </w:t>
      </w:r>
      <w:r>
        <w:t xml:space="preserve">&lt; .001.</w:t>
      </w:r>
    </w:p>
    <w:bookmarkEnd w:id="499"/>
    <w:bookmarkStart w:id="506" w:name="polynomial-trends"/>
    <w:p>
      <w:pPr>
        <w:pStyle w:val="Heading3"/>
      </w:pPr>
      <w:r>
        <w:rPr>
          <w:rStyle w:val="SectionNumber"/>
        </w:rPr>
        <w:t xml:space="preserve">8.6.3</w:t>
      </w:r>
      <w:r>
        <w:tab/>
      </w:r>
      <w:r>
        <w:t xml:space="preserve">Polynomial Trends</w:t>
      </w:r>
    </w:p>
    <w:p>
      <w:pPr>
        <w:pStyle w:val="FirstParagraph"/>
      </w:pPr>
      <w:r>
        <w:t xml:space="preserve">Polynomial contrasts let us see if there is a linear (or curvilinear) pattern to the data. To detect a trend, the data must be coded in an ascending order…and it needs to be a sensible comparison. Here’s where this would fall in our workflow.</w:t>
      </w:r>
    </w:p>
    <w:p>
      <w:pPr>
        <w:pStyle w:val="BodyText"/>
      </w:pPr>
      <w:r>
        <w:drawing>
          <wp:inline>
            <wp:extent cx="5334000" cy="3506634"/>
            <wp:effectExtent b="0" l="0" r="0" t="0"/>
            <wp:docPr descr="Image our place in the Two-Way ANOVA Workflow." title="" id="501" name="Picture"/>
            <a:graphic>
              <a:graphicData uri="http://schemas.openxmlformats.org/drawingml/2006/picture">
                <pic:pic>
                  <pic:nvPicPr>
                    <pic:cNvPr descr="images/factorial/wfMain_Poly.jpg" id="502" name="Picture"/>
                    <pic:cNvPicPr>
                      <a:picLocks noChangeArrowheads="1" noChangeAspect="1"/>
                    </pic:cNvPicPr>
                  </pic:nvPicPr>
                  <pic:blipFill>
                    <a:blip r:embed="rId500"/>
                    <a:stretch>
                      <a:fillRect/>
                    </a:stretch>
                  </pic:blipFill>
                  <pic:spPr bwMode="auto">
                    <a:xfrm>
                      <a:off x="0" y="0"/>
                      <a:ext cx="5334000" cy="3506634"/>
                    </a:xfrm>
                    <a:prstGeom prst="rect">
                      <a:avLst/>
                    </a:prstGeom>
                    <a:noFill/>
                    <a:ln w="9525">
                      <a:noFill/>
                      <a:headEnd/>
                      <a:tailEnd/>
                    </a:ln>
                  </pic:spPr>
                </pic:pic>
              </a:graphicData>
            </a:graphic>
          </wp:inline>
        </w:drawing>
      </w:r>
      <w:r>
        <w:t xml:space="preserve"> </w:t>
      </w:r>
      <w:r>
        <w:t xml:space="preserve">Because these three ethnic groups are not</w:t>
      </w:r>
      <w:r>
        <w:t xml:space="preserve"> </w:t>
      </w:r>
      <w:r>
        <w:rPr>
          <w:iCs/>
          <w:i/>
        </w:rPr>
        <w:t xml:space="preserve">ordered</w:t>
      </w:r>
      <w:r>
        <w:t xml:space="preserve"> </w:t>
      </w:r>
      <w:r>
        <w:t xml:space="preserve">in the same way as would an experiment involving dosage (e.g,. placebo, lo dose, hi dose), evaluation of the polynomial trend is not really justified (even though it is statistically possible). None-the-less, I will demonstrate how it is conducted.</w:t>
      </w:r>
    </w:p>
    <w:p>
      <w:pPr>
        <w:pStyle w:val="SourceCode"/>
      </w:pPr>
      <w:r>
        <w:rPr>
          <w:rStyle w:val="FunctionTok"/>
        </w:rPr>
        <w:t xml:space="preserve">contrasts</w:t>
      </w:r>
      <w:r>
        <w:rPr>
          <w:rStyle w:val="NormalTok"/>
        </w:rPr>
        <w:t xml:space="preserve">(Ramdhani_df</w:t>
      </w:r>
      <w:r>
        <w:rPr>
          <w:rStyle w:val="SpecialCharTok"/>
        </w:rPr>
        <w:t xml:space="preserve">$</w:t>
      </w:r>
      <w:r>
        <w:rPr>
          <w:rStyle w:val="NormalTok"/>
        </w:rPr>
        <w:t xml:space="preserve">Rater) </w:t>
      </w:r>
      <w:r>
        <w:rPr>
          <w:rStyle w:val="OtherTok"/>
        </w:rPr>
        <w:t xml:space="preserve">&lt;-</w:t>
      </w:r>
      <w:r>
        <w:rPr>
          <w:rStyle w:val="NormalTok"/>
        </w:rPr>
        <w:t xml:space="preserve"> </w:t>
      </w:r>
      <w:r>
        <w:rPr>
          <w:rStyle w:val="FunctionTok"/>
        </w:rPr>
        <w:t xml:space="preserve">contr.poly</w:t>
      </w:r>
      <w:r>
        <w:rPr>
          <w:rStyle w:val="NormalTok"/>
        </w:rPr>
        <w:t xml:space="preserve">(</w:t>
      </w:r>
      <w:r>
        <w:rPr>
          <w:rStyle w:val="DecValTok"/>
        </w:rPr>
        <w:t xml:space="preserve">3</w:t>
      </w:r>
      <w:r>
        <w:rPr>
          <w:rStyle w:val="NormalTok"/>
        </w:rPr>
        <w:t xml:space="preserve">)</w:t>
      </w:r>
      <w:r>
        <w:br/>
      </w:r>
      <w:r>
        <w:rPr>
          <w:rStyle w:val="NormalTok"/>
        </w:rPr>
        <w:t xml:space="preserve">mainTrend </w:t>
      </w:r>
      <w:r>
        <w:rPr>
          <w:rStyle w:val="OtherTok"/>
        </w:rPr>
        <w:t xml:space="preserve">&lt;-</w:t>
      </w:r>
      <w:r>
        <w:rPr>
          <w:rStyle w:val="NormalTok"/>
        </w:rPr>
        <w:t xml:space="preserve"> </w:t>
      </w:r>
      <w:r>
        <w:rPr>
          <w:rStyle w:val="FunctionTok"/>
        </w:rPr>
        <w:t xml:space="preserve">aov</w:t>
      </w:r>
      <w:r>
        <w:rPr>
          <w:rStyle w:val="NormalTok"/>
        </w:rPr>
        <w:t xml:space="preserve">(Negative </w:t>
      </w:r>
      <w:r>
        <w:rPr>
          <w:rStyle w:val="SpecialCharTok"/>
        </w:rPr>
        <w:t xml:space="preserve">~</w:t>
      </w:r>
      <w:r>
        <w:rPr>
          <w:rStyle w:val="NormalTok"/>
        </w:rPr>
        <w:t xml:space="preserve"> Rater, </w:t>
      </w:r>
      <w:r>
        <w:rPr>
          <w:rStyle w:val="AttributeTok"/>
        </w:rPr>
        <w:t xml:space="preserve">data =</w:t>
      </w:r>
      <w:r>
        <w:rPr>
          <w:rStyle w:val="NormalTok"/>
        </w:rPr>
        <w:t xml:space="preserve"> Ramdhani_df)</w:t>
      </w:r>
      <w:r>
        <w:br/>
      </w:r>
      <w:r>
        <w:rPr>
          <w:rStyle w:val="FunctionTok"/>
        </w:rPr>
        <w:t xml:space="preserve">summary.lm</w:t>
      </w:r>
      <w:r>
        <w:rPr>
          <w:rStyle w:val="NormalTok"/>
        </w:rPr>
        <w:t xml:space="preserve">(mainTrend)</w:t>
      </w:r>
    </w:p>
    <w:p>
      <w:pPr>
        <w:pStyle w:val="SourceCode"/>
      </w:pPr>
      <w:r>
        <w:br/>
      </w:r>
      <w:r>
        <w:rPr>
          <w:rStyle w:val="VerbatimChar"/>
        </w:rPr>
        <w:t xml:space="preserve">Call:</w:t>
      </w:r>
      <w:r>
        <w:br/>
      </w:r>
      <w:r>
        <w:rPr>
          <w:rStyle w:val="VerbatimChar"/>
        </w:rPr>
        <w:t xml:space="preserve">aov(formula = Negative ~ Rater, data = Ramdhani_df)</w:t>
      </w:r>
      <w:r>
        <w:br/>
      </w:r>
      <w:r>
        <w:br/>
      </w:r>
      <w:r>
        <w:rPr>
          <w:rStyle w:val="VerbatimChar"/>
        </w:rPr>
        <w:t xml:space="preserve">Residuals:</w:t>
      </w:r>
      <w:r>
        <w:br/>
      </w:r>
      <w:r>
        <w:rPr>
          <w:rStyle w:val="VerbatimChar"/>
        </w:rPr>
        <w:t xml:space="preserve">     Min       1Q   Median       3Q      Max </w:t>
      </w:r>
      <w:r>
        <w:br/>
      </w:r>
      <w:r>
        <w:rPr>
          <w:rStyle w:val="VerbatimChar"/>
        </w:rPr>
        <w:t xml:space="preserve">-2.08813 -0.74921  0.05792  0.71482  2.34187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2.93283    0.09259  31.676 &lt; 0.0000000000000002 ***</w:t>
      </w:r>
      <w:r>
        <w:br/>
      </w:r>
      <w:r>
        <w:rPr>
          <w:rStyle w:val="VerbatimChar"/>
        </w:rPr>
        <w:t xml:space="preserve">Rater.L      0.57052    0.16045   3.556             0.000561 ***</w:t>
      </w:r>
      <w:r>
        <w:br/>
      </w:r>
      <w:r>
        <w:rPr>
          <w:rStyle w:val="VerbatimChar"/>
        </w:rPr>
        <w:t xml:space="preserve">Rater.Q     -0.09094    0.16029  -0.567             0.571670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0.9745 on 108 degrees of freedom</w:t>
      </w:r>
      <w:r>
        <w:br/>
      </w:r>
      <w:r>
        <w:rPr>
          <w:rStyle w:val="VerbatimChar"/>
        </w:rPr>
        <w:t xml:space="preserve">Multiple R-squared:  0.1063,    Adjusted R-squared:  0.0898 </w:t>
      </w:r>
      <w:r>
        <w:br/>
      </w:r>
      <w:r>
        <w:rPr>
          <w:rStyle w:val="VerbatimChar"/>
        </w:rPr>
        <w:t xml:space="preserve">F-statistic: 6.426 on 2 and 108 DF,  p-value: 0.002307</w:t>
      </w:r>
    </w:p>
    <w:p>
      <w:pPr>
        <w:pStyle w:val="FirstParagraph"/>
      </w:pPr>
      <w:r>
        <w:rPr>
          <w:bCs/>
          <w:b/>
        </w:rPr>
        <w:t xml:space="preserve">Rater.L</w:t>
      </w:r>
      <w:r>
        <w:t xml:space="preserve"> </w:t>
      </w:r>
      <w:r>
        <w:t xml:space="preserve">tests the data to see if there is a significant linear trend. There is:</w:t>
      </w:r>
      <w:r>
        <w:t xml:space="preserve"> </w:t>
      </w:r>
      <w:r>
        <w:rPr>
          <w:iCs/>
          <w:i/>
        </w:rPr>
        <w:t xml:space="preserve">t</w:t>
      </w:r>
      <w:r>
        <w:t xml:space="preserve"> </w:t>
      </w:r>
      <w:r>
        <w:t xml:space="preserve">= 3.556,</w:t>
      </w:r>
      <w:r>
        <w:t xml:space="preserve"> </w:t>
      </w:r>
      <w:r>
        <w:rPr>
          <w:iCs/>
          <w:i/>
        </w:rPr>
        <w:t xml:space="preserve">p</w:t>
      </w:r>
      <w:r>
        <w:t xml:space="preserve"> </w:t>
      </w:r>
      <w:r>
        <w:t xml:space="preserve">&lt; .001.</w:t>
      </w:r>
    </w:p>
    <w:p>
      <w:pPr>
        <w:pStyle w:val="BodyText"/>
      </w:pPr>
      <w:r>
        <w:rPr>
          <w:bCs/>
          <w:b/>
        </w:rPr>
        <w:t xml:space="preserve">Rater.Q</w:t>
      </w:r>
      <w:r>
        <w:t xml:space="preserve"> </w:t>
      </w:r>
      <w:r>
        <w:t xml:space="preserve">tests to see if there is a significant quadratic (curvilinear, one hump) trend. There is not:</w:t>
      </w:r>
      <w:r>
        <w:t xml:space="preserve"> </w:t>
      </w:r>
      <w:r>
        <w:rPr>
          <w:iCs/>
          <w:i/>
        </w:rPr>
        <w:t xml:space="preserve">t</w:t>
      </w:r>
      <w:r>
        <w:t xml:space="preserve"> </w:t>
      </w:r>
      <w:r>
        <w:t xml:space="preserve">= -0.567,</w:t>
      </w:r>
      <w:r>
        <w:t xml:space="preserve"> </w:t>
      </w:r>
      <w:r>
        <w:rPr>
          <w:iCs/>
          <w:i/>
        </w:rPr>
        <w:t xml:space="preserve">p</w:t>
      </w:r>
      <w:r>
        <w:t xml:space="preserve"> </w:t>
      </w:r>
      <w:r>
        <w:t xml:space="preserve">= .572.</w:t>
      </w:r>
    </w:p>
    <w:p>
      <w:pPr>
        <w:pStyle w:val="BodyText"/>
      </w:pPr>
      <w:r>
        <w:t xml:space="preserve">Results supported a significant linear trend (</w:t>
      </w:r>
      <w:r>
        <w:rPr>
          <w:iCs/>
          <w:i/>
        </w:rPr>
        <w:t xml:space="preserve">t</w:t>
      </w:r>
      <w:r>
        <w:t xml:space="preserve"> </w:t>
      </w:r>
      <w:r>
        <w:t xml:space="preserve">= 3.556,</w:t>
      </w:r>
      <w:r>
        <w:t xml:space="preserve"> </w:t>
      </w:r>
      <w:r>
        <w:rPr>
          <w:iCs/>
          <w:i/>
        </w:rPr>
        <w:t xml:space="preserve">p</w:t>
      </w:r>
      <w:r>
        <w:t xml:space="preserve"> </w:t>
      </w:r>
      <w:r>
        <w:t xml:space="preserve">&lt; .001) such that negative reactions increased in a linear reaction across the three rating groups.</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(Ramdhani_df, </w:t>
      </w:r>
      <w:r>
        <w:rPr>
          <w:rStyle w:val="AttributeTok"/>
        </w:rPr>
        <w:t xml:space="preserve">x =</w:t>
      </w:r>
      <w:r>
        <w:rPr>
          <w:rStyle w:val="NormalTok"/>
        </w:rPr>
        <w:t xml:space="preserve"> </w:t>
      </w:r>
      <w:r>
        <w:rPr>
          <w:rStyle w:val="StringTok"/>
        </w:rPr>
        <w:t xml:space="preserve">"Rater"</w:t>
      </w:r>
      <w:r>
        <w:rPr>
          <w:rStyle w:val="NormalTok"/>
        </w:rPr>
        <w:t xml:space="preserve">, </w:t>
      </w:r>
      <w:r>
        <w:rPr>
          <w:rStyle w:val="AttributeTok"/>
        </w:rPr>
        <w:t xml:space="preserve">y =</w:t>
      </w:r>
      <w:r>
        <w:rPr>
          <w:rStyle w:val="NormalTok"/>
        </w:rPr>
        <w:t xml:space="preserve"> </w:t>
      </w:r>
      <w:r>
        <w:rPr>
          <w:rStyle w:val="StringTok"/>
        </w:rPr>
        <w:t xml:space="preserve">"Negative"</w:t>
      </w:r>
      <w:r>
        <w:rPr>
          <w:rStyle w:val="NormalTok"/>
        </w:rPr>
        <w:t xml:space="preserve">, </w:t>
      </w:r>
      <w:r>
        <w:rPr>
          <w:rStyle w:val="AttributeTok"/>
        </w:rPr>
        <w:t xml:space="preserve">xlab =</w:t>
      </w:r>
      <w:r>
        <w:rPr>
          <w:rStyle w:val="NormalTok"/>
        </w:rPr>
        <w:t xml:space="preserve"> </w:t>
      </w:r>
      <w:r>
        <w:rPr>
          <w:rStyle w:val="StringTok"/>
        </w:rPr>
        <w:t xml:space="preserve">"Ethnicity of Rater"</w:t>
      </w:r>
      <w:r>
        <w:rPr>
          <w:rStyle w:val="NormalTok"/>
        </w:rPr>
        <w:t xml:space="preserve">,</w:t>
      </w:r>
      <w:r>
        <w:br/>
      </w:r>
      <w:r>
        <w:rPr>
          <w:rStyle w:val="NormalTok"/>
        </w:rPr>
        <w:t xml:space="preserve">    </w:t>
      </w:r>
      <w:r>
        <w:rPr>
          <w:rStyle w:val="AttributeTok"/>
        </w:rPr>
        <w:t xml:space="preserve">ylab =</w:t>
      </w:r>
      <w:r>
        <w:rPr>
          <w:rStyle w:val="NormalTok"/>
        </w:rPr>
        <w:t xml:space="preserve"> </w:t>
      </w:r>
      <w:r>
        <w:rPr>
          <w:rStyle w:val="StringTok"/>
        </w:rPr>
        <w:t xml:space="preserve">"Negative Reaction"</w:t>
      </w:r>
      <w:r>
        <w:rPr>
          <w:rStyle w:val="NormalTok"/>
        </w:rPr>
        <w:t xml:space="preserve">)</w:t>
      </w:r>
    </w:p>
    <w:p>
      <w:pPr>
        <w:pStyle w:val="FirstParagraph"/>
      </w:pPr>
      <w:r>
        <w:drawing>
          <wp:inline>
            <wp:extent cx="4620126" cy="3696101"/>
            <wp:effectExtent b="0" l="0" r="0" t="0"/>
            <wp:docPr descr="" title="" id="504" name="Picture"/>
            <a:graphic>
              <a:graphicData uri="http://schemas.openxmlformats.org/drawingml/2006/picture">
                <pic:pic>
                  <pic:nvPicPr>
                    <pic:cNvPr descr="ReCenterPsychStats_files/figure-docx/unnamed-chunk-317-1.png" id="505" name="Picture"/>
                    <pic:cNvPicPr>
                      <a:picLocks noChangeArrowheads="1" noChangeAspect="1"/>
                    </pic:cNvPicPr>
                  </pic:nvPicPr>
                  <pic:blipFill>
                    <a:blip r:embed="rId503"/>
                    <a:stretch>
                      <a:fillRect/>
                    </a:stretch>
                  </pic:blipFill>
                  <pic:spPr bwMode="auto">
                    <a:xfrm>
                      <a:off x="0" y="0"/>
                      <a:ext cx="4620126" cy="3696101"/>
                    </a:xfrm>
                    <a:prstGeom prst="rect">
                      <a:avLst/>
                    </a:prstGeom>
                    <a:noFill/>
                    <a:ln w="9525">
                      <a:noFill/>
                      <a:headEnd/>
                      <a:tailEnd/>
                    </a:ln>
                  </pic:spPr>
                </pic:pic>
              </a:graphicData>
            </a:graphic>
          </wp:inline>
        </w:drawing>
      </w:r>
    </w:p>
    <w:bookmarkEnd w:id="506"/>
    <w:bookmarkEnd w:id="507"/>
    <w:bookmarkStart w:id="515" w:name="my-apa-style-results-section"/>
    <w:p>
      <w:pPr>
        <w:pStyle w:val="Heading2"/>
      </w:pPr>
      <w:r>
        <w:rPr>
          <w:rStyle w:val="SectionNumber"/>
        </w:rPr>
        <w:t xml:space="preserve">8.7</w:t>
      </w:r>
      <w:r>
        <w:tab/>
      </w:r>
      <w:r>
        <w:t xml:space="preserve">My APA Style Results Section</w:t>
      </w:r>
    </w:p>
    <w:p>
      <w:pPr>
        <w:pStyle w:val="FirstParagraph"/>
      </w:pPr>
      <w:r>
        <w:t xml:space="preserve">First, I am reluctant to term anything</w:t>
      </w:r>
      <w:r>
        <w:t xml:space="preserve"> </w:t>
      </w:r>
      <w:r>
        <w:t xml:space="preserve">“</w:t>
      </w:r>
      <w:r>
        <w:t xml:space="preserve">final.</w:t>
      </w:r>
      <w:r>
        <w:t xml:space="preserve">”</w:t>
      </w:r>
      <w:r>
        <w:t xml:space="preserve"> </w:t>
      </w:r>
      <w:r>
        <w:t xml:space="preserve">It seems like there is always the possibility or revision. Given that I demonstrated a number of options, let me first show the workflow with the particular path I took:</w:t>
      </w:r>
    </w:p>
    <w:p>
      <w:pPr>
        <w:pStyle w:val="CaptionedFigure"/>
      </w:pPr>
      <w:r>
        <w:drawing>
          <wp:inline>
            <wp:extent cx="5334000" cy="3586093"/>
            <wp:effectExtent b="0" l="0" r="0" t="0"/>
            <wp:docPr descr="Image our place in the Two-Way ANOVA Workflow." title="" id="509" name="Picture"/>
            <a:graphic>
              <a:graphicData uri="http://schemas.openxmlformats.org/drawingml/2006/picture">
                <pic:pic>
                  <pic:nvPicPr>
                    <pic:cNvPr descr="images/factorial/WrkFlw_mypath.jpg" id="510" name="Picture"/>
                    <pic:cNvPicPr>
                      <a:picLocks noChangeArrowheads="1" noChangeAspect="1"/>
                    </pic:cNvPicPr>
                  </pic:nvPicPr>
                  <pic:blipFill>
                    <a:blip r:embed="rId508"/>
                    <a:stretch>
                      <a:fillRect/>
                    </a:stretch>
                  </pic:blipFill>
                  <pic:spPr bwMode="auto">
                    <a:xfrm>
                      <a:off x="0" y="0"/>
                      <a:ext cx="5334000" cy="3586093"/>
                    </a:xfrm>
                    <a:prstGeom prst="rect">
                      <a:avLst/>
                    </a:prstGeom>
                    <a:noFill/>
                    <a:ln w="9525">
                      <a:noFill/>
                      <a:headEnd/>
                      <a:tailEnd/>
                    </a:ln>
                  </pic:spPr>
                </pic:pic>
              </a:graphicData>
            </a:graphic>
          </wp:inline>
        </w:drawing>
      </w:r>
    </w:p>
    <w:p>
      <w:pPr>
        <w:pStyle w:val="ImageCaption"/>
      </w:pPr>
      <w:r>
        <w:t xml:space="preserve">Image our place in the Two-Way ANOVA Workflow.</w:t>
      </w:r>
    </w:p>
    <w:p>
      <w:pPr>
        <w:pStyle w:val="BodyText"/>
      </w:pPr>
      <w:r>
        <w:t xml:space="preserve">In light of that, here’s the final write-up:</w:t>
      </w:r>
    </w:p>
    <w:p>
      <w:pPr>
        <w:pStyle w:val="BodyText"/>
      </w:pPr>
      <w:r>
        <w:rPr>
          <w:bCs/>
          <w:b/>
        </w:rPr>
        <w:t xml:space="preserve">Results</w:t>
      </w:r>
    </w:p>
    <w:p>
      <w:pPr>
        <w:pStyle w:val="BlockText"/>
      </w:pPr>
      <w:r>
        <w:t xml:space="preserve">A 3 X 2 ANOVA was conducted to evaluate the effects of rater ethnicity (3 levels, Dayaknese, Madurese, Javanese) and photo stimulus (2 levels, Dayaknese on Madurese,) on negative reactions to the photo stimuli. Results of Levene’s test for equality of error variances indicated violation of the assumption, (</w:t>
      </w:r>
      <m:oMath>
        <m:r>
          <m:t>F</m:t>
        </m:r>
      </m:oMath>
      <w:r>
        <w:t xml:space="preserve">[5, 105] = 8.834,</w:t>
      </w:r>
      <w:r>
        <w:t xml:space="preserve"> </w:t>
      </w:r>
      <m:oMath>
        <m:r>
          <m:t>p</m:t>
        </m:r>
      </m:oMath>
      <w:r>
        <w:t xml:space="preserve"> </w:t>
      </w:r>
      <w:r>
        <w:t xml:space="preserve">&lt; .001). Our analysis of the individual cell means (see Table 1 for means and standard deviations) suggested skew and kurtosis were within the bounds considered to be normally distributed</w:t>
      </w:r>
      <w:r>
        <w:t xml:space="preserve"> </w:t>
      </w:r>
      <w:r>
        <w:t xml:space="preserve">(</w:t>
      </w:r>
      <w:hyperlink w:anchor="ref-kline_principles_2016">
        <w:r>
          <w:rPr>
            <w:rStyle w:val="Hyperlink"/>
          </w:rPr>
          <w:t xml:space="preserve">Kline, 2016</w:t>
        </w:r>
      </w:hyperlink>
      <w:r>
        <w:t xml:space="preserve">)</w:t>
      </w:r>
      <w:r>
        <w:t xml:space="preserve">. A non-significant Shapiro-Wilk normality test (applied to the residuals from the factorial ANOVA model) provided further evidence that the assumption of normality was not violated (</w:t>
      </w:r>
      <m:oMath>
        <m:r>
          <m:t>W</m:t>
        </m:r>
      </m:oMath>
      <w:r>
        <w:t xml:space="preserve"> </w:t>
      </w:r>
      <w:r>
        <w:t xml:space="preserve">= 0.9846,</w:t>
      </w:r>
      <w:r>
        <w:t xml:space="preserve"> </w:t>
      </w:r>
      <m:oMath>
        <m:r>
          <m:t>p</m:t>
        </m:r>
      </m:oMath>
      <w:r>
        <w:t xml:space="preserve"> </w:t>
      </w:r>
      <w:r>
        <w:t xml:space="preserve">= 0.234).</w:t>
      </w:r>
    </w:p>
    <w:p>
      <w:pPr>
        <w:pStyle w:val="BlockText"/>
      </w:pPr>
      <w:r>
        <w:t xml:space="preserve">Computing sums of squares with a Type II approach, the results for the ANOVA indicated a significant main effect for ethnicity of the rater (</w:t>
      </w:r>
      <w:r>
        <w:rPr>
          <w:iCs/>
          <w:i/>
        </w:rPr>
        <w:t xml:space="preserve">F</w:t>
      </w:r>
      <w:r>
        <w:t xml:space="preserve">[2, 105] = 8.077,</w:t>
      </w:r>
      <w:r>
        <w:t xml:space="preserve"> </w:t>
      </w:r>
      <w:r>
        <w:rPr>
          <w:iCs/>
          <w:i/>
        </w:rPr>
        <w:t xml:space="preserve">p</w:t>
      </w:r>
      <w:r>
        <w:t xml:space="preserve"> </w:t>
      </w:r>
      <w:r>
        <w:t xml:space="preserve">&lt; .001,</w:t>
      </w:r>
      <w:r>
        <w:t xml:space="preserve"> </w:t>
      </w:r>
      <m:oMath>
        <m:sSup>
          <m:e>
            <m:r>
              <m:t>η</m:t>
            </m:r>
          </m:e>
          <m:sup>
            <m:r>
              <m:t>2</m:t>
            </m:r>
          </m:sup>
        </m:sSup>
      </m:oMath>
      <w:r>
        <w:t xml:space="preserve"> </w:t>
      </w:r>
      <w:r>
        <w:t xml:space="preserve">= 0.107), a significant main effect for photo stimulus, (</w:t>
      </w:r>
      <w:r>
        <w:rPr>
          <w:iCs/>
          <w:i/>
        </w:rPr>
        <w:t xml:space="preserve">F</w:t>
      </w:r>
      <w:r>
        <w:t xml:space="preserve">[1, 105] = 19.346,</w:t>
      </w:r>
      <w:r>
        <w:t xml:space="preserve"> </w:t>
      </w:r>
      <w:r>
        <w:rPr>
          <w:iCs/>
          <w:i/>
        </w:rPr>
        <w:t xml:space="preserve">p</w:t>
      </w:r>
      <w:r>
        <w:t xml:space="preserve"> </w:t>
      </w:r>
      <w:r>
        <w:t xml:space="preserve">&lt; .001,</w:t>
      </w:r>
      <w:r>
        <w:t xml:space="preserve"> </w:t>
      </w:r>
      <m:oMath>
        <m:sSup>
          <m:e>
            <m:r>
              <m:t>η</m:t>
            </m:r>
          </m:e>
          <m:sup>
            <m:r>
              <m:t>2</m:t>
            </m:r>
          </m:sup>
        </m:sSup>
      </m:oMath>
      <w:r>
        <w:t xml:space="preserve"> </w:t>
      </w:r>
      <w:r>
        <w:t xml:space="preserve">= 0.127), and a significant interaction effect (</w:t>
      </w:r>
      <w:r>
        <w:rPr>
          <w:iCs/>
          <w:i/>
        </w:rPr>
        <w:t xml:space="preserve">F</w:t>
      </w:r>
      <w:r>
        <w:t xml:space="preserve">[2, 105] = 5.696,</w:t>
      </w:r>
      <w:r>
        <w:t xml:space="preserve"> </w:t>
      </w:r>
      <w:r>
        <w:rPr>
          <w:iCs/>
          <w:i/>
        </w:rPr>
        <w:t xml:space="preserve">p</w:t>
      </w:r>
      <w:r>
        <w:t xml:space="preserve"> </w:t>
      </w:r>
      <w:r>
        <w:t xml:space="preserve">= .004,</w:t>
      </w:r>
      <w:r>
        <w:t xml:space="preserve"> </w:t>
      </w:r>
      <m:oMath>
        <m:sSup>
          <m:e>
            <m:r>
              <m:t>η</m:t>
            </m:r>
          </m:e>
          <m:sup>
            <m:r>
              <m:t>2</m:t>
            </m:r>
          </m:sup>
        </m:sSup>
      </m:oMath>
      <w:r>
        <w:t xml:space="preserve"> </w:t>
      </w:r>
      <w:r>
        <w:t xml:space="preserve">= 0.075).</w:t>
      </w:r>
    </w:p>
    <w:p>
      <w:pPr>
        <w:pStyle w:val="BlockText"/>
      </w:pPr>
      <w:r>
        <w:t xml:space="preserve">To explore the interaction effect, we followed with a test of the simple main effect of photo stimulus within the ethnicity of the rater. That is, we looked at the effect of the photo stimulus within the Dayaknese, Madurese, and Javanese groups, separately. To control for Type I error across the three simple main effects, we set alpha at .017 (.05/3). Results indicated significant differences for Dayaknese (</w:t>
      </w:r>
      <w:r>
        <w:rPr>
          <w:iCs/>
          <w:i/>
        </w:rPr>
        <w:t xml:space="preserve">F</w:t>
      </w:r>
      <w:r>
        <w:t xml:space="preserve"> </w:t>
      </w:r>
      <w:r>
        <w:t xml:space="preserve">[1, 33] = 50.4,</w:t>
      </w:r>
      <w:r>
        <w:t xml:space="preserve"> </w:t>
      </w:r>
      <w:r>
        <w:rPr>
          <w:iCs/>
          <w:i/>
        </w:rPr>
        <w:t xml:space="preserve">p</w:t>
      </w:r>
      <w:r>
        <w:t xml:space="preserve"> </w:t>
      </w:r>
      <w:r>
        <w:t xml:space="preserve">&lt; .001,</w:t>
      </w:r>
      <w:r>
        <w:t xml:space="preserve"> </w:t>
      </w:r>
      <m:oMath>
        <m:sSup>
          <m:e>
            <m:r>
              <m:t>η</m:t>
            </m:r>
          </m:e>
          <m:sup>
            <m:r>
              <m:t>2</m:t>
            </m:r>
          </m:sup>
        </m:sSup>
      </m:oMath>
      <w:r>
        <w:t xml:space="preserve"> </w:t>
      </w:r>
      <w:r>
        <w:t xml:space="preserve">= 0.60.) and Javanese ethnic groups (</w:t>
      </w:r>
      <w:r>
        <w:rPr>
          <w:iCs/>
          <w:i/>
        </w:rPr>
        <w:t xml:space="preserve">F</w:t>
      </w:r>
      <w:r>
        <w:t xml:space="preserve"> </w:t>
      </w:r>
      <w:r>
        <w:t xml:space="preserve">[1, 35]= 17.18,</w:t>
      </w:r>
      <w:r>
        <w:t xml:space="preserve"> </w:t>
      </w:r>
      <w:r>
        <w:rPr>
          <w:iCs/>
          <w:i/>
        </w:rPr>
        <w:t xml:space="preserve">p</w:t>
      </w:r>
      <w:r>
        <w:t xml:space="preserve"> </w:t>
      </w:r>
      <w:r>
        <w:t xml:space="preserve">&lt; .001,</w:t>
      </w:r>
      <w:r>
        <w:t xml:space="preserve"> </w:t>
      </w:r>
      <m:oMath>
        <m:sSup>
          <m:e>
            <m:r>
              <m:t>η</m:t>
            </m:r>
          </m:e>
          <m:sup>
            <m:r>
              <m:t>2</m:t>
            </m:r>
          </m:sup>
        </m:sSup>
      </m:oMath>
      <w:r>
        <w:t xml:space="preserve"> </w:t>
      </w:r>
      <w:r>
        <w:t xml:space="preserve">= 0.33), but not for the Madurese ethnic group (</w:t>
      </w:r>
      <w:r>
        <w:rPr>
          <w:iCs/>
          <w:i/>
        </w:rPr>
        <w:t xml:space="preserve">F</w:t>
      </w:r>
      <w:r>
        <w:t xml:space="preserve"> </w:t>
      </w:r>
      <w:r>
        <w:t xml:space="preserve">[1, 37] = 0.000,</w:t>
      </w:r>
      <w:r>
        <w:t xml:space="preserve"> </w:t>
      </w:r>
      <w:r>
        <w:rPr>
          <w:iCs/>
          <w:i/>
        </w:rPr>
        <w:t xml:space="preserve">p</w:t>
      </w:r>
      <w:r>
        <w:t xml:space="preserve"> </w:t>
      </w:r>
      <w:r>
        <w:t xml:space="preserve">= .993,</w:t>
      </w:r>
      <w:r>
        <w:t xml:space="preserve"> </w:t>
      </w:r>
      <m:oMath>
        <m:sSup>
          <m:e>
            <m:r>
              <m:t>η</m:t>
            </m:r>
          </m:e>
          <m:sup>
            <m:r>
              <m:t>2</m:t>
            </m:r>
          </m:sup>
        </m:sSup>
      </m:oMath>
      <w:r>
        <w:t xml:space="preserve"> </w:t>
      </w:r>
      <w:r>
        <w:t xml:space="preserve">&lt; .001). As illustrated in Figure 1, the Dayaknese and Javanese rathers both reported stronger negative reactions to the Madurese. The differences in ratings for the Madurese were not statistically significantly different. In this way, the rater’s ethnic group moderated the relationship between the photo stimulus and negative reactions.</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(Ramdhani_df, </w:t>
      </w:r>
      <w:r>
        <w:rPr>
          <w:rStyle w:val="AttributeTok"/>
        </w:rPr>
        <w:t xml:space="preserve">x =</w:t>
      </w:r>
      <w:r>
        <w:rPr>
          <w:rStyle w:val="NormalTok"/>
        </w:rPr>
        <w:t xml:space="preserve"> </w:t>
      </w:r>
      <w:r>
        <w:rPr>
          <w:rStyle w:val="StringTok"/>
        </w:rPr>
        <w:t xml:space="preserve">"Rater"</w:t>
      </w:r>
      <w:r>
        <w:rPr>
          <w:rStyle w:val="NormalTok"/>
        </w:rPr>
        <w:t xml:space="preserve">, </w:t>
      </w:r>
      <w:r>
        <w:rPr>
          <w:rStyle w:val="AttributeTok"/>
        </w:rPr>
        <w:t xml:space="preserve">y =</w:t>
      </w:r>
      <w:r>
        <w:rPr>
          <w:rStyle w:val="NormalTok"/>
        </w:rPr>
        <w:t xml:space="preserve"> </w:t>
      </w:r>
      <w:r>
        <w:rPr>
          <w:rStyle w:val="StringTok"/>
        </w:rPr>
        <w:t xml:space="preserve">"Negative"</w:t>
      </w:r>
      <w:r>
        <w:rPr>
          <w:rStyle w:val="NormalTok"/>
        </w:rPr>
        <w:t xml:space="preserve">, </w:t>
      </w:r>
      <w:r>
        <w:rPr>
          <w:rStyle w:val="AttributeTok"/>
        </w:rPr>
        <w:t xml:space="preserve">color =</w:t>
      </w:r>
      <w:r>
        <w:rPr>
          <w:rStyle w:val="NormalTok"/>
        </w:rPr>
        <w:t xml:space="preserve"> </w:t>
      </w:r>
      <w:r>
        <w:rPr>
          <w:rStyle w:val="StringTok"/>
        </w:rPr>
        <w:t xml:space="preserve">"Photo"</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StringTok"/>
        </w:rPr>
        <w:t xml:space="preserve">"Ethnicity of Rater"</w:t>
      </w:r>
      <w:r>
        <w:rPr>
          <w:rStyle w:val="NormalTok"/>
        </w:rPr>
        <w:t xml:space="preserve">, </w:t>
      </w:r>
      <w:r>
        <w:rPr>
          <w:rStyle w:val="AttributeTok"/>
        </w:rPr>
        <w:t xml:space="preserve">ylab =</w:t>
      </w:r>
      <w:r>
        <w:rPr>
          <w:rStyle w:val="NormalTok"/>
        </w:rPr>
        <w:t xml:space="preserve"> </w:t>
      </w:r>
      <w:r>
        <w:rPr>
          <w:rStyle w:val="StringTok"/>
        </w:rPr>
        <w:t xml:space="preserve">"Negative Reaction"</w:t>
      </w:r>
      <w:r>
        <w:rPr>
          <w:rStyle w:val="NormalTok"/>
        </w:rPr>
        <w:t xml:space="preserve">)</w:t>
      </w:r>
    </w:p>
    <w:p>
      <w:pPr>
        <w:pStyle w:val="FirstParagraph"/>
      </w:pPr>
      <w:r>
        <w:drawing>
          <wp:inline>
            <wp:extent cx="4620126" cy="3696101"/>
            <wp:effectExtent b="0" l="0" r="0" t="0"/>
            <wp:docPr descr="" title="" id="512" name="Picture"/>
            <a:graphic>
              <a:graphicData uri="http://schemas.openxmlformats.org/drawingml/2006/picture">
                <pic:pic>
                  <pic:nvPicPr>
                    <pic:cNvPr descr="ReCenterPsychStats_files/figure-docx/unnamed-chunk-318-1.png" id="513" name="Picture"/>
                    <pic:cNvPicPr>
                      <a:picLocks noChangeArrowheads="1" noChangeAspect="1"/>
                    </pic:cNvPicPr>
                  </pic:nvPicPr>
                  <pic:blipFill>
                    <a:blip r:embed="rId511"/>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NormalTok"/>
        </w:rPr>
        <w:t xml:space="preserve">apaTables</w:t>
      </w:r>
      <w:r>
        <w:rPr>
          <w:rStyle w:val="SpecialCharTok"/>
        </w:rPr>
        <w:t xml:space="preserve">::</w:t>
      </w:r>
      <w:r>
        <w:rPr>
          <w:rStyle w:val="FunctionTok"/>
        </w:rPr>
        <w:t xml:space="preserve">apa.2way.table</w:t>
      </w:r>
      <w:r>
        <w:rPr>
          <w:rStyle w:val="NormalTok"/>
        </w:rPr>
        <w:t xml:space="preserve">(</w:t>
      </w:r>
      <w:r>
        <w:rPr>
          <w:rStyle w:val="AttributeTok"/>
        </w:rPr>
        <w:t xml:space="preserve">iv1 =</w:t>
      </w:r>
      <w:r>
        <w:rPr>
          <w:rStyle w:val="NormalTok"/>
        </w:rPr>
        <w:t xml:space="preserve"> Rater, </w:t>
      </w:r>
      <w:r>
        <w:rPr>
          <w:rStyle w:val="AttributeTok"/>
        </w:rPr>
        <w:t xml:space="preserve">iv2 =</w:t>
      </w:r>
      <w:r>
        <w:rPr>
          <w:rStyle w:val="NormalTok"/>
        </w:rPr>
        <w:t xml:space="preserve"> Photo, </w:t>
      </w:r>
      <w:r>
        <w:rPr>
          <w:rStyle w:val="AttributeTok"/>
        </w:rPr>
        <w:t xml:space="preserve">dv =</w:t>
      </w:r>
      <w:r>
        <w:rPr>
          <w:rStyle w:val="NormalTok"/>
        </w:rPr>
        <w:t xml:space="preserve"> Negative, </w:t>
      </w:r>
      <w:r>
        <w:rPr>
          <w:rStyle w:val="AttributeTok"/>
        </w:rPr>
        <w:t xml:space="preserve">data =</w:t>
      </w:r>
      <w:r>
        <w:rPr>
          <w:rStyle w:val="NormalTok"/>
        </w:rPr>
        <w:t xml:space="preserve"> Ramdhani_df,</w:t>
      </w:r>
      <w:r>
        <w:br/>
      </w:r>
      <w:r>
        <w:rPr>
          <w:rStyle w:val="NormalTok"/>
        </w:rPr>
        <w:t xml:space="preserve">    </w:t>
      </w:r>
      <w:r>
        <w:rPr>
          <w:rStyle w:val="AttributeTok"/>
        </w:rPr>
        <w:t xml:space="preserve">landscape =</w:t>
      </w:r>
      <w:r>
        <w:rPr>
          <w:rStyle w:val="NormalTok"/>
        </w:rPr>
        <w:t xml:space="preserve"> </w:t>
      </w:r>
      <w:r>
        <w:rPr>
          <w:rStyle w:val="ConstantTok"/>
        </w:rPr>
        <w:t xml:space="preserve">TRUE</w:t>
      </w:r>
      <w:r>
        <w:rPr>
          <w:rStyle w:val="NormalTok"/>
        </w:rPr>
        <w:t xml:space="preserve">, </w:t>
      </w:r>
      <w:r>
        <w:rPr>
          <w:rStyle w:val="AttributeTok"/>
        </w:rPr>
        <w:t xml:space="preserve">table.number =</w:t>
      </w:r>
      <w:r>
        <w:rPr>
          <w:rStyle w:val="NormalTok"/>
        </w:rPr>
        <w:t xml:space="preserve"> </w:t>
      </w:r>
      <w:r>
        <w:rPr>
          <w:rStyle w:val="DecValTok"/>
        </w:rPr>
        <w:t xml:space="preserve">1</w:t>
      </w:r>
      <w:r>
        <w:rPr>
          <w:rStyle w:val="NormalTok"/>
        </w:rPr>
        <w:t xml:space="preserve">, </w:t>
      </w:r>
      <w:r>
        <w:rPr>
          <w:rStyle w:val="AttributeTok"/>
        </w:rPr>
        <w:t xml:space="preserve">filename =</w:t>
      </w:r>
      <w:r>
        <w:rPr>
          <w:rStyle w:val="NormalTok"/>
        </w:rPr>
        <w:t xml:space="preserve"> </w:t>
      </w:r>
      <w:r>
        <w:rPr>
          <w:rStyle w:val="StringTok"/>
        </w:rPr>
        <w:t xml:space="preserve">"Table_1_MeansSDs.doc"</w:t>
      </w:r>
      <w:r>
        <w:rPr>
          <w:rStyle w:val="NormalTok"/>
        </w:rPr>
        <w:t xml:space="preserve">)</w:t>
      </w:r>
    </w:p>
    <w:p>
      <w:pPr>
        <w:pStyle w:val="SourceCode"/>
      </w:pPr>
      <w:r>
        <w:br/>
      </w:r>
      <w:r>
        <w:br/>
      </w:r>
      <w:r>
        <w:rPr>
          <w:rStyle w:val="VerbatimChar"/>
        </w:rPr>
        <w:t xml:space="preserve">Table 1 </w:t>
      </w:r>
      <w:r>
        <w:br/>
      </w:r>
      <w:r>
        <w:br/>
      </w:r>
      <w:r>
        <w:rPr>
          <w:rStyle w:val="VerbatimChar"/>
        </w:rPr>
        <w:t xml:space="preserve">Means and standard deviations for Negative as a function of a 3(Rater) X 2(Photo) design </w:t>
      </w:r>
      <w:r>
        <w:br/>
      </w:r>
      <w:r>
        <w:br/>
      </w:r>
      <w:r>
        <w:rPr>
          <w:rStyle w:val="VerbatimChar"/>
        </w:rPr>
        <w:t xml:space="preserve">               Photo                   </w:t>
      </w:r>
      <w:r>
        <w:br/>
      </w:r>
      <w:r>
        <w:rPr>
          <w:rStyle w:val="VerbatimChar"/>
        </w:rPr>
        <w:t xml:space="preserve">           Dayaknese      Madurese     </w:t>
      </w:r>
      <w:r>
        <w:br/>
      </w:r>
      <w:r>
        <w:rPr>
          <w:rStyle w:val="VerbatimChar"/>
        </w:rPr>
        <w:t xml:space="preserve">     Rater         M   SD        M   SD</w:t>
      </w:r>
      <w:r>
        <w:br/>
      </w:r>
      <w:r>
        <w:rPr>
          <w:rStyle w:val="VerbatimChar"/>
        </w:rPr>
        <w:t xml:space="preserve"> Dayaknese      1.82 0.77     3.13 0.16</w:t>
      </w:r>
      <w:r>
        <w:br/>
      </w:r>
      <w:r>
        <w:rPr>
          <w:rStyle w:val="VerbatimChar"/>
        </w:rPr>
        <w:t xml:space="preserve">  Javanese      2.52 0.74     3.46 0.64</w:t>
      </w:r>
      <w:r>
        <w:br/>
      </w:r>
      <w:r>
        <w:rPr>
          <w:rStyle w:val="VerbatimChar"/>
        </w:rPr>
        <w:t xml:space="preserve">  Madurese      3.30 1.03     3.30 1.33</w:t>
      </w:r>
      <w:r>
        <w:br/>
      </w:r>
      <w:r>
        <w:br/>
      </w:r>
      <w:r>
        <w:rPr>
          <w:rStyle w:val="VerbatimChar"/>
        </w:rPr>
        <w:t xml:space="preserve">Note. M and SD represent mean and standard deviation, respectively. </w:t>
      </w:r>
    </w:p>
    <w:p>
      <w:pPr>
        <w:pStyle w:val="SourceCode"/>
      </w:pPr>
      <w:r>
        <w:rPr>
          <w:rStyle w:val="NormalTok"/>
        </w:rPr>
        <w:t xml:space="preserve">apaTables</w:t>
      </w:r>
      <w:r>
        <w:rPr>
          <w:rStyle w:val="SpecialCharTok"/>
        </w:rPr>
        <w:t xml:space="preserve">::</w:t>
      </w:r>
      <w:r>
        <w:rPr>
          <w:rStyle w:val="FunctionTok"/>
        </w:rPr>
        <w:t xml:space="preserve">apa.aov.table</w:t>
      </w:r>
      <w:r>
        <w:rPr>
          <w:rStyle w:val="NormalTok"/>
        </w:rPr>
        <w:t xml:space="preserve">(TwoWay_neg, </w:t>
      </w:r>
      <w:r>
        <w:rPr>
          <w:rStyle w:val="AttributeTok"/>
        </w:rPr>
        <w:t xml:space="preserve">filename =</w:t>
      </w:r>
      <w:r>
        <w:rPr>
          <w:rStyle w:val="NormalTok"/>
        </w:rPr>
        <w:t xml:space="preserve"> </w:t>
      </w:r>
      <w:r>
        <w:rPr>
          <w:rStyle w:val="StringTok"/>
        </w:rPr>
        <w:t xml:space="preserve">"Table_2_effects.doc"</w:t>
      </w:r>
      <w:r>
        <w:rPr>
          <w:rStyle w:val="NormalTok"/>
        </w:rPr>
        <w:t xml:space="preserve">,</w:t>
      </w:r>
      <w:r>
        <w:br/>
      </w:r>
      <w:r>
        <w:rPr>
          <w:rStyle w:val="NormalTok"/>
        </w:rPr>
        <w:t xml:space="preserve">    </w:t>
      </w:r>
      <w:r>
        <w:rPr>
          <w:rStyle w:val="AttributeTok"/>
        </w:rPr>
        <w:t xml:space="preserve">table.number =</w:t>
      </w:r>
      <w:r>
        <w:rPr>
          <w:rStyle w:val="NormalTok"/>
        </w:rPr>
        <w:t xml:space="preserve"> </w:t>
      </w:r>
      <w:r>
        <w:rPr>
          <w:rStyle w:val="DecValTok"/>
        </w:rPr>
        <w:t xml:space="preserve">2</w:t>
      </w:r>
      <w:r>
        <w:rPr>
          <w:rStyle w:val="NormalTok"/>
        </w:rPr>
        <w:t xml:space="preserve">, </w:t>
      </w:r>
      <w:r>
        <w:rPr>
          <w:rStyle w:val="AttributeTok"/>
        </w:rPr>
        <w:t xml:space="preserve">type =</w:t>
      </w:r>
      <w:r>
        <w:rPr>
          <w:rStyle w:val="NormalTok"/>
        </w:rPr>
        <w:t xml:space="preserve"> </w:t>
      </w:r>
      <w:r>
        <w:rPr>
          <w:rStyle w:val="StringTok"/>
        </w:rPr>
        <w:t xml:space="preserve">"II"</w:t>
      </w:r>
      <w:r>
        <w:rPr>
          <w:rStyle w:val="NormalTok"/>
        </w:rPr>
        <w:t xml:space="preserve">)</w:t>
      </w:r>
    </w:p>
    <w:p>
      <w:pPr>
        <w:pStyle w:val="SourceCode"/>
      </w:pPr>
      <w:r>
        <w:br/>
      </w:r>
      <w:r>
        <w:br/>
      </w:r>
      <w:r>
        <w:rPr>
          <w:rStyle w:val="VerbatimChar"/>
        </w:rPr>
        <w:t xml:space="preserve">Table 2 </w:t>
      </w:r>
      <w:r>
        <w:br/>
      </w:r>
      <w:r>
        <w:br/>
      </w:r>
      <w:r>
        <w:rPr>
          <w:rStyle w:val="VerbatimChar"/>
        </w:rPr>
        <w:t xml:space="preserve">ANOVA results using Negative as the dependent variable</w:t>
      </w:r>
      <w:r>
        <w:br/>
      </w:r>
      <w:r>
        <w:rPr>
          <w:rStyle w:val="VerbatimChar"/>
        </w:rPr>
        <w:t xml:space="preserve"> </w:t>
      </w:r>
      <w:r>
        <w:br/>
      </w:r>
      <w:r>
        <w:br/>
      </w:r>
      <w:r>
        <w:rPr>
          <w:rStyle w:val="VerbatimChar"/>
        </w:rPr>
        <w:t xml:space="preserve">     Predictor    SS  df    MS     F    p partial_eta2 CI_90_partial_eta2</w:t>
      </w:r>
      <w:r>
        <w:br/>
      </w:r>
      <w:r>
        <w:rPr>
          <w:rStyle w:val="VerbatimChar"/>
        </w:rPr>
        <w:t xml:space="preserve">         Rater 12.24   2  6.12  8.10 .001          .13                   </w:t>
      </w:r>
      <w:r>
        <w:br/>
      </w:r>
      <w:r>
        <w:rPr>
          <w:rStyle w:val="VerbatimChar"/>
        </w:rPr>
        <w:t xml:space="preserve">         Photo 14.62   1 14.62 19.35 .000          .16         [.06, .26]</w:t>
      </w:r>
      <w:r>
        <w:br/>
      </w:r>
      <w:r>
        <w:rPr>
          <w:rStyle w:val="VerbatimChar"/>
        </w:rPr>
        <w:t xml:space="preserve"> Rater x Photo  8.61   2  4.30  5.70 .004          .10         [.02, .18]</w:t>
      </w:r>
      <w:r>
        <w:br/>
      </w:r>
      <w:r>
        <w:rPr>
          <w:rStyle w:val="VerbatimChar"/>
        </w:rPr>
        <w:t xml:space="preserve">         Error 79.34 105  0.76                                           </w:t>
      </w:r>
      <w:r>
        <w:br/>
      </w:r>
      <w:r>
        <w:br/>
      </w:r>
      <w:r>
        <w:rPr>
          <w:rStyle w:val="VerbatimChar"/>
        </w:rPr>
        <w:t xml:space="preserve">Note: Values in square brackets indicate the bounds of the 90% confidence interval for partial eta-squared </w:t>
      </w:r>
    </w:p>
    <w:bookmarkStart w:id="514" w:name="X7c3756d738ecffd37ec896f73e15a4f29350204"/>
    <w:p>
      <w:pPr>
        <w:pStyle w:val="Heading3"/>
      </w:pPr>
      <w:r>
        <w:rPr>
          <w:rStyle w:val="SectionNumber"/>
        </w:rPr>
        <w:t xml:space="preserve">8.7.1</w:t>
      </w:r>
      <w:r>
        <w:tab/>
      </w:r>
      <w:r>
        <w:t xml:space="preserve">Comparing Our Results to Rhamdani et al.</w:t>
      </w:r>
      <w:r>
        <w:t xml:space="preserve"> </w:t>
      </w:r>
      <w:r>
        <w:t xml:space="preserve">(</w:t>
      </w:r>
      <w:hyperlink w:anchor="ref-ramdhani_affective_2018">
        <w:r>
          <w:rPr>
            <w:rStyle w:val="Hyperlink"/>
          </w:rPr>
          <w:t xml:space="preserve">2018</w:t>
        </w:r>
      </w:hyperlink>
      <w:r>
        <w:t xml:space="preserve">)</w:t>
      </w:r>
    </w:p>
    <w:p>
      <w:pPr>
        <w:pStyle w:val="FirstParagraph"/>
      </w:pPr>
      <w:r>
        <w:t xml:space="preserve">As is common in simulations, our results approximate the findings reported in the manuscript, but does not replicate them exactly. Our main and interaction effects map on very closely. However, in the follow-up tests, while our findings that Dayaknese rated the Madurese photos more negatively, the findings related to the Javanese’ and Madurese’ ratings wiggled around some. A close look at the figures can explain that with varying variability and means with similar values, this is probable. I find it to be a useful lesson in</w:t>
      </w:r>
      <w:r>
        <w:t xml:space="preserve"> </w:t>
      </w:r>
      <w:r>
        <w:t xml:space="preserve">“</w:t>
      </w:r>
      <w:r>
        <w:t xml:space="preserve">what it takes</w:t>
      </w:r>
      <w:r>
        <w:t xml:space="preserve">”</w:t>
      </w:r>
      <w:r>
        <w:t xml:space="preserve"> </w:t>
      </w:r>
      <w:r>
        <w:t xml:space="preserve">to get stable, meaningful results.</w:t>
      </w:r>
    </w:p>
    <w:bookmarkEnd w:id="514"/>
    <w:bookmarkEnd w:id="515"/>
    <w:bookmarkStart w:id="517" w:name="options-for-assumption-violations"/>
    <w:p>
      <w:pPr>
        <w:pStyle w:val="Heading2"/>
      </w:pPr>
      <w:r>
        <w:rPr>
          <w:rStyle w:val="SectionNumber"/>
        </w:rPr>
        <w:t xml:space="preserve">8.8</w:t>
      </w:r>
      <w:r>
        <w:tab/>
      </w:r>
      <w:r>
        <w:t xml:space="preserve">Options for Assumption Violations</w:t>
      </w:r>
    </w:p>
    <w:p>
      <w:pPr>
        <w:pStyle w:val="FirstParagraph"/>
      </w:pPr>
      <w:r>
        <w:t xml:space="preserve">In one-way ANOVA we could simply apply the Welch’s alternative. It’s not so easy in factorial ANOVA. One alternative, though, is to change the sums of squares type used in the ANOVA calculations.</w:t>
      </w:r>
    </w:p>
    <w:p>
      <w:pPr>
        <w:pStyle w:val="BodyText"/>
      </w:pPr>
      <w:r>
        <w:t xml:space="preserve">In ANOVA models sums of squares can be calculated four different ways: Type I, II, III, and IV. This matters.</w:t>
      </w:r>
    </w:p>
    <w:p>
      <w:pPr>
        <w:pStyle w:val="BodyText"/>
      </w:pPr>
      <w:r>
        <w:t xml:space="preserve">SS Type II is the</w:t>
      </w:r>
      <w:r>
        <w:t xml:space="preserve"> </w:t>
      </w:r>
      <w:r>
        <w:rPr>
          <w:iCs/>
          <w:i/>
        </w:rPr>
        <w:t xml:space="preserve">aov()</w:t>
      </w:r>
      <w:r>
        <w:t xml:space="preserve"> </w:t>
      </w:r>
      <w:r>
        <w:t xml:space="preserve">default. It may be a best practice to go ahead and specify the SS Type in both the</w:t>
      </w:r>
      <w:r>
        <w:t xml:space="preserve"> </w:t>
      </w:r>
      <w:r>
        <w:rPr>
          <w:iCs/>
          <w:i/>
        </w:rPr>
        <w:t xml:space="preserve">aov()</w:t>
      </w:r>
      <w:r>
        <w:t xml:space="preserve">, eta-squared, and apaTables script so that they are consistent.</w:t>
      </w:r>
    </w:p>
    <w:p>
      <w:pPr>
        <w:pStyle w:val="BodyText"/>
      </w:pPr>
      <w:r>
        <w:rPr>
          <w:bCs/>
          <w:b/>
        </w:rPr>
        <w:t xml:space="preserve">Type I</w:t>
      </w:r>
      <w:r>
        <w:t xml:space="preserve"> </w:t>
      </w:r>
      <w:r>
        <w:t xml:space="preserve">sums of squares is similar to hierarchical linear regression in that the first predictor in the model claims as much variance as it can and the leftovers are claimed by the variable entered next – each claiming as much as possible leaving the leftovers for what follows. Unless the variables are completely independent of each other (unlikely), Type I sums of squares cannot evaluate the true main effect of each variable. Type I should not be used to evaluate main effects and interactions because the order of predictors will affect the results.</w:t>
      </w:r>
    </w:p>
    <w:p>
      <w:pPr>
        <w:pStyle w:val="BodyText"/>
      </w:pPr>
      <w:r>
        <w:rPr>
          <w:bCs/>
          <w:b/>
        </w:rPr>
        <w:t xml:space="preserve">Type II</w:t>
      </w:r>
      <w:r>
        <w:t xml:space="preserve"> </w:t>
      </w:r>
      <w:r>
        <w:t xml:space="preserve">(the R default) is appropriate if you are interested main effects because it ignores the effect of any interactions involving the main effect. Thus, variance from a main effect is not</w:t>
      </w:r>
      <w:r>
        <w:t xml:space="preserve"> </w:t>
      </w:r>
      <w:r>
        <w:t xml:space="preserve">“</w:t>
      </w:r>
      <w:r>
        <w:t xml:space="preserve">lost</w:t>
      </w:r>
      <w:r>
        <w:t xml:space="preserve">”</w:t>
      </w:r>
      <w:r>
        <w:t xml:space="preserve"> </w:t>
      </w:r>
      <w:r>
        <w:t xml:space="preserve">to any interaction terms containing that effect. Type II is appropriate for main effects analyses only, but should not be used when evaluating interaction effects. Type II sums of squares is not affected by the type of contrast coding used to specify the predictor variables.</w:t>
      </w:r>
    </w:p>
    <w:p>
      <w:pPr>
        <w:pStyle w:val="BodyText"/>
      </w:pPr>
      <w:r>
        <w:rPr>
          <w:bCs/>
          <w:b/>
        </w:rPr>
        <w:t xml:space="preserve">Type III</w:t>
      </w:r>
      <w:r>
        <w:t xml:space="preserve"> </w:t>
      </w:r>
      <w:r>
        <w:t xml:space="preserve">is the default in many stats packages – but not R. In Type III all effects (main effects and interactions) are evaluated (simultaneously) taking into consideration all other effects in the model (not just the ones entered before). Type III is more robust to unequal samples sizes (e.g., unbalanced designs). Type III is best when predictors are encoded with orthogonal contrasts.</w:t>
      </w:r>
    </w:p>
    <w:p>
      <w:pPr>
        <w:pStyle w:val="BodyText"/>
      </w:pPr>
      <w:r>
        <w:t xml:space="preserve">*</w:t>
      </w:r>
      <w:r>
        <w:rPr>
          <w:bCs/>
          <w:b/>
        </w:rPr>
        <w:t xml:space="preserve">Type IV</w:t>
      </w:r>
      <w:r>
        <w:t xml:space="preserve"> </w:t>
      </w:r>
      <w:r>
        <w:t xml:space="preserve">is identical to Type III except it requires no missing cells.</w:t>
      </w:r>
    </w:p>
    <w:p>
      <w:pPr>
        <w:pStyle w:val="BodyText"/>
      </w:pPr>
      <w:r>
        <w:t xml:space="preserve">Field</w:t>
      </w:r>
      <w:r>
        <w:t xml:space="preserve"> </w:t>
      </w:r>
      <w:r>
        <w:t xml:space="preserve">(</w:t>
      </w:r>
      <w:hyperlink w:anchor="ref-field_discovering_2012">
        <w:r>
          <w:rPr>
            <w:rStyle w:val="Hyperlink"/>
          </w:rPr>
          <w:t xml:space="preserve">2012</w:t>
        </w:r>
      </w:hyperlink>
      <w:r>
        <w:t xml:space="preserve">)</w:t>
      </w:r>
      <w:r>
        <w:t xml:space="preserve"> </w:t>
      </w:r>
      <w:r>
        <w:t xml:space="preserve">suggested that it is safest to stick with Type III sums of squares. We apply the type to the model we create in the initial run. For more information, check out this explanation on</w:t>
      </w:r>
      <w:r>
        <w:t xml:space="preserve"> </w:t>
      </w:r>
      <w:hyperlink r:id="rId516">
        <w:r>
          <w:rPr>
            <w:rStyle w:val="Hyperlink"/>
          </w:rPr>
          <w:t xml:space="preserve">r-bloggers</w:t>
        </w:r>
      </w:hyperlink>
      <w:r>
        <w:t xml:space="preserve">.</w:t>
      </w:r>
    </w:p>
    <w:p>
      <w:pPr>
        <w:pStyle w:val="BodyText"/>
      </w:pPr>
      <w:r>
        <w:t xml:space="preserve">Many researchers automatically use Type III as the SS type. Today I went with the R default because</w:t>
      </w:r>
    </w:p>
    <w:p>
      <w:pPr>
        <w:numPr>
          <w:ilvl w:val="0"/>
          <w:numId w:val="1172"/>
        </w:numPr>
        <w:pStyle w:val="Compact"/>
      </w:pPr>
      <w:r>
        <w:t xml:space="preserve">Type II sums of squares was used in hand-calculations,</w:t>
      </w:r>
    </w:p>
    <w:p>
      <w:pPr>
        <w:numPr>
          <w:ilvl w:val="0"/>
          <w:numId w:val="1172"/>
        </w:numPr>
        <w:pStyle w:val="Compact"/>
      </w:pPr>
      <w:r>
        <w:t xml:space="preserve">Our example was reasonably balanced (equal cell sizes), and</w:t>
      </w:r>
    </w:p>
    <w:p>
      <w:pPr>
        <w:numPr>
          <w:ilvl w:val="0"/>
          <w:numId w:val="1172"/>
        </w:numPr>
        <w:pStyle w:val="Compact"/>
      </w:pPr>
      <w:r>
        <w:t xml:space="preserve">We had only violated the homogeneity of variance assumption.</w:t>
      </w:r>
    </w:p>
    <w:p>
      <w:pPr>
        <w:pStyle w:val="FirstParagraph"/>
      </w:pPr>
      <w:r>
        <w:t xml:space="preserve">For demonstration purposes, let’s run the Type III alternative to see the differences:</w:t>
      </w:r>
    </w:p>
    <w:p>
      <w:pPr>
        <w:pStyle w:val="SourceCode"/>
      </w:pPr>
      <w:r>
        <w:rPr>
          <w:rStyle w:val="CommentTok"/>
        </w:rPr>
        <w:t xml:space="preserve"># this is what we did</w:t>
      </w:r>
      <w:r>
        <w:br/>
      </w:r>
      <w:r>
        <w:rPr>
          <w:rStyle w:val="NormalTok"/>
        </w:rPr>
        <w:t xml:space="preserve">car</w:t>
      </w:r>
      <w:r>
        <w:rPr>
          <w:rStyle w:val="SpecialCharTok"/>
        </w:rPr>
        <w:t xml:space="preserve">::</w:t>
      </w:r>
      <w:r>
        <w:rPr>
          <w:rStyle w:val="FunctionTok"/>
        </w:rPr>
        <w:t xml:space="preserve">Anova</w:t>
      </w:r>
      <w:r>
        <w:rPr>
          <w:rStyle w:val="NormalTok"/>
        </w:rPr>
        <w:t xml:space="preserve">(TwoWay_neg)</w:t>
      </w:r>
    </w:p>
    <w:p>
      <w:pPr>
        <w:pStyle w:val="SourceCode"/>
      </w:pPr>
      <w:r>
        <w:rPr>
          <w:rStyle w:val="VerbatimChar"/>
        </w:rPr>
        <w:t xml:space="preserve">Anova Table (Type II tests)</w:t>
      </w:r>
      <w:r>
        <w:br/>
      </w:r>
      <w:r>
        <w:br/>
      </w:r>
      <w:r>
        <w:rPr>
          <w:rStyle w:val="VerbatimChar"/>
        </w:rPr>
        <w:t xml:space="preserve">Response: Negative</w:t>
      </w:r>
      <w:r>
        <w:br/>
      </w:r>
      <w:r>
        <w:rPr>
          <w:rStyle w:val="VerbatimChar"/>
        </w:rPr>
        <w:t xml:space="preserve">            Sum Sq  Df F value     Pr(&gt;F)    </w:t>
      </w:r>
      <w:r>
        <w:br/>
      </w:r>
      <w:r>
        <w:rPr>
          <w:rStyle w:val="VerbatimChar"/>
        </w:rPr>
        <w:t xml:space="preserve">Rater       12.238   2  8.0977  0.0005363 ***</w:t>
      </w:r>
      <w:r>
        <w:br/>
      </w:r>
      <w:r>
        <w:rPr>
          <w:rStyle w:val="VerbatimChar"/>
        </w:rPr>
        <w:t xml:space="preserve">Photo       14.619   1 19.3462 0.00002623 ***</w:t>
      </w:r>
      <w:r>
        <w:br/>
      </w:r>
      <w:r>
        <w:rPr>
          <w:rStyle w:val="VerbatimChar"/>
        </w:rPr>
        <w:t xml:space="preserve">Rater:Photo  8.609   2  5.6964  0.0044803 ** </w:t>
      </w:r>
      <w:r>
        <w:br/>
      </w:r>
      <w:r>
        <w:rPr>
          <w:rStyle w:val="VerbatimChar"/>
        </w:rPr>
        <w:t xml:space="preserve">Residuals   79.341 105                       </w:t>
      </w:r>
      <w:r>
        <w:br/>
      </w:r>
      <w:r>
        <w:rPr>
          <w:rStyle w:val="VerbatimChar"/>
        </w:rPr>
        <w:t xml:space="preserve">---</w:t>
      </w:r>
      <w:r>
        <w:br/>
      </w:r>
      <w:r>
        <w:rPr>
          <w:rStyle w:val="VerbatimChar"/>
        </w:rPr>
        <w:t xml:space="preserve">Signif. codes:  0 '***' 0.001 '**' 0.01 '*' 0.05 '.' 0.1 ' ' 1</w:t>
      </w:r>
    </w:p>
    <w:p>
      <w:pPr>
        <w:pStyle w:val="SourceCode"/>
      </w:pPr>
      <w:r>
        <w:rPr>
          <w:rStyle w:val="CommentTok"/>
        </w:rPr>
        <w:t xml:space="preserve"># We change the SS type by applying it to our model.</w:t>
      </w:r>
      <w:r>
        <w:br/>
      </w:r>
      <w:r>
        <w:rPr>
          <w:rStyle w:val="NormalTok"/>
        </w:rPr>
        <w:t xml:space="preserve">car</w:t>
      </w:r>
      <w:r>
        <w:rPr>
          <w:rStyle w:val="SpecialCharTok"/>
        </w:rPr>
        <w:t xml:space="preserve">::</w:t>
      </w:r>
      <w:r>
        <w:rPr>
          <w:rStyle w:val="FunctionTok"/>
        </w:rPr>
        <w:t xml:space="preserve">Anova</w:t>
      </w:r>
      <w:r>
        <w:rPr>
          <w:rStyle w:val="NormalTok"/>
        </w:rPr>
        <w:t xml:space="preserve">(TwoWay_neg, </w:t>
      </w:r>
      <w:r>
        <w:rPr>
          <w:rStyle w:val="AttributeTok"/>
        </w:rPr>
        <w:t xml:space="preserve">type =</w:t>
      </w:r>
      <w:r>
        <w:rPr>
          <w:rStyle w:val="NormalTok"/>
        </w:rPr>
        <w:t xml:space="preserve"> </w:t>
      </w:r>
      <w:r>
        <w:rPr>
          <w:rStyle w:val="StringTok"/>
        </w:rPr>
        <w:t xml:space="preserve">"III"</w:t>
      </w:r>
      <w:r>
        <w:rPr>
          <w:rStyle w:val="NormalTok"/>
        </w:rPr>
        <w:t xml:space="preserve">)</w:t>
      </w:r>
    </w:p>
    <w:p>
      <w:pPr>
        <w:pStyle w:val="SourceCode"/>
      </w:pPr>
      <w:r>
        <w:rPr>
          <w:rStyle w:val="VerbatimChar"/>
        </w:rPr>
        <w:t xml:space="preserve">Anova Table (Type III tests)</w:t>
      </w:r>
      <w:r>
        <w:br/>
      </w:r>
      <w:r>
        <w:br/>
      </w:r>
      <w:r>
        <w:rPr>
          <w:rStyle w:val="VerbatimChar"/>
        </w:rPr>
        <w:t xml:space="preserve">Response: Negative</w:t>
      </w:r>
      <w:r>
        <w:br/>
      </w:r>
      <w:r>
        <w:rPr>
          <w:rStyle w:val="VerbatimChar"/>
        </w:rPr>
        <w:t xml:space="preserve">            Sum Sq  Df F value              Pr(&gt;F)    </w:t>
      </w:r>
      <w:r>
        <w:br/>
      </w:r>
      <w:r>
        <w:rPr>
          <w:rStyle w:val="VerbatimChar"/>
        </w:rPr>
        <w:t xml:space="preserve">(Intercept) 56.173   1 74.3388 0.00000000000007422 ***</w:t>
      </w:r>
      <w:r>
        <w:br/>
      </w:r>
      <w:r>
        <w:rPr>
          <w:rStyle w:val="VerbatimChar"/>
        </w:rPr>
        <w:t xml:space="preserve">Rater       19.805   2 13.1051 0.00000830116650983 ***</w:t>
      </w:r>
      <w:r>
        <w:br/>
      </w:r>
      <w:r>
        <w:rPr>
          <w:rStyle w:val="VerbatimChar"/>
        </w:rPr>
        <w:t xml:space="preserve">Photo       15.040   1 19.9034 0.00002051829053731 ***</w:t>
      </w:r>
      <w:r>
        <w:br/>
      </w:r>
      <w:r>
        <w:rPr>
          <w:rStyle w:val="VerbatimChar"/>
        </w:rPr>
        <w:t xml:space="preserve">Rater:Photo  8.609   2  5.6964             0.00448 ** </w:t>
      </w:r>
      <w:r>
        <w:br/>
      </w:r>
      <w:r>
        <w:rPr>
          <w:rStyle w:val="VerbatimChar"/>
        </w:rPr>
        <w:t xml:space="preserve">Residuals   79.341 105                                </w:t>
      </w:r>
      <w:r>
        <w:br/>
      </w:r>
      <w:r>
        <w:rPr>
          <w:rStyle w:val="VerbatimChar"/>
        </w:rPr>
        <w:t xml:space="preserve">---</w:t>
      </w:r>
      <w:r>
        <w:br/>
      </w:r>
      <w:r>
        <w:rPr>
          <w:rStyle w:val="VerbatimChar"/>
        </w:rPr>
        <w:t xml:space="preserve">Signif. codes:  0 '***' 0.001 '**' 0.01 '*' 0.05 '.' 0.1 ' ' 1</w:t>
      </w:r>
    </w:p>
    <w:p>
      <w:pPr>
        <w:pStyle w:val="FirstParagraph"/>
      </w:pPr>
      <w:r>
        <w:t xml:space="preserve">Note that the sums of squares are somewhat different between models – and that the Type III tests includes an intercept. In today’s example, the statistical significance remains the same across the models.</w:t>
      </w:r>
    </w:p>
    <w:p>
      <w:pPr>
        <w:pStyle w:val="BodyText"/>
      </w:pPr>
      <w:r>
        <w:t xml:space="preserve">Now let’s compare the effect sizes across models.</w:t>
      </w:r>
    </w:p>
    <w:p>
      <w:pPr>
        <w:pStyle w:val="SourceCode"/>
      </w:pPr>
      <w:r>
        <w:rPr>
          <w:rStyle w:val="NormalTok"/>
        </w:rPr>
        <w:t xml:space="preserve">lsr</w:t>
      </w:r>
      <w:r>
        <w:rPr>
          <w:rStyle w:val="SpecialCharTok"/>
        </w:rPr>
        <w:t xml:space="preserve">::</w:t>
      </w:r>
      <w:r>
        <w:rPr>
          <w:rStyle w:val="FunctionTok"/>
        </w:rPr>
        <w:t xml:space="preserve">etaSquared</w:t>
      </w:r>
      <w:r>
        <w:rPr>
          <w:rStyle w:val="NormalTok"/>
        </w:rPr>
        <w:t xml:space="preserve">(TwoWay_neg)</w:t>
      </w:r>
    </w:p>
    <w:p>
      <w:pPr>
        <w:pStyle w:val="SourceCode"/>
      </w:pPr>
      <w:r>
        <w:rPr>
          <w:rStyle w:val="VerbatimChar"/>
        </w:rPr>
        <w:t xml:space="preserve">                eta.sq eta.sq.part</w:t>
      </w:r>
      <w:r>
        <w:br/>
      </w:r>
      <w:r>
        <w:rPr>
          <w:rStyle w:val="VerbatimChar"/>
        </w:rPr>
        <w:t xml:space="preserve">Rater       0.10662441  0.13363091</w:t>
      </w:r>
      <w:r>
        <w:br/>
      </w:r>
      <w:r>
        <w:rPr>
          <w:rStyle w:val="VerbatimChar"/>
        </w:rPr>
        <w:t xml:space="preserve">Photo       0.12736755  0.15558329</w:t>
      </w:r>
      <w:r>
        <w:br/>
      </w:r>
      <w:r>
        <w:rPr>
          <w:rStyle w:val="VerbatimChar"/>
        </w:rPr>
        <w:t xml:space="preserve">Rater:Photo 0.07500609  0.09788289</w:t>
      </w:r>
    </w:p>
    <w:p>
      <w:pPr>
        <w:pStyle w:val="SourceCode"/>
      </w:pPr>
      <w:r>
        <w:rPr>
          <w:rStyle w:val="NormalTok"/>
        </w:rPr>
        <w:t xml:space="preserve">lsr</w:t>
      </w:r>
      <w:r>
        <w:rPr>
          <w:rStyle w:val="SpecialCharTok"/>
        </w:rPr>
        <w:t xml:space="preserve">::</w:t>
      </w:r>
      <w:r>
        <w:rPr>
          <w:rStyle w:val="FunctionTok"/>
        </w:rPr>
        <w:t xml:space="preserve">etaSquared</w:t>
      </w:r>
      <w:r>
        <w:rPr>
          <w:rStyle w:val="NormalTok"/>
        </w:rPr>
        <w:t xml:space="preserve">(TwoWay_neg, </w:t>
      </w:r>
      <w:r>
        <w:rPr>
          <w:rStyle w:val="AttributeTok"/>
        </w:rPr>
        <w:t xml:space="preserve">type =</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                eta.sq eta.sq.part</w:t>
      </w:r>
      <w:r>
        <w:br/>
      </w:r>
      <w:r>
        <w:rPr>
          <w:rStyle w:val="VerbatimChar"/>
        </w:rPr>
        <w:t xml:space="preserve">Rater       0.17255745  0.19975734</w:t>
      </w:r>
      <w:r>
        <w:br/>
      </w:r>
      <w:r>
        <w:rPr>
          <w:rStyle w:val="VerbatimChar"/>
        </w:rPr>
        <w:t xml:space="preserve">Photo       0.13103575  0.15935009</w:t>
      </w:r>
      <w:r>
        <w:br/>
      </w:r>
      <w:r>
        <w:rPr>
          <w:rStyle w:val="VerbatimChar"/>
        </w:rPr>
        <w:t xml:space="preserve">Rater:Photo 0.07500609  0.09788289</w:t>
      </w:r>
    </w:p>
    <w:p>
      <w:pPr>
        <w:pStyle w:val="FirstParagraph"/>
      </w:pPr>
      <w:r>
        <w:t xml:space="preserve">The Type III effect size for Rater is higher; the others are quite similar.</w:t>
      </w:r>
    </w:p>
    <w:bookmarkEnd w:id="517"/>
    <w:bookmarkStart w:id="522" w:name="power"/>
    <w:p>
      <w:pPr>
        <w:pStyle w:val="Heading2"/>
      </w:pPr>
      <w:r>
        <w:rPr>
          <w:rStyle w:val="SectionNumber"/>
        </w:rPr>
        <w:t xml:space="preserve">8.9</w:t>
      </w:r>
      <w:r>
        <w:tab/>
      </w:r>
      <w:r>
        <w:t xml:space="preserve">Power</w:t>
      </w:r>
    </w:p>
    <w:p>
      <w:pPr>
        <w:pStyle w:val="FirstParagraph"/>
      </w:pPr>
      <w:r>
        <w:t xml:space="preserve">Asking about</w:t>
      </w:r>
      <w:r>
        <w:t xml:space="preserve"> </w:t>
      </w:r>
      <w:r>
        <w:rPr>
          <w:iCs/>
          <w:i/>
        </w:rPr>
        <w:t xml:space="preserve">power</w:t>
      </w:r>
      <w:r>
        <w:t xml:space="preserve"> </w:t>
      </w:r>
      <w:r>
        <w:t xml:space="preserve">can be a euphemistic way of asking,</w:t>
      </w:r>
      <w:r>
        <w:t xml:space="preserve"> </w:t>
      </w:r>
      <w:r>
        <w:t xml:space="preserve">“</w:t>
      </w:r>
      <w:r>
        <w:t xml:space="preserve">How large should my sample size be?</w:t>
      </w:r>
      <w:r>
        <w:t xml:space="preserve">”</w:t>
      </w:r>
    </w:p>
    <w:p>
      <w:pPr>
        <w:pStyle w:val="BodyText"/>
      </w:pPr>
      <w:r>
        <w:t xml:space="preserve">Power is defined as the ability of the test to detect statistical significance when there is such. It’s represented formulaically as (1 -</w:t>
      </w:r>
      <w:r>
        <w:t xml:space="preserve"> </w:t>
      </w:r>
      <w:r>
        <w:rPr>
          <w:iCs/>
          <w:i/>
        </w:rPr>
        <w:t xml:space="preserve">P</w:t>
      </w:r>
      <w:r>
        <w:t xml:space="preserve">)(Type II error). Power is traditionally set at 80% (or .8)</w:t>
      </w:r>
    </w:p>
    <w:p>
      <w:pPr>
        <w:pStyle w:val="BodyText"/>
      </w:pPr>
      <w:r>
        <w:t xml:space="preserve">We will do both – evaluate the power of our current example and then work backwards to estimate the sample size needed (which is our usual question for MRPs and dissertations).</w:t>
      </w:r>
    </w:p>
    <w:p>
      <w:pPr>
        <w:pStyle w:val="BodyText"/>
      </w:pPr>
      <w:r>
        <w:t xml:space="preserve">We’ll use the</w:t>
      </w:r>
      <w:r>
        <w:t xml:space="preserve"> </w:t>
      </w:r>
      <w:r>
        <w:rPr>
          <w:iCs/>
          <w:i/>
        </w:rPr>
        <w:t xml:space="preserve">pwr.2way()</w:t>
      </w:r>
      <w:r>
        <w:t xml:space="preserve"> </w:t>
      </w:r>
      <w:r>
        <w:t xml:space="preserve">function from the</w:t>
      </w:r>
      <w:r>
        <w:t xml:space="preserve"> </w:t>
      </w:r>
      <w:r>
        <w:rPr>
          <w:iCs/>
          <w:i/>
        </w:rPr>
        <w:t xml:space="preserve">pwr2</w:t>
      </w:r>
      <w:r>
        <w:t xml:space="preserve"> </w:t>
      </w:r>
      <w:r>
        <w:t xml:space="preserve">package.</w:t>
      </w:r>
      <w:r>
        <w:t xml:space="preserve"> </w:t>
      </w:r>
      <w:r>
        <w:t xml:space="preserve">Helpful resources are found here:</w:t>
      </w:r>
    </w:p>
    <w:p>
      <w:pPr>
        <w:numPr>
          <w:ilvl w:val="0"/>
          <w:numId w:val="1173"/>
        </w:numPr>
        <w:pStyle w:val="Compact"/>
      </w:pPr>
      <w:hyperlink r:id="rId518">
        <w:r>
          <w:rPr>
            <w:rStyle w:val="Hyperlink"/>
          </w:rPr>
          <w:t xml:space="preserve">https://cran.r-project.org/web/packages/pwr2/pwr2.pdf</w:t>
        </w:r>
      </w:hyperlink>
    </w:p>
    <w:p>
      <w:pPr>
        <w:numPr>
          <w:ilvl w:val="0"/>
          <w:numId w:val="1173"/>
        </w:numPr>
        <w:pStyle w:val="Compact"/>
      </w:pPr>
      <w:hyperlink r:id="rId519">
        <w:r>
          <w:rPr>
            <w:rStyle w:val="Hyperlink"/>
          </w:rPr>
          <w:t xml:space="preserve">https://rdrr.io/cran/pwr2/man/ss.2way.html</w:t>
        </w:r>
      </w:hyperlink>
    </w:p>
    <w:p>
      <w:pPr>
        <w:pStyle w:val="FirstParagraph"/>
      </w:pPr>
      <w:r>
        <w:t xml:space="preserve">The</w:t>
      </w:r>
      <w:r>
        <w:t xml:space="preserve"> </w:t>
      </w:r>
      <w:r>
        <w:rPr>
          <w:iCs/>
          <w:i/>
        </w:rPr>
        <w:t xml:space="preserve">pwr.2way()</w:t>
      </w:r>
      <w:r>
        <w:t xml:space="preserve"> </w:t>
      </w:r>
      <w:r>
        <w:t xml:space="preserve">and</w:t>
      </w:r>
      <w:r>
        <w:t xml:space="preserve"> </w:t>
      </w:r>
      <w:r>
        <w:rPr>
          <w:iCs/>
          <w:i/>
        </w:rPr>
        <w:t xml:space="preserve">ss.2way()</w:t>
      </w:r>
      <w:r>
        <w:t xml:space="preserve"> </w:t>
      </w:r>
      <w:r>
        <w:t xml:space="preserve">functions require the following:</w:t>
      </w:r>
    </w:p>
    <w:p>
      <w:pPr>
        <w:numPr>
          <w:ilvl w:val="0"/>
          <w:numId w:val="1174"/>
        </w:numPr>
        <w:pStyle w:val="Compact"/>
      </w:pPr>
      <w:r>
        <w:rPr>
          <w:bCs/>
          <w:b/>
        </w:rPr>
        <w:t xml:space="preserve">a</w:t>
      </w:r>
      <w:r>
        <w:t xml:space="preserve"> </w:t>
      </w:r>
      <w:r>
        <w:t xml:space="preserve">number of groups in Factor A</w:t>
      </w:r>
    </w:p>
    <w:p>
      <w:pPr>
        <w:numPr>
          <w:ilvl w:val="0"/>
          <w:numId w:val="1174"/>
        </w:numPr>
        <w:pStyle w:val="Compact"/>
      </w:pPr>
      <w:r>
        <w:rPr>
          <w:bCs/>
          <w:b/>
        </w:rPr>
        <w:t xml:space="preserve">b</w:t>
      </w:r>
      <w:r>
        <w:t xml:space="preserve"> </w:t>
      </w:r>
      <w:r>
        <w:t xml:space="preserve">number of groups in Factor B</w:t>
      </w:r>
    </w:p>
    <w:p>
      <w:pPr>
        <w:numPr>
          <w:ilvl w:val="0"/>
          <w:numId w:val="1174"/>
        </w:numPr>
        <w:pStyle w:val="Compact"/>
      </w:pPr>
      <w:r>
        <w:rPr>
          <w:bCs/>
          <w:b/>
        </w:rPr>
        <w:t xml:space="preserve">alpha</w:t>
      </w:r>
      <w:r>
        <w:t xml:space="preserve"> </w:t>
      </w:r>
      <w:r>
        <w:t xml:space="preserve">significant level (Type I error probaility)</w:t>
      </w:r>
    </w:p>
    <w:p>
      <w:pPr>
        <w:numPr>
          <w:ilvl w:val="0"/>
          <w:numId w:val="1174"/>
        </w:numPr>
        <w:pStyle w:val="Compact"/>
      </w:pPr>
      <w:r>
        <w:rPr>
          <w:bCs/>
          <w:b/>
        </w:rPr>
        <w:t xml:space="preserve">beta</w:t>
      </w:r>
      <w:r>
        <w:t xml:space="preserve"> </w:t>
      </w:r>
      <w:r>
        <w:t xml:space="preserve">Type II error probability (Power = 1 - beta; traditionally set at .1 or .2)</w:t>
      </w:r>
    </w:p>
    <w:p>
      <w:pPr>
        <w:numPr>
          <w:ilvl w:val="0"/>
          <w:numId w:val="1174"/>
        </w:numPr>
        <w:pStyle w:val="Compact"/>
      </w:pPr>
      <w:r>
        <w:rPr>
          <w:bCs/>
          <w:b/>
        </w:rPr>
        <w:t xml:space="preserve">f.A</w:t>
      </w:r>
      <w:r>
        <w:t xml:space="preserve"> </w:t>
      </w:r>
      <w:r>
        <w:t xml:space="preserve">the</w:t>
      </w:r>
      <w:r>
        <w:t xml:space="preserve"> </w:t>
      </w:r>
      <w:r>
        <w:rPr>
          <w:iCs/>
          <w:i/>
        </w:rPr>
        <w:t xml:space="preserve">f</w:t>
      </w:r>
      <w:r>
        <w:t xml:space="preserve"> </w:t>
      </w:r>
      <w:r>
        <w:t xml:space="preserve">effect size of Factor A</w:t>
      </w:r>
    </w:p>
    <w:p>
      <w:pPr>
        <w:numPr>
          <w:ilvl w:val="0"/>
          <w:numId w:val="1174"/>
        </w:numPr>
        <w:pStyle w:val="Compact"/>
      </w:pPr>
      <w:r>
        <w:rPr>
          <w:bCs/>
          <w:b/>
        </w:rPr>
        <w:t xml:space="preserve">f.B</w:t>
      </w:r>
      <w:r>
        <w:t xml:space="preserve"> </w:t>
      </w:r>
      <w:r>
        <w:t xml:space="preserve">the</w:t>
      </w:r>
      <w:r>
        <w:t xml:space="preserve"> </w:t>
      </w:r>
      <w:r>
        <w:rPr>
          <w:iCs/>
          <w:i/>
        </w:rPr>
        <w:t xml:space="preserve">f</w:t>
      </w:r>
      <w:r>
        <w:t xml:space="preserve"> </w:t>
      </w:r>
      <w:r>
        <w:t xml:space="preserve">effect size of Factor B</w:t>
      </w:r>
    </w:p>
    <w:p>
      <w:pPr>
        <w:numPr>
          <w:ilvl w:val="0"/>
          <w:numId w:val="1174"/>
        </w:numPr>
        <w:pStyle w:val="Compact"/>
      </w:pPr>
      <w:r>
        <w:rPr>
          <w:bCs/>
          <w:b/>
        </w:rPr>
        <w:t xml:space="preserve">B</w:t>
      </w:r>
      <w:r>
        <w:t xml:space="preserve"> </w:t>
      </w:r>
      <w:r>
        <w:t xml:space="preserve">Iteration times, default is 100</w:t>
      </w:r>
    </w:p>
    <w:p>
      <w:pPr>
        <w:pStyle w:val="FirstParagraph"/>
      </w:pPr>
      <w:r>
        <w:t xml:space="preserve">Hints for calculating the</w:t>
      </w:r>
      <w:r>
        <w:t xml:space="preserve"> </w:t>
      </w:r>
      <w:r>
        <w:rPr>
          <w:iCs/>
          <w:i/>
        </w:rPr>
        <w:t xml:space="preserve">f.A</w:t>
      </w:r>
      <w:r>
        <w:t xml:space="preserve"> </w:t>
      </w:r>
      <w:r>
        <w:t xml:space="preserve">and</w:t>
      </w:r>
      <w:r>
        <w:t xml:space="preserve"> </w:t>
      </w:r>
      <w:r>
        <w:rPr>
          <w:iCs/>
          <w:i/>
        </w:rPr>
        <w:t xml:space="preserve">f.B</w:t>
      </w:r>
      <w:r>
        <w:t xml:space="preserve"> </w:t>
      </w:r>
      <w:r>
        <w:t xml:space="preserve">values:</w:t>
      </w:r>
    </w:p>
    <w:p>
      <w:pPr>
        <w:numPr>
          <w:ilvl w:val="0"/>
          <w:numId w:val="1175"/>
        </w:numPr>
        <w:pStyle w:val="Compact"/>
      </w:pPr>
      <w:r>
        <w:t xml:space="preserve">In this case, we will rerun the statistic, grab both effect sizes, and convert them to the</w:t>
      </w:r>
      <w:r>
        <w:t xml:space="preserve"> </w:t>
      </w:r>
      <w:r>
        <w:rPr>
          <w:iCs/>
          <w:i/>
        </w:rPr>
        <w:t xml:space="preserve">f</w:t>
      </w:r>
      <w:r>
        <w:t xml:space="preserve"> </w:t>
      </w:r>
      <w:r>
        <w:t xml:space="preserve">(not the</w:t>
      </w:r>
      <w:r>
        <w:t xml:space="preserve"> </w:t>
      </w:r>
      <m:oMath>
        <m:sSup>
          <m:e>
            <m:r>
              <m:t>f</m:t>
            </m:r>
          </m:e>
          <m:sup>
            <m:r>
              <m:t>2</m:t>
            </m:r>
          </m:sup>
        </m:sSup>
      </m:oMath>
      <w:r>
        <w:t xml:space="preserve">)</w:t>
      </w:r>
    </w:p>
    <w:p>
      <w:pPr>
        <w:numPr>
          <w:ilvl w:val="1"/>
          <w:numId w:val="1176"/>
        </w:numPr>
        <w:pStyle w:val="Compact"/>
      </w:pPr>
      <w:r>
        <w:t xml:space="preserve">calculation can be straightforward, either use an online calculator, a hand-calculated formula, or the</w:t>
      </w:r>
      <w:r>
        <w:t xml:space="preserve"> </w:t>
      </w:r>
      <w:r>
        <w:rPr>
          <w:iCs/>
          <w:i/>
        </w:rPr>
        <w:t xml:space="preserve">eta2_to_f</w:t>
      </w:r>
      <w:r>
        <w:t xml:space="preserve"> </w:t>
      </w:r>
      <w:r>
        <w:t xml:space="preserve">function from the</w:t>
      </w:r>
      <w:r>
        <w:t xml:space="preserve"> </w:t>
      </w:r>
      <w:r>
        <w:rPr>
          <w:iCs/>
          <w:i/>
        </w:rPr>
        <w:t xml:space="preserve">effectsize</w:t>
      </w:r>
    </w:p>
    <w:p>
      <w:pPr>
        <w:numPr>
          <w:ilvl w:val="0"/>
          <w:numId w:val="1175"/>
        </w:numPr>
        <w:pStyle w:val="Compact"/>
      </w:pPr>
      <w:r>
        <w:t xml:space="preserve">When an effect size is unknown, you can substitute what you expect using Cohen’s guidelines of .10, .25, and .40 as small, medium, and large (for the</w:t>
      </w:r>
      <w:r>
        <w:t xml:space="preserve"> </w:t>
      </w:r>
      <w:r>
        <w:rPr>
          <w:iCs/>
          <w:i/>
        </w:rPr>
        <w:t xml:space="preserve">f</w:t>
      </w:r>
      <w:r>
        <w:t xml:space="preserve">, not</w:t>
      </w:r>
      <w:r>
        <w:t xml:space="preserve"> </w:t>
      </w:r>
      <m:oMath>
        <m:sSup>
          <m:e>
            <m:r>
              <m:t>F</m:t>
            </m:r>
          </m:e>
          <m:sup>
            <m:r>
              <m:t>2</m:t>
            </m:r>
          </m:sup>
        </m:sSup>
      </m:oMath>
      <w:r>
        <w:t xml:space="preserve">)</w:t>
      </w:r>
    </w:p>
    <w:p>
      <w:pPr>
        <w:pStyle w:val="FirstParagraph"/>
      </w:pPr>
      <w:r>
        <w:t xml:space="preserve">Let’s quickly rerun our model to get both the df and calculate the</w:t>
      </w:r>
      <w:r>
        <w:t xml:space="preserve"> </w:t>
      </w:r>
      <w:r>
        <w:rPr>
          <w:iCs/>
          <w:i/>
        </w:rPr>
        <w:t xml:space="preserve">f</w:t>
      </w:r>
      <w:r>
        <w:t xml:space="preserve"> </w:t>
      </w:r>
      <w:r>
        <w:t xml:space="preserve">effect value</w:t>
      </w:r>
    </w:p>
    <w:p>
      <w:pPr>
        <w:pStyle w:val="SourceCode"/>
      </w:pPr>
      <w:r>
        <w:rPr>
          <w:rStyle w:val="NormalTok"/>
        </w:rPr>
        <w:t xml:space="preserve">lsr</w:t>
      </w:r>
      <w:r>
        <w:rPr>
          <w:rStyle w:val="SpecialCharTok"/>
        </w:rPr>
        <w:t xml:space="preserve">::</w:t>
      </w:r>
      <w:r>
        <w:rPr>
          <w:rStyle w:val="FunctionTok"/>
        </w:rPr>
        <w:t xml:space="preserve">etaSquared</w:t>
      </w:r>
      <w:r>
        <w:rPr>
          <w:rStyle w:val="NormalTok"/>
        </w:rPr>
        <w:t xml:space="preserve">(TwoWay_neg, </w:t>
      </w:r>
      <w:r>
        <w:rPr>
          <w:rStyle w:val="AttributeTok"/>
        </w:rPr>
        <w:t xml:space="preserve">anova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eta.sq eta.sq.part        SS  df         MS         F</w:t>
      </w:r>
      <w:r>
        <w:br/>
      </w:r>
      <w:r>
        <w:rPr>
          <w:rStyle w:val="VerbatimChar"/>
        </w:rPr>
        <w:t xml:space="preserve">Rater       0.10662441  0.13363091 12.237770   2  6.1188848  8.097730</w:t>
      </w:r>
      <w:r>
        <w:br/>
      </w:r>
      <w:r>
        <w:rPr>
          <w:rStyle w:val="VerbatimChar"/>
        </w:rPr>
        <w:t xml:space="preserve">Photo       0.12736755  0.15558329 14.618555   1 14.6185546 19.346190</w:t>
      </w:r>
      <w:r>
        <w:br/>
      </w:r>
      <w:r>
        <w:rPr>
          <w:rStyle w:val="VerbatimChar"/>
        </w:rPr>
        <w:t xml:space="preserve">Rater:Photo 0.07500609  0.09788289  8.608791   2  4.3043955  5.696435</w:t>
      </w:r>
      <w:r>
        <w:br/>
      </w:r>
      <w:r>
        <w:rPr>
          <w:rStyle w:val="VerbatimChar"/>
        </w:rPr>
        <w:t xml:space="preserve">Residuals   0.69127788          NA 79.341113 105  0.7556296        NA</w:t>
      </w:r>
      <w:r>
        <w:br/>
      </w:r>
      <w:r>
        <w:rPr>
          <w:rStyle w:val="VerbatimChar"/>
        </w:rPr>
        <w:t xml:space="preserve">                        p</w:t>
      </w:r>
      <w:r>
        <w:br/>
      </w:r>
      <w:r>
        <w:rPr>
          <w:rStyle w:val="VerbatimChar"/>
        </w:rPr>
        <w:t xml:space="preserve">Rater       0.00053629628</w:t>
      </w:r>
      <w:r>
        <w:br/>
      </w:r>
      <w:r>
        <w:rPr>
          <w:rStyle w:val="VerbatimChar"/>
        </w:rPr>
        <w:t xml:space="preserve">Photo       0.00002622821</w:t>
      </w:r>
      <w:r>
        <w:br/>
      </w:r>
      <w:r>
        <w:rPr>
          <w:rStyle w:val="VerbatimChar"/>
        </w:rPr>
        <w:t xml:space="preserve">Rater:Photo 0.00448026007</w:t>
      </w:r>
      <w:r>
        <w:br/>
      </w:r>
      <w:r>
        <w:rPr>
          <w:rStyle w:val="VerbatimChar"/>
        </w:rPr>
        <w:t xml:space="preserve">Residuals              NA</w:t>
      </w:r>
    </w:p>
    <w:p>
      <w:pPr>
        <w:pStyle w:val="SourceCode"/>
      </w:pPr>
      <w:r>
        <w:rPr>
          <w:rStyle w:val="CommentTok"/>
        </w:rPr>
        <w:t xml:space="preserve"># get the partial eta-square (second number) and dfs</w:t>
      </w:r>
    </w:p>
    <w:p>
      <w:pPr>
        <w:pStyle w:val="FirstParagraph"/>
      </w:pPr>
      <w:r>
        <w:t xml:space="preserve">If we want to understand power in our analysis, we need to convert our effect size for the</w:t>
      </w:r>
      <w:r>
        <w:t xml:space="preserve"> </w:t>
      </w:r>
      <w:r>
        <w:rPr>
          <w:iCs/>
          <w:i/>
        </w:rPr>
        <w:t xml:space="preserve">interaction</w:t>
      </w:r>
      <w:r>
        <w:t xml:space="preserve"> </w:t>
      </w:r>
      <w:r>
        <w:t xml:space="preserve">to</w:t>
      </w:r>
      <w:r>
        <w:t xml:space="preserve"> </w:t>
      </w:r>
      <m:oMath>
        <m:r>
          <m:t>f</m:t>
        </m:r>
      </m:oMath>
      <w:r>
        <w:t xml:space="preserve"> </w:t>
      </w:r>
      <w:r>
        <w:t xml:space="preserve">effect size (this is not the same as the</w:t>
      </w:r>
      <w:r>
        <w:t xml:space="preserve"> </w:t>
      </w:r>
      <w:r>
        <w:rPr>
          <w:iCs/>
          <w:i/>
        </w:rPr>
        <w:t xml:space="preserve">F</w:t>
      </w:r>
      <w:r>
        <w:t xml:space="preserve"> </w:t>
      </w:r>
      <w:r>
        <w:t xml:space="preserve">test). The</w:t>
      </w:r>
      <w:r>
        <w:t xml:space="preserve"> </w:t>
      </w:r>
      <w:r>
        <w:rPr>
          <w:iCs/>
          <w:i/>
        </w:rPr>
        <w:t xml:space="preserve">effectsize</w:t>
      </w:r>
      <w:r>
        <w:t xml:space="preserve"> </w:t>
      </w:r>
      <w:r>
        <w:t xml:space="preserve">package has a series of converters. We can use the</w:t>
      </w:r>
      <w:r>
        <w:t xml:space="preserve"> </w:t>
      </w:r>
      <w:r>
        <w:rPr>
          <w:iCs/>
          <w:i/>
        </w:rPr>
        <w:t xml:space="preserve">eta2_to_f()</w:t>
      </w:r>
      <w:r>
        <w:t xml:space="preserve"> </w:t>
      </w:r>
      <w:r>
        <w:t xml:space="preserve">function.</w:t>
      </w:r>
    </w:p>
    <w:p>
      <w:pPr>
        <w:pStyle w:val="SourceCode"/>
      </w:pPr>
      <w:r>
        <w:rPr>
          <w:rStyle w:val="NormalTok"/>
        </w:rPr>
        <w:t xml:space="preserve">effectsize</w:t>
      </w:r>
      <w:r>
        <w:rPr>
          <w:rStyle w:val="SpecialCharTok"/>
        </w:rPr>
        <w:t xml:space="preserve">::</w:t>
      </w:r>
      <w:r>
        <w:rPr>
          <w:rStyle w:val="FunctionTok"/>
        </w:rPr>
        <w:t xml:space="preserve">eta2_to_f</w:t>
      </w:r>
      <w:r>
        <w:rPr>
          <w:rStyle w:val="NormalTok"/>
        </w:rPr>
        <w:t xml:space="preserve">(</w:t>
      </w:r>
      <w:r>
        <w:rPr>
          <w:rStyle w:val="FloatTok"/>
        </w:rPr>
        <w:t xml:space="preserve">0.1066</w:t>
      </w:r>
      <w:r>
        <w:rPr>
          <w:rStyle w:val="NormalTok"/>
        </w:rPr>
        <w:t xml:space="preserve">)  </w:t>
      </w:r>
      <w:r>
        <w:rPr>
          <w:rStyle w:val="CommentTok"/>
        </w:rPr>
        <w:t xml:space="preserve">#FactorA -- Rater</w:t>
      </w:r>
    </w:p>
    <w:p>
      <w:pPr>
        <w:pStyle w:val="SourceCode"/>
      </w:pPr>
      <w:r>
        <w:rPr>
          <w:rStyle w:val="VerbatimChar"/>
        </w:rPr>
        <w:t xml:space="preserve">[1] 0.3454265</w:t>
      </w:r>
    </w:p>
    <w:p>
      <w:pPr>
        <w:pStyle w:val="SourceCode"/>
      </w:pPr>
      <w:r>
        <w:rPr>
          <w:rStyle w:val="NormalTok"/>
        </w:rPr>
        <w:t xml:space="preserve">effectsize</w:t>
      </w:r>
      <w:r>
        <w:rPr>
          <w:rStyle w:val="SpecialCharTok"/>
        </w:rPr>
        <w:t xml:space="preserve">::</w:t>
      </w:r>
      <w:r>
        <w:rPr>
          <w:rStyle w:val="FunctionTok"/>
        </w:rPr>
        <w:t xml:space="preserve">eta2_to_f</w:t>
      </w:r>
      <w:r>
        <w:rPr>
          <w:rStyle w:val="NormalTok"/>
        </w:rPr>
        <w:t xml:space="preserve">(</w:t>
      </w:r>
      <w:r>
        <w:rPr>
          <w:rStyle w:val="FloatTok"/>
        </w:rPr>
        <w:t xml:space="preserve">0.1274</w:t>
      </w:r>
      <w:r>
        <w:rPr>
          <w:rStyle w:val="NormalTok"/>
        </w:rPr>
        <w:t xml:space="preserve">)  </w:t>
      </w:r>
      <w:r>
        <w:rPr>
          <w:rStyle w:val="CommentTok"/>
        </w:rPr>
        <w:t xml:space="preserve">#Factor B -- Photo</w:t>
      </w:r>
    </w:p>
    <w:p>
      <w:pPr>
        <w:pStyle w:val="SourceCode"/>
      </w:pPr>
      <w:r>
        <w:rPr>
          <w:rStyle w:val="VerbatimChar"/>
        </w:rPr>
        <w:t xml:space="preserve">[1] 0.3821001</w:t>
      </w:r>
    </w:p>
    <w:bookmarkStart w:id="520" w:name="post-hoc-power-analysis"/>
    <w:p>
      <w:pPr>
        <w:pStyle w:val="Heading3"/>
      </w:pPr>
      <w:r>
        <w:rPr>
          <w:rStyle w:val="SectionNumber"/>
        </w:rPr>
        <w:t xml:space="preserve">8.9.1</w:t>
      </w:r>
      <w:r>
        <w:tab/>
      </w:r>
      <w:r>
        <w:t xml:space="preserve">Post Hoc Power Analysis</w:t>
      </w:r>
    </w:p>
    <w:p>
      <w:pPr>
        <w:pStyle w:val="FirstParagraph"/>
      </w:pPr>
      <w:r>
        <w:t xml:space="preserve">Now we calculate power for our existing model. We’ll use the package</w:t>
      </w:r>
      <w:r>
        <w:t xml:space="preserve"> </w:t>
      </w:r>
      <w:r>
        <w:rPr>
          <w:iCs/>
          <w:i/>
        </w:rPr>
        <w:t xml:space="preserve">pwr2</w:t>
      </w:r>
      <w:r>
        <w:t xml:space="preserve"> </w:t>
      </w:r>
      <w:r>
        <w:t xml:space="preserve">and the function</w:t>
      </w:r>
      <w:r>
        <w:t xml:space="preserve"> </w:t>
      </w:r>
      <w:r>
        <w:rPr>
          <w:iCs/>
          <w:i/>
        </w:rPr>
        <w:t xml:space="preserve">pwr.2way()</w:t>
      </w:r>
      <w:r>
        <w:t xml:space="preserve">. To specify this we identify:</w:t>
      </w:r>
    </w:p>
    <w:p>
      <w:pPr>
        <w:numPr>
          <w:ilvl w:val="0"/>
          <w:numId w:val="1177"/>
        </w:numPr>
        <w:pStyle w:val="Compact"/>
      </w:pPr>
      <w:r>
        <w:t xml:space="preserve">a: number of groups for Factor A (Rater)</w:t>
      </w:r>
    </w:p>
    <w:p>
      <w:pPr>
        <w:numPr>
          <w:ilvl w:val="0"/>
          <w:numId w:val="1177"/>
        </w:numPr>
        <w:pStyle w:val="Compact"/>
      </w:pPr>
      <w:r>
        <w:t xml:space="preserve">b: number of groups for Factor B (Photo)</w:t>
      </w:r>
    </w:p>
    <w:p>
      <w:pPr>
        <w:numPr>
          <w:ilvl w:val="0"/>
          <w:numId w:val="1177"/>
        </w:numPr>
        <w:pStyle w:val="Compact"/>
      </w:pPr>
      <w:r>
        <w:t xml:space="preserve">size.A: sample size per group in Factor A (because ours differ slightly, I divided the N by the number of groups)</w:t>
      </w:r>
    </w:p>
    <w:p>
      <w:pPr>
        <w:numPr>
          <w:ilvl w:val="0"/>
          <w:numId w:val="1177"/>
        </w:numPr>
        <w:pStyle w:val="Compact"/>
      </w:pPr>
      <w:r>
        <w:t xml:space="preserve">size.B: sample size per group in Factor B (because ours differ slightly, I divided the N by the number of groups)</w:t>
      </w:r>
    </w:p>
    <w:p>
      <w:pPr>
        <w:numPr>
          <w:ilvl w:val="0"/>
          <w:numId w:val="1177"/>
        </w:numPr>
        <w:pStyle w:val="Compact"/>
      </w:pPr>
      <w:r>
        <w:t xml:space="preserve">f.A: Effect size of Factor A</w:t>
      </w:r>
    </w:p>
    <w:p>
      <w:pPr>
        <w:numPr>
          <w:ilvl w:val="0"/>
          <w:numId w:val="1177"/>
        </w:numPr>
        <w:pStyle w:val="Compact"/>
      </w:pPr>
      <w:r>
        <w:t xml:space="preserve">f.A.: Effect size of Factor B</w:t>
      </w:r>
    </w:p>
    <w:p>
      <w:pPr>
        <w:pStyle w:val="SourceCode"/>
      </w:pPr>
      <w:r>
        <w:rPr>
          <w:rStyle w:val="NormalTok"/>
        </w:rPr>
        <w:t xml:space="preserve">pwr2</w:t>
      </w:r>
      <w:r>
        <w:rPr>
          <w:rStyle w:val="SpecialCharTok"/>
        </w:rPr>
        <w:t xml:space="preserve">::</w:t>
      </w:r>
      <w:r>
        <w:rPr>
          <w:rStyle w:val="FunctionTok"/>
        </w:rPr>
        <w:t xml:space="preserve">pwr.2way</w:t>
      </w:r>
      <w:r>
        <w:rPr>
          <w:rStyle w:val="NormalTok"/>
        </w:rPr>
        <w:t xml:space="preserve">(</w:t>
      </w:r>
      <w:r>
        <w:rPr>
          <w:rStyle w:val="AttributeTok"/>
        </w:rPr>
        <w:t xml:space="preserve">a =</w:t>
      </w:r>
      <w:r>
        <w:rPr>
          <w:rStyle w:val="NormalTok"/>
        </w:rPr>
        <w:t xml:space="preserve"> </w:t>
      </w:r>
      <w:r>
        <w:rPr>
          <w:rStyle w:val="DecValTok"/>
        </w:rPr>
        <w:t xml:space="preserve">3</w:t>
      </w:r>
      <w:r>
        <w:rPr>
          <w:rStyle w:val="NormalTok"/>
        </w:rPr>
        <w:t xml:space="preserve">, </w:t>
      </w:r>
      <w:r>
        <w:rPr>
          <w:rStyle w:val="AttributeTok"/>
        </w:rPr>
        <w:t xml:space="preserve">b =</w:t>
      </w:r>
      <w:r>
        <w:rPr>
          <w:rStyle w:val="NormalTok"/>
        </w:rPr>
        <w:t xml:space="preserve"> </w:t>
      </w:r>
      <w:r>
        <w:rPr>
          <w:rStyle w:val="DecValTok"/>
        </w:rPr>
        <w:t xml:space="preserve">2</w:t>
      </w:r>
      <w:r>
        <w:rPr>
          <w:rStyle w:val="NormalTok"/>
        </w:rPr>
        <w:t xml:space="preserve">, </w:t>
      </w:r>
      <w:r>
        <w:rPr>
          <w:rStyle w:val="AttributeTok"/>
        </w:rPr>
        <w:t xml:space="preserve">alpha =</w:t>
      </w:r>
      <w:r>
        <w:rPr>
          <w:rStyle w:val="NormalTok"/>
        </w:rPr>
        <w:t xml:space="preserve"> </w:t>
      </w:r>
      <w:r>
        <w:rPr>
          <w:rStyle w:val="FloatTok"/>
        </w:rPr>
        <w:t xml:space="preserve">0.05</w:t>
      </w:r>
      <w:r>
        <w:rPr>
          <w:rStyle w:val="NormalTok"/>
        </w:rPr>
        <w:t xml:space="preserve">, </w:t>
      </w:r>
      <w:r>
        <w:rPr>
          <w:rStyle w:val="AttributeTok"/>
        </w:rPr>
        <w:t xml:space="preserve">size.A =</w:t>
      </w:r>
      <w:r>
        <w:rPr>
          <w:rStyle w:val="NormalTok"/>
        </w:rPr>
        <w:t xml:space="preserve"> </w:t>
      </w:r>
      <w:r>
        <w:rPr>
          <w:rStyle w:val="DecValTok"/>
        </w:rPr>
        <w:t xml:space="preserve">37</w:t>
      </w:r>
      <w:r>
        <w:rPr>
          <w:rStyle w:val="NormalTok"/>
        </w:rPr>
        <w:t xml:space="preserve">, </w:t>
      </w:r>
      <w:r>
        <w:rPr>
          <w:rStyle w:val="AttributeTok"/>
        </w:rPr>
        <w:t xml:space="preserve">size.B =</w:t>
      </w:r>
      <w:r>
        <w:rPr>
          <w:rStyle w:val="NormalTok"/>
        </w:rPr>
        <w:t xml:space="preserve"> </w:t>
      </w:r>
      <w:r>
        <w:rPr>
          <w:rStyle w:val="DecValTok"/>
        </w:rPr>
        <w:t xml:space="preserve">55</w:t>
      </w:r>
      <w:r>
        <w:rPr>
          <w:rStyle w:val="NormalTok"/>
        </w:rPr>
        <w:t xml:space="preserve">, </w:t>
      </w:r>
      <w:r>
        <w:rPr>
          <w:rStyle w:val="AttributeTok"/>
        </w:rPr>
        <w:t xml:space="preserve">f.A =</w:t>
      </w:r>
      <w:r>
        <w:rPr>
          <w:rStyle w:val="NormalTok"/>
        </w:rPr>
        <w:t xml:space="preserve"> </w:t>
      </w:r>
      <w:r>
        <w:rPr>
          <w:rStyle w:val="FloatTok"/>
        </w:rPr>
        <w:t xml:space="preserve">0.345</w:t>
      </w:r>
      <w:r>
        <w:rPr>
          <w:rStyle w:val="NormalTok"/>
        </w:rPr>
        <w:t xml:space="preserve">,</w:t>
      </w:r>
      <w:r>
        <w:br/>
      </w:r>
      <w:r>
        <w:rPr>
          <w:rStyle w:val="NormalTok"/>
        </w:rPr>
        <w:t xml:space="preserve">    </w:t>
      </w:r>
      <w:r>
        <w:rPr>
          <w:rStyle w:val="AttributeTok"/>
        </w:rPr>
        <w:t xml:space="preserve">f.B =</w:t>
      </w:r>
      <w:r>
        <w:rPr>
          <w:rStyle w:val="NormalTok"/>
        </w:rPr>
        <w:t xml:space="preserve"> </w:t>
      </w:r>
      <w:r>
        <w:rPr>
          <w:rStyle w:val="FloatTok"/>
        </w:rPr>
        <w:t xml:space="preserve">0.382</w:t>
      </w:r>
      <w:r>
        <w:rPr>
          <w:rStyle w:val="NormalTok"/>
        </w:rPr>
        <w:t xml:space="preserve">)</w:t>
      </w:r>
    </w:p>
    <w:p>
      <w:pPr>
        <w:pStyle w:val="SourceCode"/>
      </w:pPr>
      <w:r>
        <w:br/>
      </w:r>
      <w:r>
        <w:rPr>
          <w:rStyle w:val="VerbatimChar"/>
        </w:rPr>
        <w:t xml:space="preserve">     Balanced two-way analysis of variance power calculation </w:t>
      </w:r>
      <w:r>
        <w:br/>
      </w:r>
      <w:r>
        <w:br/>
      </w:r>
      <w:r>
        <w:rPr>
          <w:rStyle w:val="VerbatimChar"/>
        </w:rPr>
        <w:t xml:space="preserve">              a = 3</w:t>
      </w:r>
      <w:r>
        <w:br/>
      </w:r>
      <w:r>
        <w:rPr>
          <w:rStyle w:val="VerbatimChar"/>
        </w:rPr>
        <w:t xml:space="preserve">              b = 2</w:t>
      </w:r>
      <w:r>
        <w:br/>
      </w:r>
      <w:r>
        <w:rPr>
          <w:rStyle w:val="VerbatimChar"/>
        </w:rPr>
        <w:t xml:space="preserve">            n.A = 37</w:t>
      </w:r>
      <w:r>
        <w:br/>
      </w:r>
      <w:r>
        <w:rPr>
          <w:rStyle w:val="VerbatimChar"/>
        </w:rPr>
        <w:t xml:space="preserve">            n.B = 55</w:t>
      </w:r>
      <w:r>
        <w:br/>
      </w:r>
      <w:r>
        <w:rPr>
          <w:rStyle w:val="VerbatimChar"/>
        </w:rPr>
        <w:t xml:space="preserve">      sig.level = 0.05</w:t>
      </w:r>
      <w:r>
        <w:br/>
      </w:r>
      <w:r>
        <w:rPr>
          <w:rStyle w:val="VerbatimChar"/>
        </w:rPr>
        <w:t xml:space="preserve">        power.A = 0.9974259</w:t>
      </w:r>
      <w:r>
        <w:br/>
      </w:r>
      <w:r>
        <w:rPr>
          <w:rStyle w:val="VerbatimChar"/>
        </w:rPr>
        <w:t xml:space="preserve">        power.B = 0.9999996</w:t>
      </w:r>
      <w:r>
        <w:br/>
      </w:r>
      <w:r>
        <w:rPr>
          <w:rStyle w:val="VerbatimChar"/>
        </w:rPr>
        <w:t xml:space="preserve">          power = 0.9974259</w:t>
      </w:r>
      <w:r>
        <w:br/>
      </w:r>
      <w:r>
        <w:br/>
      </w:r>
      <w:r>
        <w:rPr>
          <w:rStyle w:val="VerbatimChar"/>
        </w:rPr>
        <w:t xml:space="preserve">NOTE: power is the minimum power among two factors</w:t>
      </w:r>
    </w:p>
    <w:p>
      <w:pPr>
        <w:pStyle w:val="FirstParagraph"/>
      </w:pPr>
      <w:r>
        <w:t xml:space="preserve">At 0.997 (Rater), 0.999 (Photo), and 0.997 (interaction), our power to detect a significant effect for Factor A/Rater and Factor B/Photo was huge!</w:t>
      </w:r>
    </w:p>
    <w:bookmarkEnd w:id="520"/>
    <w:bookmarkStart w:id="521" w:name="estimating-sample-size-requirements"/>
    <w:p>
      <w:pPr>
        <w:pStyle w:val="Heading3"/>
      </w:pPr>
      <w:r>
        <w:rPr>
          <w:rStyle w:val="SectionNumber"/>
        </w:rPr>
        <w:t xml:space="preserve">8.9.2</w:t>
      </w:r>
      <w:r>
        <w:tab/>
      </w:r>
      <w:r>
        <w:t xml:space="preserve">Estimating Sample Size Requirements</w:t>
      </w:r>
    </w:p>
    <w:p>
      <w:pPr>
        <w:pStyle w:val="FirstParagraph"/>
      </w:pPr>
      <w:r>
        <w:t xml:space="preserve">If we want to replicate this study we could use its results to estimate what would be needed for the replication.</w:t>
      </w:r>
    </w:p>
    <w:p>
      <w:pPr>
        <w:pStyle w:val="BodyText"/>
      </w:pPr>
      <w:r>
        <w:t xml:space="preserve">In this specification:</w:t>
      </w:r>
    </w:p>
    <w:p>
      <w:pPr>
        <w:numPr>
          <w:ilvl w:val="0"/>
          <w:numId w:val="1178"/>
        </w:numPr>
        <w:pStyle w:val="Compact"/>
      </w:pPr>
      <w:r>
        <w:t xml:space="preserve">a: number of groups for Factor A (Rater)</w:t>
      </w:r>
    </w:p>
    <w:p>
      <w:pPr>
        <w:numPr>
          <w:ilvl w:val="0"/>
          <w:numId w:val="1178"/>
        </w:numPr>
        <w:pStyle w:val="Compact"/>
      </w:pPr>
      <w:r>
        <w:t xml:space="preserve">b: number of groups for Factor B (Photo)</w:t>
      </w:r>
    </w:p>
    <w:p>
      <w:pPr>
        <w:numPr>
          <w:ilvl w:val="0"/>
          <w:numId w:val="1178"/>
        </w:numPr>
        <w:pStyle w:val="Compact"/>
      </w:pPr>
      <w:r>
        <w:t xml:space="preserve">alpha: significance level (Type I error probability); usually .05</w:t>
      </w:r>
    </w:p>
    <w:p>
      <w:pPr>
        <w:numPr>
          <w:ilvl w:val="0"/>
          <w:numId w:val="1178"/>
        </w:numPr>
        <w:pStyle w:val="Compact"/>
      </w:pPr>
      <w:r>
        <w:t xml:space="preserve">beta: Type II error probability (Power = 1-beta); usually .80</w:t>
      </w:r>
    </w:p>
    <w:p>
      <w:pPr>
        <w:numPr>
          <w:ilvl w:val="0"/>
          <w:numId w:val="1178"/>
        </w:numPr>
        <w:pStyle w:val="Compact"/>
      </w:pPr>
      <w:r>
        <w:t xml:space="preserve">f.A: Effect size (</w:t>
      </w:r>
      <w:r>
        <w:rPr>
          <w:iCs/>
          <w:i/>
        </w:rPr>
        <w:t xml:space="preserve">f</w:t>
      </w:r>
      <w:r>
        <w:t xml:space="preserve">) of Factor A (this time we know; other times we can guess from previously published literature)</w:t>
      </w:r>
    </w:p>
    <w:p>
      <w:pPr>
        <w:numPr>
          <w:ilvl w:val="0"/>
          <w:numId w:val="1178"/>
        </w:numPr>
        <w:pStyle w:val="Compact"/>
      </w:pPr>
      <w:r>
        <w:t xml:space="preserve">f.A.: Effect size (</w:t>
      </w:r>
      <w:r>
        <w:rPr>
          <w:iCs/>
          <w:i/>
        </w:rPr>
        <w:t xml:space="preserve">f</w:t>
      </w:r>
      <w:r>
        <w:t xml:space="preserve">) of Factor B</w:t>
      </w:r>
    </w:p>
    <w:p>
      <w:pPr>
        <w:numPr>
          <w:ilvl w:val="0"/>
          <w:numId w:val="1178"/>
        </w:numPr>
        <w:pStyle w:val="Compact"/>
      </w:pPr>
      <w:r>
        <w:t xml:space="preserve">B: iteration times, default number is 100</w:t>
      </w:r>
    </w:p>
    <w:p>
      <w:pPr>
        <w:pStyle w:val="SourceCode"/>
      </w:pPr>
      <w:r>
        <w:rPr>
          <w:rStyle w:val="NormalTok"/>
        </w:rPr>
        <w:t xml:space="preserve">pwr2</w:t>
      </w:r>
      <w:r>
        <w:rPr>
          <w:rStyle w:val="SpecialCharTok"/>
        </w:rPr>
        <w:t xml:space="preserve">::</w:t>
      </w:r>
      <w:r>
        <w:rPr>
          <w:rStyle w:val="FunctionTok"/>
        </w:rPr>
        <w:t xml:space="preserve">ss.2way</w:t>
      </w:r>
      <w:r>
        <w:rPr>
          <w:rStyle w:val="NormalTok"/>
        </w:rPr>
        <w:t xml:space="preserve">(</w:t>
      </w:r>
      <w:r>
        <w:rPr>
          <w:rStyle w:val="AttributeTok"/>
        </w:rPr>
        <w:t xml:space="preserve">a =</w:t>
      </w:r>
      <w:r>
        <w:rPr>
          <w:rStyle w:val="NormalTok"/>
        </w:rPr>
        <w:t xml:space="preserve"> </w:t>
      </w:r>
      <w:r>
        <w:rPr>
          <w:rStyle w:val="DecValTok"/>
        </w:rPr>
        <w:t xml:space="preserve">3</w:t>
      </w:r>
      <w:r>
        <w:rPr>
          <w:rStyle w:val="NormalTok"/>
        </w:rPr>
        <w:t xml:space="preserve">, </w:t>
      </w:r>
      <w:r>
        <w:rPr>
          <w:rStyle w:val="AttributeTok"/>
        </w:rPr>
        <w:t xml:space="preserve">b =</w:t>
      </w:r>
      <w:r>
        <w:rPr>
          <w:rStyle w:val="NormalTok"/>
        </w:rPr>
        <w:t xml:space="preserve"> </w:t>
      </w:r>
      <w:r>
        <w:rPr>
          <w:rStyle w:val="DecValTok"/>
        </w:rPr>
        <w:t xml:space="preserve">2</w:t>
      </w:r>
      <w:r>
        <w:rPr>
          <w:rStyle w:val="NormalTok"/>
        </w:rPr>
        <w:t xml:space="preserve">, </w:t>
      </w:r>
      <w:r>
        <w:rPr>
          <w:rStyle w:val="AttributeTok"/>
        </w:rPr>
        <w:t xml:space="preserve">alpha =</w:t>
      </w:r>
      <w:r>
        <w:rPr>
          <w:rStyle w:val="NormalTok"/>
        </w:rPr>
        <w:t xml:space="preserve"> </w:t>
      </w:r>
      <w:r>
        <w:rPr>
          <w:rStyle w:val="FloatTok"/>
        </w:rPr>
        <w:t xml:space="preserve">0.05</w:t>
      </w:r>
      <w:r>
        <w:rPr>
          <w:rStyle w:val="NormalTok"/>
        </w:rPr>
        <w:t xml:space="preserve">, </w:t>
      </w:r>
      <w:r>
        <w:rPr>
          <w:rStyle w:val="AttributeTok"/>
        </w:rPr>
        <w:t xml:space="preserve">beta =</w:t>
      </w:r>
      <w:r>
        <w:rPr>
          <w:rStyle w:val="NormalTok"/>
        </w:rPr>
        <w:t xml:space="preserve"> </w:t>
      </w:r>
      <w:r>
        <w:rPr>
          <w:rStyle w:val="FloatTok"/>
        </w:rPr>
        <w:t xml:space="preserve">0.8</w:t>
      </w:r>
      <w:r>
        <w:rPr>
          <w:rStyle w:val="NormalTok"/>
        </w:rPr>
        <w:t xml:space="preserve">, </w:t>
      </w:r>
      <w:r>
        <w:rPr>
          <w:rStyle w:val="AttributeTok"/>
        </w:rPr>
        <w:t xml:space="preserve">f.A =</w:t>
      </w:r>
      <w:r>
        <w:rPr>
          <w:rStyle w:val="NormalTok"/>
        </w:rPr>
        <w:t xml:space="preserve"> </w:t>
      </w:r>
      <w:r>
        <w:rPr>
          <w:rStyle w:val="FloatTok"/>
        </w:rPr>
        <w:t xml:space="preserve">0.345</w:t>
      </w:r>
      <w:r>
        <w:rPr>
          <w:rStyle w:val="NormalTok"/>
        </w:rPr>
        <w:t xml:space="preserve">, </w:t>
      </w:r>
      <w:r>
        <w:rPr>
          <w:rStyle w:val="AttributeTok"/>
        </w:rPr>
        <w:t xml:space="preserve">f.B =</w:t>
      </w:r>
      <w:r>
        <w:rPr>
          <w:rStyle w:val="NormalTok"/>
        </w:rPr>
        <w:t xml:space="preserve"> </w:t>
      </w:r>
      <w:r>
        <w:rPr>
          <w:rStyle w:val="FloatTok"/>
        </w:rPr>
        <w:t xml:space="preserve">0.382</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100</w:t>
      </w:r>
      <w:r>
        <w:rPr>
          <w:rStyle w:val="NormalTok"/>
        </w:rPr>
        <w:t xml:space="preserve">)</w:t>
      </w:r>
    </w:p>
    <w:p>
      <w:pPr>
        <w:pStyle w:val="SourceCode"/>
      </w:pPr>
      <w:r>
        <w:br/>
      </w:r>
      <w:r>
        <w:rPr>
          <w:rStyle w:val="VerbatimChar"/>
        </w:rPr>
        <w:t xml:space="preserve">     Balanced two-way analysis of variance sample size adjustment </w:t>
      </w:r>
      <w:r>
        <w:br/>
      </w:r>
      <w:r>
        <w:br/>
      </w:r>
      <w:r>
        <w:rPr>
          <w:rStyle w:val="VerbatimChar"/>
        </w:rPr>
        <w:t xml:space="preserve">              a = 3</w:t>
      </w:r>
      <w:r>
        <w:br/>
      </w:r>
      <w:r>
        <w:rPr>
          <w:rStyle w:val="VerbatimChar"/>
        </w:rPr>
        <w:t xml:space="preserve">              b = 2</w:t>
      </w:r>
      <w:r>
        <w:br/>
      </w:r>
      <w:r>
        <w:rPr>
          <w:rStyle w:val="VerbatimChar"/>
        </w:rPr>
        <w:t xml:space="preserve">      sig.level = 0.05</w:t>
      </w:r>
      <w:r>
        <w:br/>
      </w:r>
      <w:r>
        <w:rPr>
          <w:rStyle w:val="VerbatimChar"/>
        </w:rPr>
        <w:t xml:space="preserve">          power = 0.2</w:t>
      </w:r>
      <w:r>
        <w:br/>
      </w:r>
      <w:r>
        <w:rPr>
          <w:rStyle w:val="VerbatimChar"/>
        </w:rPr>
        <w:t xml:space="preserve">              n = 3</w:t>
      </w:r>
      <w:r>
        <w:br/>
      </w:r>
      <w:r>
        <w:br/>
      </w:r>
      <w:r>
        <w:rPr>
          <w:rStyle w:val="VerbatimChar"/>
        </w:rPr>
        <w:t xml:space="preserve">NOTE: n is number in each group, total sample = 18</w:t>
      </w:r>
    </w:p>
    <w:p>
      <w:pPr>
        <w:pStyle w:val="FirstParagraph"/>
      </w:pPr>
      <w:r>
        <w:t xml:space="preserve">Curiously, that’s just about the number that was in each of the six cells!</w:t>
      </w:r>
    </w:p>
    <w:p>
      <w:pPr>
        <w:pStyle w:val="BodyText"/>
      </w:pPr>
      <w:r>
        <w:t xml:space="preserve">Often times researchers will play around with the</w:t>
      </w:r>
      <w:r>
        <w:t xml:space="preserve"> </w:t>
      </w:r>
      <w:r>
        <w:rPr>
          <w:iCs/>
          <w:i/>
        </w:rPr>
        <w:t xml:space="preserve">f</w:t>
      </w:r>
      <w:r>
        <w:t xml:space="preserve"> </w:t>
      </w:r>
      <w:r>
        <w:t xml:space="preserve">values. Remember Cohen’s indication of small (.10), medium (.25), and large (.40). Let’s see what happens when we enter different values. Specifically, what if we only had a medium effect?</w:t>
      </w:r>
    </w:p>
    <w:p>
      <w:pPr>
        <w:pStyle w:val="SourceCode"/>
      </w:pPr>
      <w:r>
        <w:rPr>
          <w:rStyle w:val="NormalTok"/>
        </w:rPr>
        <w:t xml:space="preserve">pwr2</w:t>
      </w:r>
      <w:r>
        <w:rPr>
          <w:rStyle w:val="SpecialCharTok"/>
        </w:rPr>
        <w:t xml:space="preserve">::</w:t>
      </w:r>
      <w:r>
        <w:rPr>
          <w:rStyle w:val="FunctionTok"/>
        </w:rPr>
        <w:t xml:space="preserve">ss.2way</w:t>
      </w:r>
      <w:r>
        <w:rPr>
          <w:rStyle w:val="NormalTok"/>
        </w:rPr>
        <w:t xml:space="preserve">(</w:t>
      </w:r>
      <w:r>
        <w:rPr>
          <w:rStyle w:val="AttributeTok"/>
        </w:rPr>
        <w:t xml:space="preserve">a =</w:t>
      </w:r>
      <w:r>
        <w:rPr>
          <w:rStyle w:val="NormalTok"/>
        </w:rPr>
        <w:t xml:space="preserve"> </w:t>
      </w:r>
      <w:r>
        <w:rPr>
          <w:rStyle w:val="DecValTok"/>
        </w:rPr>
        <w:t xml:space="preserve">3</w:t>
      </w:r>
      <w:r>
        <w:rPr>
          <w:rStyle w:val="NormalTok"/>
        </w:rPr>
        <w:t xml:space="preserve">, </w:t>
      </w:r>
      <w:r>
        <w:rPr>
          <w:rStyle w:val="AttributeTok"/>
        </w:rPr>
        <w:t xml:space="preserve">b =</w:t>
      </w:r>
      <w:r>
        <w:rPr>
          <w:rStyle w:val="NormalTok"/>
        </w:rPr>
        <w:t xml:space="preserve"> </w:t>
      </w:r>
      <w:r>
        <w:rPr>
          <w:rStyle w:val="DecValTok"/>
        </w:rPr>
        <w:t xml:space="preserve">2</w:t>
      </w:r>
      <w:r>
        <w:rPr>
          <w:rStyle w:val="NormalTok"/>
        </w:rPr>
        <w:t xml:space="preserve">, </w:t>
      </w:r>
      <w:r>
        <w:rPr>
          <w:rStyle w:val="AttributeTok"/>
        </w:rPr>
        <w:t xml:space="preserve">alpha =</w:t>
      </w:r>
      <w:r>
        <w:rPr>
          <w:rStyle w:val="NormalTok"/>
        </w:rPr>
        <w:t xml:space="preserve"> </w:t>
      </w:r>
      <w:r>
        <w:rPr>
          <w:rStyle w:val="FloatTok"/>
        </w:rPr>
        <w:t xml:space="preserve">0.05</w:t>
      </w:r>
      <w:r>
        <w:rPr>
          <w:rStyle w:val="NormalTok"/>
        </w:rPr>
        <w:t xml:space="preserve">, </w:t>
      </w:r>
      <w:r>
        <w:rPr>
          <w:rStyle w:val="AttributeTok"/>
        </w:rPr>
        <w:t xml:space="preserve">beta =</w:t>
      </w:r>
      <w:r>
        <w:rPr>
          <w:rStyle w:val="NormalTok"/>
        </w:rPr>
        <w:t xml:space="preserve"> </w:t>
      </w:r>
      <w:r>
        <w:rPr>
          <w:rStyle w:val="FloatTok"/>
        </w:rPr>
        <w:t xml:space="preserve">0.8</w:t>
      </w:r>
      <w:r>
        <w:rPr>
          <w:rStyle w:val="NormalTok"/>
        </w:rPr>
        <w:t xml:space="preserve">, </w:t>
      </w:r>
      <w:r>
        <w:rPr>
          <w:rStyle w:val="AttributeTok"/>
        </w:rPr>
        <w:t xml:space="preserve">f.A =</w:t>
      </w:r>
      <w:r>
        <w:rPr>
          <w:rStyle w:val="NormalTok"/>
        </w:rPr>
        <w:t xml:space="preserve"> </w:t>
      </w:r>
      <w:r>
        <w:rPr>
          <w:rStyle w:val="FloatTok"/>
        </w:rPr>
        <w:t xml:space="preserve">0.25</w:t>
      </w:r>
      <w:r>
        <w:rPr>
          <w:rStyle w:val="NormalTok"/>
        </w:rPr>
        <w:t xml:space="preserve">, </w:t>
      </w:r>
      <w:r>
        <w:rPr>
          <w:rStyle w:val="AttributeTok"/>
        </w:rPr>
        <w:t xml:space="preserve">f.B =</w:t>
      </w:r>
      <w:r>
        <w:rPr>
          <w:rStyle w:val="NormalTok"/>
        </w:rPr>
        <w:t xml:space="preserve"> </w:t>
      </w:r>
      <w:r>
        <w:rPr>
          <w:rStyle w:val="FloatTok"/>
        </w:rPr>
        <w:t xml:space="preserve">0.25</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100</w:t>
      </w:r>
      <w:r>
        <w:rPr>
          <w:rStyle w:val="NormalTok"/>
        </w:rPr>
        <w:t xml:space="preserve">)  </w:t>
      </w:r>
      <w:r>
        <w:rPr>
          <w:rStyle w:val="CommentTok"/>
        </w:rPr>
        <w:t xml:space="preserve">#if we expected a medium effect</w:t>
      </w:r>
    </w:p>
    <w:p>
      <w:pPr>
        <w:pStyle w:val="SourceCode"/>
      </w:pPr>
      <w:r>
        <w:br/>
      </w:r>
      <w:r>
        <w:rPr>
          <w:rStyle w:val="VerbatimChar"/>
        </w:rPr>
        <w:t xml:space="preserve">     Balanced two-way analysis of variance sample size adjustment </w:t>
      </w:r>
      <w:r>
        <w:br/>
      </w:r>
      <w:r>
        <w:br/>
      </w:r>
      <w:r>
        <w:rPr>
          <w:rStyle w:val="VerbatimChar"/>
        </w:rPr>
        <w:t xml:space="preserve">              a = 3</w:t>
      </w:r>
      <w:r>
        <w:br/>
      </w:r>
      <w:r>
        <w:rPr>
          <w:rStyle w:val="VerbatimChar"/>
        </w:rPr>
        <w:t xml:space="preserve">              b = 2</w:t>
      </w:r>
      <w:r>
        <w:br/>
      </w:r>
      <w:r>
        <w:rPr>
          <w:rStyle w:val="VerbatimChar"/>
        </w:rPr>
        <w:t xml:space="preserve">      sig.level = 0.05</w:t>
      </w:r>
      <w:r>
        <w:br/>
      </w:r>
      <w:r>
        <w:rPr>
          <w:rStyle w:val="VerbatimChar"/>
        </w:rPr>
        <w:t xml:space="preserve">          power = 0.2</w:t>
      </w:r>
      <w:r>
        <w:br/>
      </w:r>
      <w:r>
        <w:rPr>
          <w:rStyle w:val="VerbatimChar"/>
        </w:rPr>
        <w:t xml:space="preserve">              n = 6</w:t>
      </w:r>
      <w:r>
        <w:br/>
      </w:r>
      <w:r>
        <w:br/>
      </w:r>
      <w:r>
        <w:rPr>
          <w:rStyle w:val="VerbatimChar"/>
        </w:rPr>
        <w:t xml:space="preserve">NOTE: n is number in each group, total sample = 36</w:t>
      </w:r>
    </w:p>
    <w:p>
      <w:pPr>
        <w:pStyle w:val="FirstParagraph"/>
      </w:pPr>
      <w:r>
        <w:t xml:space="preserve">And what would happen if we only had a small effect?</w:t>
      </w:r>
    </w:p>
    <w:p>
      <w:pPr>
        <w:pStyle w:val="SourceCode"/>
      </w:pPr>
      <w:r>
        <w:rPr>
          <w:rStyle w:val="NormalTok"/>
        </w:rPr>
        <w:t xml:space="preserve">pwr2</w:t>
      </w:r>
      <w:r>
        <w:rPr>
          <w:rStyle w:val="SpecialCharTok"/>
        </w:rPr>
        <w:t xml:space="preserve">::</w:t>
      </w:r>
      <w:r>
        <w:rPr>
          <w:rStyle w:val="FunctionTok"/>
        </w:rPr>
        <w:t xml:space="preserve">ss.2way</w:t>
      </w:r>
      <w:r>
        <w:rPr>
          <w:rStyle w:val="NormalTok"/>
        </w:rPr>
        <w:t xml:space="preserve">(</w:t>
      </w:r>
      <w:r>
        <w:rPr>
          <w:rStyle w:val="AttributeTok"/>
        </w:rPr>
        <w:t xml:space="preserve">a =</w:t>
      </w:r>
      <w:r>
        <w:rPr>
          <w:rStyle w:val="NormalTok"/>
        </w:rPr>
        <w:t xml:space="preserve"> </w:t>
      </w:r>
      <w:r>
        <w:rPr>
          <w:rStyle w:val="DecValTok"/>
        </w:rPr>
        <w:t xml:space="preserve">3</w:t>
      </w:r>
      <w:r>
        <w:rPr>
          <w:rStyle w:val="NormalTok"/>
        </w:rPr>
        <w:t xml:space="preserve">, </w:t>
      </w:r>
      <w:r>
        <w:rPr>
          <w:rStyle w:val="AttributeTok"/>
        </w:rPr>
        <w:t xml:space="preserve">b =</w:t>
      </w:r>
      <w:r>
        <w:rPr>
          <w:rStyle w:val="NormalTok"/>
        </w:rPr>
        <w:t xml:space="preserve"> </w:t>
      </w:r>
      <w:r>
        <w:rPr>
          <w:rStyle w:val="DecValTok"/>
        </w:rPr>
        <w:t xml:space="preserve">2</w:t>
      </w:r>
      <w:r>
        <w:rPr>
          <w:rStyle w:val="NormalTok"/>
        </w:rPr>
        <w:t xml:space="preserve">, </w:t>
      </w:r>
      <w:r>
        <w:rPr>
          <w:rStyle w:val="AttributeTok"/>
        </w:rPr>
        <w:t xml:space="preserve">alpha =</w:t>
      </w:r>
      <w:r>
        <w:rPr>
          <w:rStyle w:val="NormalTok"/>
        </w:rPr>
        <w:t xml:space="preserve"> </w:t>
      </w:r>
      <w:r>
        <w:rPr>
          <w:rStyle w:val="FloatTok"/>
        </w:rPr>
        <w:t xml:space="preserve">0.05</w:t>
      </w:r>
      <w:r>
        <w:rPr>
          <w:rStyle w:val="NormalTok"/>
        </w:rPr>
        <w:t xml:space="preserve">, </w:t>
      </w:r>
      <w:r>
        <w:rPr>
          <w:rStyle w:val="AttributeTok"/>
        </w:rPr>
        <w:t xml:space="preserve">beta =</w:t>
      </w:r>
      <w:r>
        <w:rPr>
          <w:rStyle w:val="NormalTok"/>
        </w:rPr>
        <w:t xml:space="preserve"> </w:t>
      </w:r>
      <w:r>
        <w:rPr>
          <w:rStyle w:val="FloatTok"/>
        </w:rPr>
        <w:t xml:space="preserve">0.8</w:t>
      </w:r>
      <w:r>
        <w:rPr>
          <w:rStyle w:val="NormalTok"/>
        </w:rPr>
        <w:t xml:space="preserve">, </w:t>
      </w:r>
      <w:r>
        <w:rPr>
          <w:rStyle w:val="AttributeTok"/>
        </w:rPr>
        <w:t xml:space="preserve">f.A =</w:t>
      </w:r>
      <w:r>
        <w:rPr>
          <w:rStyle w:val="NormalTok"/>
        </w:rPr>
        <w:t xml:space="preserve"> </w:t>
      </w:r>
      <w:r>
        <w:rPr>
          <w:rStyle w:val="FloatTok"/>
        </w:rPr>
        <w:t xml:space="preserve">0.1</w:t>
      </w:r>
      <w:r>
        <w:rPr>
          <w:rStyle w:val="NormalTok"/>
        </w:rPr>
        <w:t xml:space="preserve">, </w:t>
      </w:r>
      <w:r>
        <w:rPr>
          <w:rStyle w:val="AttributeTok"/>
        </w:rPr>
        <w:t xml:space="preserve">f.B =</w:t>
      </w:r>
      <w:r>
        <w:rPr>
          <w:rStyle w:val="NormalTok"/>
        </w:rPr>
        <w:t xml:space="preserve"> </w:t>
      </w:r>
      <w:r>
        <w:rPr>
          <w:rStyle w:val="FloatTok"/>
        </w:rPr>
        <w:t xml:space="preserve">0.1</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100</w:t>
      </w:r>
      <w:r>
        <w:rPr>
          <w:rStyle w:val="NormalTok"/>
        </w:rPr>
        <w:t xml:space="preserve">)  </w:t>
      </w:r>
      <w:r>
        <w:rPr>
          <w:rStyle w:val="CommentTok"/>
        </w:rPr>
        <w:t xml:space="preserve">#if we expected a small effect</w:t>
      </w:r>
    </w:p>
    <w:p>
      <w:pPr>
        <w:pStyle w:val="SourceCode"/>
      </w:pPr>
      <w:r>
        <w:br/>
      </w:r>
      <w:r>
        <w:rPr>
          <w:rStyle w:val="VerbatimChar"/>
        </w:rPr>
        <w:t xml:space="preserve">     Balanced two-way analysis of variance sample size adjustment </w:t>
      </w:r>
      <w:r>
        <w:br/>
      </w:r>
      <w:r>
        <w:br/>
      </w:r>
      <w:r>
        <w:rPr>
          <w:rStyle w:val="VerbatimChar"/>
        </w:rPr>
        <w:t xml:space="preserve">              a = 3</w:t>
      </w:r>
      <w:r>
        <w:br/>
      </w:r>
      <w:r>
        <w:rPr>
          <w:rStyle w:val="VerbatimChar"/>
        </w:rPr>
        <w:t xml:space="preserve">              b = 2</w:t>
      </w:r>
      <w:r>
        <w:br/>
      </w:r>
      <w:r>
        <w:rPr>
          <w:rStyle w:val="VerbatimChar"/>
        </w:rPr>
        <w:t xml:space="preserve">      sig.level = 0.05</w:t>
      </w:r>
      <w:r>
        <w:br/>
      </w:r>
      <w:r>
        <w:rPr>
          <w:rStyle w:val="VerbatimChar"/>
        </w:rPr>
        <w:t xml:space="preserve">          power = 0.2</w:t>
      </w:r>
      <w:r>
        <w:br/>
      </w:r>
      <w:r>
        <w:rPr>
          <w:rStyle w:val="VerbatimChar"/>
        </w:rPr>
        <w:t xml:space="preserve">              n = 30</w:t>
      </w:r>
      <w:r>
        <w:br/>
      </w:r>
      <w:r>
        <w:br/>
      </w:r>
      <w:r>
        <w:rPr>
          <w:rStyle w:val="VerbatimChar"/>
        </w:rPr>
        <w:t xml:space="preserve">NOTE: n is number in each group, total sample = 180</w:t>
      </w:r>
    </w:p>
    <w:bookmarkEnd w:id="521"/>
    <w:bookmarkEnd w:id="522"/>
    <w:bookmarkStart w:id="527" w:name="practice-problems-6"/>
    <w:p>
      <w:pPr>
        <w:pStyle w:val="Heading2"/>
      </w:pPr>
      <w:r>
        <w:rPr>
          <w:rStyle w:val="SectionNumber"/>
        </w:rPr>
        <w:t xml:space="preserve">8.10</w:t>
      </w:r>
      <w:r>
        <w:tab/>
      </w:r>
      <w:r>
        <w:t xml:space="preserve">Practice Problems</w:t>
      </w:r>
    </w:p>
    <w:p>
      <w:pPr>
        <w:pStyle w:val="FirstParagraph"/>
      </w:pPr>
      <w:r>
        <w:t xml:space="preserve">The suggestions for homework differ in degree of complexity. I encourage you to start with a problem that feels</w:t>
      </w:r>
      <w:r>
        <w:t xml:space="preserve"> </w:t>
      </w:r>
      <w:r>
        <w:t xml:space="preserve">“</w:t>
      </w:r>
      <w:r>
        <w:t xml:space="preserve">do-able</w:t>
      </w:r>
      <w:r>
        <w:t xml:space="preserve">”</w:t>
      </w:r>
      <w:r>
        <w:t xml:space="preserve"> </w:t>
      </w:r>
      <w:r>
        <w:t xml:space="preserve">and then try at least one more problem that challenges you in some way. Regardless, your choices should meet you where you are (e.g., in terms of your self-efficacy for statistics, your learning goals, and competing life demands). Whichever you choose, you will focus on these larger steps in factorial-way ANOVA, including:</w:t>
      </w:r>
    </w:p>
    <w:p>
      <w:pPr>
        <w:numPr>
          <w:ilvl w:val="0"/>
          <w:numId w:val="1179"/>
        </w:numPr>
        <w:pStyle w:val="Compact"/>
      </w:pPr>
      <w:r>
        <w:t xml:space="preserve">test the statistical assumptions</w:t>
      </w:r>
    </w:p>
    <w:p>
      <w:pPr>
        <w:numPr>
          <w:ilvl w:val="0"/>
          <w:numId w:val="1179"/>
        </w:numPr>
        <w:pStyle w:val="Compact"/>
      </w:pPr>
      <w:r>
        <w:t xml:space="preserve">conduct a two-way ANOVA, including</w:t>
      </w:r>
    </w:p>
    <w:p>
      <w:pPr>
        <w:numPr>
          <w:ilvl w:val="1"/>
          <w:numId w:val="1180"/>
        </w:numPr>
        <w:pStyle w:val="Compact"/>
      </w:pPr>
      <w:r>
        <w:t xml:space="preserve">omnibus test and effect size</w:t>
      </w:r>
    </w:p>
    <w:p>
      <w:pPr>
        <w:numPr>
          <w:ilvl w:val="1"/>
          <w:numId w:val="1180"/>
        </w:numPr>
        <w:pStyle w:val="Compact"/>
      </w:pPr>
      <w:r>
        <w:t xml:space="preserve">report main and interaction effects</w:t>
      </w:r>
    </w:p>
    <w:p>
      <w:pPr>
        <w:numPr>
          <w:ilvl w:val="1"/>
          <w:numId w:val="1180"/>
        </w:numPr>
        <w:pStyle w:val="Compact"/>
      </w:pPr>
      <w:r>
        <w:t xml:space="preserve">conduct follow-up testing of simple main effects</w:t>
      </w:r>
    </w:p>
    <w:p>
      <w:pPr>
        <w:numPr>
          <w:ilvl w:val="0"/>
          <w:numId w:val="1179"/>
        </w:numPr>
        <w:pStyle w:val="Compact"/>
      </w:pPr>
      <w:r>
        <w:t xml:space="preserve">write a results section to include a figure and tables</w:t>
      </w:r>
    </w:p>
    <w:bookmarkStart w:id="523" w:name="X24e7ca5509b72ae5dc44516b958bc691484be7f"/>
    <w:p>
      <w:pPr>
        <w:pStyle w:val="Heading3"/>
      </w:pPr>
      <w:r>
        <w:rPr>
          <w:rStyle w:val="SectionNumber"/>
        </w:rPr>
        <w:t xml:space="preserve">8.10.1</w:t>
      </w:r>
      <w:r>
        <w:tab/>
      </w:r>
      <w:r>
        <w:t xml:space="preserve">Problem #1: Play around with this simulation.</w:t>
      </w:r>
    </w:p>
    <w:p>
      <w:pPr>
        <w:pStyle w:val="FirstParagraph"/>
      </w:pPr>
      <w:r>
        <w:t xml:space="preserve">Copy the script for the simulation and then change (at least) one thing in the simulation to see how it impacts the results.</w:t>
      </w:r>
    </w:p>
    <w:p>
      <w:pPr>
        <w:numPr>
          <w:ilvl w:val="0"/>
          <w:numId w:val="1181"/>
        </w:numPr>
        <w:pStyle w:val="Compact"/>
      </w:pPr>
      <w:r>
        <w:t xml:space="preserve">If two-way ANOVA is new to you, perhaps you just change the number in</w:t>
      </w:r>
      <w:r>
        <w:t xml:space="preserve"> </w:t>
      </w:r>
      <w:r>
        <w:t xml:space="preserve">“</w:t>
      </w:r>
      <w:r>
        <w:t xml:space="preserve">set.seed(210731)</w:t>
      </w:r>
      <w:r>
        <w:t xml:space="preserve">”</w:t>
      </w:r>
      <w:r>
        <w:t xml:space="preserve"> </w:t>
      </w:r>
      <w:r>
        <w:t xml:space="preserve">from 210731 to something else. Your results should parallel those obtained in the lecture, making it easier for you to check your work as you go.</w:t>
      </w:r>
    </w:p>
    <w:p>
      <w:pPr>
        <w:numPr>
          <w:ilvl w:val="0"/>
          <w:numId w:val="1181"/>
        </w:numPr>
        <w:pStyle w:val="Compact"/>
      </w:pPr>
      <w:r>
        <w:t xml:space="preserve">If you are interested in power, change the sample size to something larger or smaller.</w:t>
      </w:r>
    </w:p>
    <w:p>
      <w:pPr>
        <w:numPr>
          <w:ilvl w:val="0"/>
          <w:numId w:val="1181"/>
        </w:numPr>
        <w:pStyle w:val="Compact"/>
      </w:pPr>
      <w:r>
        <w:t xml:space="preserve">If you are interested in variability (i.e., the homogeneity of variance assumption), perhaps you change the standard deviations in a way that violates the assumption.</w:t>
      </w:r>
    </w:p>
    <w:bookmarkEnd w:id="523"/>
    <w:bookmarkStart w:id="524" w:name="Xe34b018f495028737860b6440cb99d1ca1753b3"/>
    <w:p>
      <w:pPr>
        <w:pStyle w:val="Heading3"/>
      </w:pPr>
      <w:r>
        <w:rPr>
          <w:rStyle w:val="SectionNumber"/>
        </w:rPr>
        <w:t xml:space="preserve">8.10.2</w:t>
      </w:r>
      <w:r>
        <w:tab/>
      </w:r>
      <w:r>
        <w:t xml:space="preserve">Problem #2: Conduct a factorial ANOVA with the</w:t>
      </w:r>
      <w:r>
        <w:t xml:space="preserve"> </w:t>
      </w:r>
      <w:r>
        <w:rPr>
          <w:iCs/>
          <w:i/>
        </w:rPr>
        <w:t xml:space="preserve">positive evaluation</w:t>
      </w:r>
      <w:r>
        <w:t xml:space="preserve"> </w:t>
      </w:r>
      <w:r>
        <w:t xml:space="preserve">dependent variable.</w:t>
      </w:r>
    </w:p>
    <w:p>
      <w:pPr>
        <w:pStyle w:val="FirstParagraph"/>
      </w:pPr>
      <w:r>
        <w:t xml:space="preserve">The Ramdhani et al.</w:t>
      </w:r>
      <w:r>
        <w:t xml:space="preserve"> </w:t>
      </w:r>
      <w:r>
        <w:t xml:space="preserve">(</w:t>
      </w:r>
      <w:hyperlink w:anchor="ref-ramdhani_affective_2018">
        <w:r>
          <w:rPr>
            <w:rStyle w:val="Hyperlink"/>
          </w:rPr>
          <w:t xml:space="preserve">2018</w:t>
        </w:r>
      </w:hyperlink>
      <w:r>
        <w:t xml:space="preserve">)</w:t>
      </w:r>
      <w:r>
        <w:t xml:space="preserve"> </w:t>
      </w:r>
      <w:r>
        <w:t xml:space="preserve">article has two dependent variables (negative and positive evaluation). Each is suitable for two-way ANOVA. I used</w:t>
      </w:r>
      <w:r>
        <w:t xml:space="preserve"> </w:t>
      </w:r>
      <w:r>
        <w:rPr>
          <w:iCs/>
          <w:i/>
        </w:rPr>
        <w:t xml:space="preserve">negative evaluation</w:t>
      </w:r>
      <w:r>
        <w:t xml:space="preserve"> </w:t>
      </w:r>
      <w:r>
        <w:t xml:space="preserve">as the dependent variable; you are welcome to conduct the analysis with</w:t>
      </w:r>
      <w:r>
        <w:t xml:space="preserve"> </w:t>
      </w:r>
      <w:r>
        <w:rPr>
          <w:iCs/>
          <w:i/>
        </w:rPr>
        <w:t xml:space="preserve">positive evaluation</w:t>
      </w:r>
      <w:r>
        <w:t xml:space="preserve"> </w:t>
      </w:r>
      <w:r>
        <w:t xml:space="preserve">as the dependent variable.</w:t>
      </w:r>
    </w:p>
    <w:bookmarkEnd w:id="524"/>
    <w:bookmarkStart w:id="525" w:name="problem-3-try-something-entirely-new.-1"/>
    <w:p>
      <w:pPr>
        <w:pStyle w:val="Heading3"/>
      </w:pPr>
      <w:r>
        <w:rPr>
          <w:rStyle w:val="SectionNumber"/>
        </w:rPr>
        <w:t xml:space="preserve">8.10.3</w:t>
      </w:r>
      <w:r>
        <w:tab/>
      </w:r>
      <w:r>
        <w:t xml:space="preserve">Problem #3: Try something entirely new.</w:t>
      </w:r>
    </w:p>
    <w:p>
      <w:pPr>
        <w:pStyle w:val="FirstParagraph"/>
      </w:pPr>
      <w:r>
        <w:t xml:space="preserve">Using data for which you have permission and access (e.g., IRB approved data you have collected or from your lab; data you simulate from a published article; data from an open science repository; data from other chapters in this OER), complete a two-way, factorial ANOVA. Please have at least 3 levels for one predictor and at least 2 levels for the second predictor.</w:t>
      </w:r>
    </w:p>
    <w:bookmarkEnd w:id="525"/>
    <w:bookmarkStart w:id="526" w:name="grading-rubric-2"/>
    <w:p>
      <w:pPr>
        <w:pStyle w:val="Heading3"/>
      </w:pPr>
      <w:r>
        <w:rPr>
          <w:rStyle w:val="SectionNumber"/>
        </w:rPr>
        <w:t xml:space="preserve">8.10.4</w:t>
      </w:r>
      <w:r>
        <w:tab/>
      </w:r>
      <w:r>
        <w:t xml:space="preserve">Grading Rubric</w:t>
      </w:r>
    </w:p>
    <w:p>
      <w:pPr>
        <w:pStyle w:val="FirstParagraph"/>
      </w:pPr>
      <w:r>
        <w:t xml:space="preserve">Regardless which option(s) you chose, use the elements in the grading rubric to guide you through the practice.</w:t>
      </w:r>
    </w:p>
    <w:tbl>
      <w:tblPr>
        <w:tblStyle w:val="Table"/>
        <w:tblW w:type="pct" w:w="5000"/>
        <w:tblLook w:firstRow="1" w:lastRow="0" w:firstColumn="0" w:lastColumn="0" w:noHBand="0" w:noVBand="0" w:val="0020"/>
      </w:tblPr>
      <w:tblGrid>
        <w:gridCol w:w="4350"/>
        <w:gridCol w:w="2007"/>
        <w:gridCol w:w="1561"/>
      </w:tblGrid>
      <w:tr>
        <w:trPr>
          <w:tblHeader w:val="true"/>
        </w:trPr>
        <w:tc>
          <w:tcPr/>
          <w:p>
            <w:pPr>
              <w:pStyle w:val="Compact"/>
              <w:jc w:val="left"/>
            </w:pPr>
            <w:r>
              <w:t xml:space="preserve">Assignment Component</w:t>
            </w:r>
          </w:p>
        </w:tc>
        <w:tc>
          <w:tcPr/>
          <w:p>
            <w:pPr>
              <w:pStyle w:val="Compact"/>
              <w:jc w:val="center"/>
            </w:pPr>
            <w:r>
              <w:t xml:space="preserve">Points Possible</w:t>
            </w:r>
          </w:p>
        </w:tc>
        <w:tc>
          <w:tcPr/>
          <w:p>
            <w:pPr>
              <w:pStyle w:val="Compact"/>
              <w:jc w:val="center"/>
            </w:pPr>
            <w:r>
              <w:t xml:space="preserve">Points Earned</w:t>
            </w:r>
          </w:p>
        </w:tc>
      </w:tr>
      <w:tr>
        <w:tc>
          <w:tcPr/>
          <w:p>
            <w:pPr>
              <w:pStyle w:val="Compact"/>
              <w:jc w:val="left"/>
            </w:pPr>
            <w:r>
              <w:t xml:space="preserve">1. Narrate the research vignette, describing the IV and DV</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Simulate (or import) and format data</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Evaluate statistical assumptions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Conduct omnibus ANOVA (w effect size)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 Conduct one set of follow-up tests; narrate your choice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6. Describe approach for managing Type I error</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7. APA style results with table(s) and figure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8 Explanation to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40</w:t>
            </w:r>
          </w:p>
        </w:tc>
        <w:tc>
          <w:tcPr/>
          <w:p>
            <w:pPr>
              <w:pStyle w:val="Compact"/>
              <w:jc w:val="center"/>
            </w:pPr>
            <w:r>
              <w:t xml:space="preserve">_____</w:t>
            </w:r>
          </w:p>
        </w:tc>
      </w:tr>
    </w:tbl>
    <w:bookmarkEnd w:id="526"/>
    <w:bookmarkEnd w:id="527"/>
    <w:bookmarkEnd w:id="528"/>
    <w:bookmarkStart w:id="618" w:name="Repeated"/>
    <w:p>
      <w:pPr>
        <w:pStyle w:val="Heading1"/>
      </w:pPr>
      <w:r>
        <w:rPr>
          <w:rStyle w:val="SectionNumber"/>
        </w:rPr>
        <w:t xml:space="preserve">9</w:t>
      </w:r>
      <w:r>
        <w:tab/>
      </w:r>
      <w:r>
        <w:t xml:space="preserve">One-Way Repeated Measures ANOVA</w:t>
      </w:r>
    </w:p>
    <w:p>
      <w:pPr>
        <w:pStyle w:val="FirstParagraph"/>
      </w:pPr>
      <w:hyperlink r:id="rId529">
        <w:r>
          <w:rPr>
            <w:rStyle w:val="Hyperlink"/>
          </w:rPr>
          <w:t xml:space="preserve">Screencasted Lecture Link</w:t>
        </w:r>
      </w:hyperlink>
    </w:p>
    <w:p>
      <w:pPr>
        <w:pStyle w:val="BodyText"/>
      </w:pPr>
      <w:r>
        <w:t xml:space="preserve">In the prior lessons, a critical assumption is that the observations must be</w:t>
      </w:r>
      <w:r>
        <w:t xml:space="preserve"> </w:t>
      </w:r>
      <w:r>
        <w:t xml:space="preserve">“</w:t>
      </w:r>
      <w:r>
        <w:t xml:space="preserve">independent.</w:t>
      </w:r>
      <w:r>
        <w:t xml:space="preserve">”</w:t>
      </w:r>
      <w:r>
        <w:t xml:space="preserve"> </w:t>
      </w:r>
      <w:r>
        <w:t xml:space="preserve">That is, related people (partners, parent/child, manager/employee) cannot comprise the data and there cannot be multiple waves of data for the same person. Repeated measures ANOVA is created specifically for this</w:t>
      </w:r>
      <w:r>
        <w:t xml:space="preserve"> </w:t>
      </w:r>
      <w:r>
        <w:rPr>
          <w:iCs/>
          <w:i/>
        </w:rPr>
        <w:t xml:space="preserve">dependent</w:t>
      </w:r>
      <w:r>
        <w:t xml:space="preserve"> </w:t>
      </w:r>
      <w:r>
        <w:t xml:space="preserve">purpose. This lessons focuses on the one-way repeated measures ANOVA, where we measure changes across time.</w:t>
      </w:r>
    </w:p>
    <w:bookmarkStart w:id="535" w:name="navigating-this-lesson-7"/>
    <w:p>
      <w:pPr>
        <w:pStyle w:val="Heading2"/>
      </w:pPr>
      <w:r>
        <w:rPr>
          <w:rStyle w:val="SectionNumber"/>
        </w:rPr>
        <w:t xml:space="preserve">9.1</w:t>
      </w:r>
      <w:r>
        <w:tab/>
      </w:r>
      <w:r>
        <w:t xml:space="preserve">Navigating this Lesson</w:t>
      </w:r>
    </w:p>
    <w:p>
      <w:pPr>
        <w:pStyle w:val="FirstParagraph"/>
      </w:pPr>
      <w:r>
        <w:t xml:space="preserve">There is just over one hour of lecture. If you work through the materials with me plan for an additional two hours</w:t>
      </w:r>
    </w:p>
    <w:p>
      <w:pPr>
        <w:pStyle w:val="BodyText"/>
      </w:pPr>
      <w:r>
        <w:t xml:space="preserve">While the majority of R objects and data you will need are created within the R script that sources the chapter, occasionally there are some that cannot be created from within the R framework. Additionally, sometimes links fail. All original materials are provided at the</w:t>
      </w:r>
      <w:r>
        <w:t xml:space="preserve"> </w:t>
      </w:r>
      <w:hyperlink r:id="rId28">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530" w:name="learning-objectives-7"/>
    <w:p>
      <w:pPr>
        <w:pStyle w:val="Heading3"/>
      </w:pPr>
      <w:r>
        <w:rPr>
          <w:rStyle w:val="SectionNumber"/>
        </w:rPr>
        <w:t xml:space="preserve">9.1.1</w:t>
      </w:r>
      <w:r>
        <w:tab/>
      </w:r>
      <w:r>
        <w:t xml:space="preserve">Learning Objectives</w:t>
      </w:r>
    </w:p>
    <w:p>
      <w:pPr>
        <w:pStyle w:val="FirstParagraph"/>
      </w:pPr>
      <w:r>
        <w:t xml:space="preserve">Learning objectives from this lecture include the following:</w:t>
      </w:r>
    </w:p>
    <w:p>
      <w:pPr>
        <w:numPr>
          <w:ilvl w:val="0"/>
          <w:numId w:val="1182"/>
        </w:numPr>
        <w:pStyle w:val="Compact"/>
      </w:pPr>
      <w:r>
        <w:t xml:space="preserve">Evaluate the suitability of a research design/question and dataset for conducting a one-way repeated measures ANOVA; identify alternatives if the data is not suitable.</w:t>
      </w:r>
    </w:p>
    <w:p>
      <w:pPr>
        <w:numPr>
          <w:ilvl w:val="0"/>
          <w:numId w:val="1182"/>
        </w:numPr>
        <w:pStyle w:val="Compact"/>
      </w:pPr>
      <w:r>
        <w:t xml:space="preserve">Hand-calculate a one-way repeated measures ANOVAs</w:t>
      </w:r>
    </w:p>
    <w:p>
      <w:pPr>
        <w:numPr>
          <w:ilvl w:val="1"/>
          <w:numId w:val="1183"/>
        </w:numPr>
        <w:pStyle w:val="Compact"/>
      </w:pPr>
      <w:r>
        <w:t xml:space="preserve">describing the partitioning of variance as it relates to model/residual; within/between.</w:t>
      </w:r>
    </w:p>
    <w:p>
      <w:pPr>
        <w:numPr>
          <w:ilvl w:val="0"/>
          <w:numId w:val="1182"/>
        </w:numPr>
        <w:pStyle w:val="Compact"/>
      </w:pPr>
      <w:r>
        <w:t xml:space="preserve">Test the assumptions for one-way repeated measures ANOVA.</w:t>
      </w:r>
    </w:p>
    <w:p>
      <w:pPr>
        <w:numPr>
          <w:ilvl w:val="0"/>
          <w:numId w:val="1182"/>
        </w:numPr>
        <w:pStyle w:val="Compact"/>
      </w:pPr>
      <w:r>
        <w:t xml:space="preserve">Conduct a one-way repeated measures ANOVA (omnibus and follow-up) in R.</w:t>
      </w:r>
    </w:p>
    <w:p>
      <w:pPr>
        <w:numPr>
          <w:ilvl w:val="0"/>
          <w:numId w:val="1182"/>
        </w:numPr>
        <w:pStyle w:val="Compact"/>
      </w:pPr>
      <w:r>
        <w:t xml:space="preserve">Interpret output from the one-way repeated measures ANOVA (and follow-up).</w:t>
      </w:r>
    </w:p>
    <w:p>
      <w:pPr>
        <w:numPr>
          <w:ilvl w:val="0"/>
          <w:numId w:val="1182"/>
        </w:numPr>
        <w:pStyle w:val="Compact"/>
      </w:pPr>
      <w:r>
        <w:t xml:space="preserve">Prepare an APA style results section of the one-way repeated measures ANOVA output.</w:t>
      </w:r>
    </w:p>
    <w:p>
      <w:pPr>
        <w:numPr>
          <w:ilvl w:val="0"/>
          <w:numId w:val="1182"/>
        </w:numPr>
        <w:pStyle w:val="Compact"/>
      </w:pPr>
      <w:r>
        <w:t xml:space="preserve">Demonstrate how an increased sample size increases the power of a statistical test.</w:t>
      </w:r>
    </w:p>
    <w:bookmarkEnd w:id="530"/>
    <w:bookmarkStart w:id="531" w:name="planning-for-practice-6"/>
    <w:p>
      <w:pPr>
        <w:pStyle w:val="Heading3"/>
      </w:pPr>
      <w:r>
        <w:rPr>
          <w:rStyle w:val="SectionNumber"/>
        </w:rPr>
        <w:t xml:space="preserve">9.1.2</w:t>
      </w:r>
      <w:r>
        <w:tab/>
      </w:r>
      <w:r>
        <w:t xml:space="preserve">Planning for Practice</w:t>
      </w:r>
    </w:p>
    <w:p>
      <w:pPr>
        <w:pStyle w:val="FirstParagraph"/>
      </w:pPr>
      <w:r>
        <w:t xml:space="preserve">The suggestions for homework vary in degree of challenge with more complete descriptions at the end of the chapter follow these suggestions.</w:t>
      </w:r>
    </w:p>
    <w:p>
      <w:pPr>
        <w:numPr>
          <w:ilvl w:val="0"/>
          <w:numId w:val="1184"/>
        </w:numPr>
        <w:pStyle w:val="Compact"/>
      </w:pPr>
      <w:r>
        <w:t xml:space="preserve">Rework the problem in the chapter by changing the random seed in the code that simulates the data. This should provide minor changes to the data, but the results will likely be very similar.</w:t>
      </w:r>
    </w:p>
    <w:p>
      <w:pPr>
        <w:numPr>
          <w:ilvl w:val="0"/>
          <w:numId w:val="1184"/>
        </w:numPr>
        <w:pStyle w:val="Compact"/>
      </w:pPr>
      <w:r>
        <w:t xml:space="preserve">There were no additional variables in this example. However, you’ll see we do have an issue with statistical power. Perhaps change the sample size to see if it changes (maybe stabilizes?) the results.</w:t>
      </w:r>
    </w:p>
    <w:p>
      <w:pPr>
        <w:numPr>
          <w:ilvl w:val="0"/>
          <w:numId w:val="1184"/>
        </w:numPr>
        <w:pStyle w:val="Compact"/>
      </w:pPr>
      <w:r>
        <w:t xml:space="preserve">Conduct a one-way repeated measures ANOVA with data to which you have access. This could include data you simulate on your own or from a published article.</w:t>
      </w:r>
    </w:p>
    <w:bookmarkEnd w:id="531"/>
    <w:bookmarkStart w:id="533" w:name="readings-resources-6"/>
    <w:p>
      <w:pPr>
        <w:pStyle w:val="Heading3"/>
      </w:pPr>
      <w:r>
        <w:rPr>
          <w:rStyle w:val="SectionNumber"/>
        </w:rPr>
        <w:t xml:space="preserve">9.1.3</w:t>
      </w:r>
      <w:r>
        <w:tab/>
      </w:r>
      <w:r>
        <w:t xml:space="preserve">Readings &amp; Resources</w:t>
      </w:r>
    </w:p>
    <w:p>
      <w:pPr>
        <w:pStyle w:val="FirstParagraph"/>
      </w:pPr>
      <w:r>
        <w:t xml:space="preserve">In preparing this chapter, I drew heavily from the following resource(s). Other resources are cited (when possible, linked) in the text with complete citations in the reference list.</w:t>
      </w:r>
    </w:p>
    <w:p>
      <w:pPr>
        <w:numPr>
          <w:ilvl w:val="0"/>
          <w:numId w:val="1185"/>
        </w:numPr>
        <w:pStyle w:val="Compact"/>
      </w:pPr>
      <w:r>
        <w:rPr>
          <w:iCs/>
          <w:i/>
        </w:rPr>
        <w:t xml:space="preserve">Repeated Measures ANOVA in R: The Ultimate Guide</w:t>
      </w:r>
      <w:r>
        <w:t xml:space="preserve">. (n.d.). Datanovia. Retrieved October 19, 2020, from</w:t>
      </w:r>
      <w:r>
        <w:t xml:space="preserve"> </w:t>
      </w:r>
      <w:hyperlink r:id="rId532">
        <w:r>
          <w:rPr>
            <w:rStyle w:val="Hyperlink"/>
          </w:rPr>
          <w:t xml:space="preserve">https://www.datanovia.com/en/lessons/repeated-measures-anova-in-r</w:t>
        </w:r>
      </w:hyperlink>
    </w:p>
    <w:p>
      <w:pPr>
        <w:numPr>
          <w:ilvl w:val="1"/>
          <w:numId w:val="1186"/>
        </w:numPr>
        <w:pStyle w:val="Compact"/>
      </w:pPr>
      <w:r>
        <w:t xml:space="preserve">This website is an excellent guide for both one-way repeated measures and mixed design ANOVA. A great resource for both the conceptual and procedural. This is the guide I have used for the basis of the lecture. Working through their example would be great additional practice.</w:t>
      </w:r>
    </w:p>
    <w:p>
      <w:pPr>
        <w:numPr>
          <w:ilvl w:val="0"/>
          <w:numId w:val="1185"/>
        </w:numPr>
        <w:pStyle w:val="Compact"/>
      </w:pPr>
      <w:r>
        <w:t xml:space="preserve">Green, S. B., &amp; Salkind, N. J. (2014). One-Way Repeated Measures Analysis of Variance (Lesson 29). In</w:t>
      </w:r>
      <w:r>
        <w:t xml:space="preserve"> </w:t>
      </w:r>
      <w:r>
        <w:rPr>
          <w:iCs/>
          <w:i/>
        </w:rPr>
        <w:t xml:space="preserve">Using SPSS for Windows and Macintosh: Analyzing and understanding data</w:t>
      </w:r>
      <w:r>
        <w:t xml:space="preserve"> </w:t>
      </w:r>
      <w:r>
        <w:t xml:space="preserve">(Seventh edition., pp. 209–217). Pearson.</w:t>
      </w:r>
    </w:p>
    <w:p>
      <w:pPr>
        <w:numPr>
          <w:ilvl w:val="1"/>
          <w:numId w:val="1187"/>
        </w:numPr>
        <w:pStyle w:val="Compact"/>
      </w:pPr>
      <w:r>
        <w:t xml:space="preserve">For years I taught from the Green and Salkind text. Even though it was written for SPSS, the authors do a terrific job of walking the reader through the one-way repeated measures logic and process.</w:t>
      </w:r>
    </w:p>
    <w:p>
      <w:pPr>
        <w:numPr>
          <w:ilvl w:val="0"/>
          <w:numId w:val="1185"/>
        </w:numPr>
        <w:pStyle w:val="Compact"/>
      </w:pPr>
      <w:r>
        <w:t xml:space="preserve">Amodeo, A. L., Picariello, S., Valerio, P., &amp; Scandurra, C. (2018). Empowering transgender youths: Promoting resilience through a group training program.</w:t>
      </w:r>
      <w:r>
        <w:t xml:space="preserve"> </w:t>
      </w:r>
      <w:r>
        <w:rPr>
          <w:iCs/>
          <w:i/>
        </w:rPr>
        <w:t xml:space="preserve">Journal of Gay &amp; Lesbian Mental Health, 22</w:t>
      </w:r>
      <w:r>
        <w:t xml:space="preserve">(1), 3–19.</w:t>
      </w:r>
    </w:p>
    <w:p>
      <w:pPr>
        <w:numPr>
          <w:ilvl w:val="1"/>
          <w:numId w:val="1188"/>
        </w:numPr>
        <w:pStyle w:val="Compact"/>
      </w:pPr>
      <w:r>
        <w:t xml:space="preserve">This mixed methods (qualitative and quantitative) includes a one-way repeated measures example.</w:t>
      </w:r>
    </w:p>
    <w:bookmarkEnd w:id="533"/>
    <w:bookmarkStart w:id="534" w:name="packages-5"/>
    <w:p>
      <w:pPr>
        <w:pStyle w:val="Heading3"/>
      </w:pPr>
      <w:r>
        <w:rPr>
          <w:rStyle w:val="SectionNumber"/>
        </w:rPr>
        <w:t xml:space="preserve">9.1.4</w:t>
      </w:r>
      <w:r>
        <w:tab/>
      </w:r>
      <w:r>
        <w:t xml:space="preserve">Packages</w:t>
      </w:r>
    </w:p>
    <w:p>
      <w:pPr>
        <w:pStyle w:val="FirstParagraph"/>
      </w:pPr>
      <w:r>
        <w:t xml:space="preserve">The packages used in this lesson are embedded in this code. When the hashtags are removed, the script below will (a) check to see if the following packages are installed on your computer and, if not (b) install them.</w:t>
      </w:r>
    </w:p>
    <w:p>
      <w:pPr>
        <w:pStyle w:val="SourceCode"/>
      </w:pPr>
      <w:r>
        <w:rPr>
          <w:rStyle w:val="CommentTok"/>
        </w:rPr>
        <w:t xml:space="preserve"># will install the package if not already installed</w:t>
      </w:r>
      <w:r>
        <w:br/>
      </w:r>
      <w:r>
        <w:rPr>
          <w:rStyle w:val="CommentTok"/>
        </w:rPr>
        <w:t xml:space="preserve"># if(!require(knitr)){install.packages('knitr')}</w:t>
      </w:r>
      <w:r>
        <w:br/>
      </w:r>
      <w:r>
        <w:rPr>
          <w:rStyle w:val="CommentTok"/>
        </w:rPr>
        <w:t xml:space="preserve"># if(!require(tidyverse)){install.packages('tidyverse')} #manipulate</w:t>
      </w:r>
      <w:r>
        <w:br/>
      </w:r>
      <w:r>
        <w:rPr>
          <w:rStyle w:val="CommentTok"/>
        </w:rPr>
        <w:t xml:space="preserve"># data if(!require(psych)){install.packages('psych')}</w:t>
      </w:r>
      <w:r>
        <w:br/>
      </w:r>
      <w:r>
        <w:rPr>
          <w:rStyle w:val="CommentTok"/>
        </w:rPr>
        <w:t xml:space="preserve"># if(!require(ggpubr)){install.packages('ggpubr')} #easy plots</w:t>
      </w:r>
      <w:r>
        <w:br/>
      </w:r>
      <w:r>
        <w:rPr>
          <w:rStyle w:val="CommentTok"/>
        </w:rPr>
        <w:t xml:space="preserve"># if(!require(rstatix)){install.packages('rstatix')} #pipe-friendly R</w:t>
      </w:r>
      <w:r>
        <w:br/>
      </w:r>
      <w:r>
        <w:rPr>
          <w:rStyle w:val="CommentTok"/>
        </w:rPr>
        <w:t xml:space="preserve"># functions if(!require(data.table)){install.packages('data.table')}</w:t>
      </w:r>
      <w:r>
        <w:br/>
      </w:r>
      <w:r>
        <w:rPr>
          <w:rStyle w:val="CommentTok"/>
        </w:rPr>
        <w:t xml:space="preserve"># #pipe-friendly R functions</w:t>
      </w:r>
      <w:r>
        <w:br/>
      </w:r>
      <w:r>
        <w:rPr>
          <w:rStyle w:val="CommentTok"/>
        </w:rPr>
        <w:t xml:space="preserve"># if(!require(reshape2)){install.packages('reshape2')} #pipe-friendly</w:t>
      </w:r>
      <w:r>
        <w:br/>
      </w:r>
      <w:r>
        <w:rPr>
          <w:rStyle w:val="CommentTok"/>
        </w:rPr>
        <w:t xml:space="preserve"># R functions</w:t>
      </w:r>
      <w:r>
        <w:br/>
      </w:r>
      <w:r>
        <w:rPr>
          <w:rStyle w:val="CommentTok"/>
        </w:rPr>
        <w:t xml:space="preserve"># if(!require(effectsize)){install.packages('effectsize')} #converts</w:t>
      </w:r>
      <w:r>
        <w:br/>
      </w:r>
      <w:r>
        <w:rPr>
          <w:rStyle w:val="CommentTok"/>
        </w:rPr>
        <w:t xml:space="preserve"># effect sizes for use in power analysis</w:t>
      </w:r>
      <w:r>
        <w:br/>
      </w:r>
      <w:r>
        <w:rPr>
          <w:rStyle w:val="CommentTok"/>
        </w:rPr>
        <w:t xml:space="preserve"># if(!require(WebPower)){install.packages('WebPower')} #power</w:t>
      </w:r>
      <w:r>
        <w:br/>
      </w:r>
      <w:r>
        <w:rPr>
          <w:rStyle w:val="CommentTok"/>
        </w:rPr>
        <w:t xml:space="preserve"># analysis tools for repeated measures</w:t>
      </w:r>
      <w:r>
        <w:br/>
      </w:r>
      <w:r>
        <w:rPr>
          <w:rStyle w:val="CommentTok"/>
        </w:rPr>
        <w:t xml:space="preserve"># if(!require(MASS)){install.packages('MASS')} #power analysis tools</w:t>
      </w:r>
      <w:r>
        <w:br/>
      </w:r>
      <w:r>
        <w:rPr>
          <w:rStyle w:val="CommentTok"/>
        </w:rPr>
        <w:t xml:space="preserve"># for repeated measures</w:t>
      </w:r>
    </w:p>
    <w:bookmarkEnd w:id="534"/>
    <w:bookmarkEnd w:id="535"/>
    <w:bookmarkStart w:id="546" w:name="Xe54d82b14a198c7aabd6512881e83031ae30e73"/>
    <w:p>
      <w:pPr>
        <w:pStyle w:val="Heading2"/>
      </w:pPr>
      <w:r>
        <w:rPr>
          <w:rStyle w:val="SectionNumber"/>
        </w:rPr>
        <w:t xml:space="preserve">9.2</w:t>
      </w:r>
      <w:r>
        <w:tab/>
      </w:r>
      <w:r>
        <w:t xml:space="preserve">Introducing One-way Repeated Measures ANOVA</w:t>
      </w:r>
    </w:p>
    <w:p>
      <w:pPr>
        <w:pStyle w:val="FirstParagraph"/>
      </w:pPr>
      <w:r>
        <w:t xml:space="preserve">There are a couple of typical use cases for one-way repeated measures ANOVA. In the first, the research participant is assessed in multiple conditions – with no interested in change-over-time.</w:t>
      </w:r>
    </w:p>
    <w:p>
      <w:pPr>
        <w:pStyle w:val="BodyText"/>
      </w:pPr>
      <w:r>
        <w:t xml:space="preserve">An example of a research design using this approach occurred in the Green and Salkind</w:t>
      </w:r>
      <w:r>
        <w:t xml:space="preserve"> </w:t>
      </w:r>
      <w:r>
        <w:t xml:space="preserve">(</w:t>
      </w:r>
      <w:hyperlink w:anchor="ref-green_using_2014">
        <w:r>
          <w:rPr>
            <w:rStyle w:val="Hyperlink"/>
          </w:rPr>
          <w:t xml:space="preserve">2014b</w:t>
        </w:r>
      </w:hyperlink>
      <w:r>
        <w:t xml:space="preserve">)</w:t>
      </w:r>
      <w:r>
        <w:t xml:space="preserve"> </w:t>
      </w:r>
      <w:r>
        <w:t xml:space="preserve">statistics text, the one-way repeated measures vignette compared teachers’ perception of stress when responding to parents, teachers, and school administrators.</w:t>
      </w:r>
    </w:p>
    <w:p>
      <w:pPr>
        <w:pStyle w:val="CaptionedFigure"/>
      </w:pPr>
      <w:r>
        <w:drawing>
          <wp:inline>
            <wp:extent cx="4864100" cy="444500"/>
            <wp:effectExtent b="0" l="0" r="0" t="0"/>
            <wp:docPr descr="Illustration of a research design appropriate for one-way repeated measures ANOVA" title="" id="537" name="Picture"/>
            <a:graphic>
              <a:graphicData uri="http://schemas.openxmlformats.org/drawingml/2006/picture">
                <pic:pic>
                  <pic:nvPicPr>
                    <pic:cNvPr descr="images/oneway_repeated/repeated_conditions.jpg" id="538" name="Picture"/>
                    <pic:cNvPicPr>
                      <a:picLocks noChangeArrowheads="1" noChangeAspect="1"/>
                    </pic:cNvPicPr>
                  </pic:nvPicPr>
                  <pic:blipFill>
                    <a:blip r:embed="rId536"/>
                    <a:stretch>
                      <a:fillRect/>
                    </a:stretch>
                  </pic:blipFill>
                  <pic:spPr bwMode="auto">
                    <a:xfrm>
                      <a:off x="0" y="0"/>
                      <a:ext cx="4864100" cy="444500"/>
                    </a:xfrm>
                    <a:prstGeom prst="rect">
                      <a:avLst/>
                    </a:prstGeom>
                    <a:noFill/>
                    <a:ln w="9525">
                      <a:noFill/>
                      <a:headEnd/>
                      <a:tailEnd/>
                    </a:ln>
                  </pic:spPr>
                </pic:pic>
              </a:graphicData>
            </a:graphic>
          </wp:inline>
        </w:drawing>
      </w:r>
    </w:p>
    <w:p>
      <w:pPr>
        <w:pStyle w:val="ImageCaption"/>
      </w:pPr>
      <w:r>
        <w:t xml:space="preserve">Illustration of a research design appropriate for one-way repeated measures ANOVA</w:t>
      </w:r>
    </w:p>
    <w:p>
      <w:pPr>
        <w:pStyle w:val="BodyText"/>
      </w:pPr>
      <w:r>
        <w:t xml:space="preserve">Another common use case is about time. The classic design is a pre-test, an intervention, a post-test, and a follow up. In designs like these researchers often hope that there is a positive change from pre-to-post and that that change either stays constant (from post-to-follow-up) or, perhaps, increases even further. The research vignette for this lesson is interested in change-over-time.</w:t>
      </w:r>
    </w:p>
    <w:p>
      <w:pPr>
        <w:pStyle w:val="CaptionedFigure"/>
      </w:pPr>
      <w:r>
        <w:drawing>
          <wp:inline>
            <wp:extent cx="5334000" cy="419339"/>
            <wp:effectExtent b="0" l="0" r="0" t="0"/>
            <wp:docPr descr="Illustration of a research design appropriate for one-way repeated measures ANOVA" title="" id="540" name="Picture"/>
            <a:graphic>
              <a:graphicData uri="http://schemas.openxmlformats.org/drawingml/2006/picture">
                <pic:pic>
                  <pic:nvPicPr>
                    <pic:cNvPr descr="images/oneway_repeated/repeated_design.jpg" id="541" name="Picture"/>
                    <pic:cNvPicPr>
                      <a:picLocks noChangeArrowheads="1" noChangeAspect="1"/>
                    </pic:cNvPicPr>
                  </pic:nvPicPr>
                  <pic:blipFill>
                    <a:blip r:embed="rId539"/>
                    <a:stretch>
                      <a:fillRect/>
                    </a:stretch>
                  </pic:blipFill>
                  <pic:spPr bwMode="auto">
                    <a:xfrm>
                      <a:off x="0" y="0"/>
                      <a:ext cx="5334000" cy="419339"/>
                    </a:xfrm>
                    <a:prstGeom prst="rect">
                      <a:avLst/>
                    </a:prstGeom>
                    <a:noFill/>
                    <a:ln w="9525">
                      <a:noFill/>
                      <a:headEnd/>
                      <a:tailEnd/>
                    </a:ln>
                  </pic:spPr>
                </pic:pic>
              </a:graphicData>
            </a:graphic>
          </wp:inline>
        </w:drawing>
      </w:r>
    </w:p>
    <w:p>
      <w:pPr>
        <w:pStyle w:val="ImageCaption"/>
      </w:pPr>
      <w:r>
        <w:t xml:space="preserve">Illustration of a research design appropriate for one-way repeated measures ANOVA</w:t>
      </w:r>
    </w:p>
    <w:bookmarkStart w:id="545" w:name="Xdce8f6f8ea099396812e657ae71ceb8fb9eb58d"/>
    <w:p>
      <w:pPr>
        <w:pStyle w:val="Heading3"/>
      </w:pPr>
      <w:r>
        <w:rPr>
          <w:rStyle w:val="SectionNumber"/>
        </w:rPr>
        <w:t xml:space="preserve">9.2.1</w:t>
      </w:r>
      <w:r>
        <w:tab/>
      </w:r>
      <w:r>
        <w:t xml:space="preserve">Workflow for Oneway Repeated Measures ANOVA</w:t>
      </w:r>
    </w:p>
    <w:p>
      <w:pPr>
        <w:pStyle w:val="FirstParagraph"/>
      </w:pPr>
      <w:r>
        <w:t xml:space="preserve">The following is a proposed workflow for conducting a one-way repeated measures ANOVA.</w:t>
      </w:r>
    </w:p>
    <w:p>
      <w:pPr>
        <w:pStyle w:val="CaptionedFigure"/>
      </w:pPr>
      <w:r>
        <w:drawing>
          <wp:inline>
            <wp:extent cx="4865370" cy="6210300"/>
            <wp:effectExtent b="0" l="0" r="0" t="0"/>
            <wp:docPr descr="Image of a workflow for the one-way repeated measures ANOVA" title="" id="543" name="Picture"/>
            <a:graphic>
              <a:graphicData uri="http://schemas.openxmlformats.org/drawingml/2006/picture">
                <pic:pic>
                  <pic:nvPicPr>
                    <pic:cNvPr descr="images/oneway_repeated/wf_repeated.jpg" id="544" name="Picture"/>
                    <pic:cNvPicPr>
                      <a:picLocks noChangeArrowheads="1" noChangeAspect="1"/>
                    </pic:cNvPicPr>
                  </pic:nvPicPr>
                  <pic:blipFill>
                    <a:blip r:embed="rId542"/>
                    <a:stretch>
                      <a:fillRect/>
                    </a:stretch>
                  </pic:blipFill>
                  <pic:spPr bwMode="auto">
                    <a:xfrm>
                      <a:off x="0" y="0"/>
                      <a:ext cx="4865370" cy="6210300"/>
                    </a:xfrm>
                    <a:prstGeom prst="rect">
                      <a:avLst/>
                    </a:prstGeom>
                    <a:noFill/>
                    <a:ln w="9525">
                      <a:noFill/>
                      <a:headEnd/>
                      <a:tailEnd/>
                    </a:ln>
                  </pic:spPr>
                </pic:pic>
              </a:graphicData>
            </a:graphic>
          </wp:inline>
        </w:drawing>
      </w:r>
    </w:p>
    <w:p>
      <w:pPr>
        <w:pStyle w:val="ImageCaption"/>
      </w:pPr>
      <w:r>
        <w:t xml:space="preserve">Image of a workflow for the one-way repeated measures ANOVA</w:t>
      </w:r>
    </w:p>
    <w:p>
      <w:pPr>
        <w:pStyle w:val="BodyText"/>
      </w:pPr>
      <w:r>
        <w:t xml:space="preserve">Steps involved in analyzing the data include:</w:t>
      </w:r>
    </w:p>
    <w:p>
      <w:pPr>
        <w:numPr>
          <w:ilvl w:val="0"/>
          <w:numId w:val="1189"/>
        </w:numPr>
        <w:pStyle w:val="Compact"/>
      </w:pPr>
      <w:r>
        <w:t xml:space="preserve">Preparing and importing the data.</w:t>
      </w:r>
    </w:p>
    <w:p>
      <w:pPr>
        <w:numPr>
          <w:ilvl w:val="0"/>
          <w:numId w:val="1189"/>
        </w:numPr>
        <w:pStyle w:val="Compact"/>
      </w:pPr>
      <w:r>
        <w:t xml:space="preserve">Exploring the data</w:t>
      </w:r>
    </w:p>
    <w:p>
      <w:pPr>
        <w:numPr>
          <w:ilvl w:val="1"/>
          <w:numId w:val="1190"/>
        </w:numPr>
        <w:pStyle w:val="Compact"/>
      </w:pPr>
      <w:r>
        <w:t xml:space="preserve">graphs</w:t>
      </w:r>
    </w:p>
    <w:p>
      <w:pPr>
        <w:numPr>
          <w:ilvl w:val="1"/>
          <w:numId w:val="1190"/>
        </w:numPr>
        <w:pStyle w:val="Compact"/>
      </w:pPr>
      <w:r>
        <w:t xml:space="preserve">descriptive statistics</w:t>
      </w:r>
    </w:p>
    <w:p>
      <w:pPr>
        <w:numPr>
          <w:ilvl w:val="0"/>
          <w:numId w:val="1189"/>
        </w:numPr>
        <w:pStyle w:val="Compact"/>
      </w:pPr>
      <w:r>
        <w:t xml:space="preserve">Checking distributional assumptions</w:t>
      </w:r>
    </w:p>
    <w:p>
      <w:pPr>
        <w:numPr>
          <w:ilvl w:val="1"/>
          <w:numId w:val="1191"/>
        </w:numPr>
        <w:pStyle w:val="Compact"/>
      </w:pPr>
      <w:r>
        <w:t xml:space="preserve">assessing normality via skew, kurtosis, Shapiro Wilks</w:t>
      </w:r>
    </w:p>
    <w:p>
      <w:pPr>
        <w:numPr>
          <w:ilvl w:val="1"/>
          <w:numId w:val="1191"/>
        </w:numPr>
        <w:pStyle w:val="Compact"/>
      </w:pPr>
      <w:r>
        <w:t xml:space="preserve">checking or violation of the</w:t>
      </w:r>
      <w:r>
        <w:t xml:space="preserve"> </w:t>
      </w:r>
      <w:r>
        <w:rPr>
          <w:iCs/>
          <w:i/>
        </w:rPr>
        <w:t xml:space="preserve">sphericity</w:t>
      </w:r>
      <w:r>
        <w:t xml:space="preserve"> </w:t>
      </w:r>
      <w:r>
        <w:t xml:space="preserve">assumption with Mauchly’s test; if violated interpret the corrected output or use a multivariate approach for the analysis</w:t>
      </w:r>
    </w:p>
    <w:p>
      <w:pPr>
        <w:numPr>
          <w:ilvl w:val="0"/>
          <w:numId w:val="1189"/>
        </w:numPr>
        <w:pStyle w:val="Compact"/>
      </w:pPr>
      <w:r>
        <w:t xml:space="preserve">Computing the omnibus ANOVA</w:t>
      </w:r>
    </w:p>
    <w:p>
      <w:pPr>
        <w:numPr>
          <w:ilvl w:val="0"/>
          <w:numId w:val="1189"/>
        </w:numPr>
        <w:pStyle w:val="Compact"/>
      </w:pPr>
      <w:r>
        <w:t xml:space="preserve">Computing post-hoc comparisons, planned contrasts, or polynomial trends</w:t>
      </w:r>
    </w:p>
    <w:p>
      <w:pPr>
        <w:numPr>
          <w:ilvl w:val="0"/>
          <w:numId w:val="1189"/>
        </w:numPr>
        <w:pStyle w:val="Compact"/>
      </w:pPr>
      <w:r>
        <w:t xml:space="preserve">Managing Type I error</w:t>
      </w:r>
    </w:p>
    <w:p>
      <w:pPr>
        <w:numPr>
          <w:ilvl w:val="0"/>
          <w:numId w:val="1189"/>
        </w:numPr>
        <w:pStyle w:val="Compact"/>
      </w:pPr>
      <w:r>
        <w:t xml:space="preserve">Sample size/power analysis (which you should think about first – but in the context of teaching ANOVA, it’s more pedagogically sensible, here)</w:t>
      </w:r>
    </w:p>
    <w:bookmarkEnd w:id="545"/>
    <w:bookmarkEnd w:id="546"/>
    <w:bookmarkStart w:id="556" w:name="research-vignette-6"/>
    <w:p>
      <w:pPr>
        <w:pStyle w:val="Heading2"/>
      </w:pPr>
      <w:r>
        <w:rPr>
          <w:rStyle w:val="SectionNumber"/>
        </w:rPr>
        <w:t xml:space="preserve">9.3</w:t>
      </w:r>
      <w:r>
        <w:tab/>
      </w:r>
      <w:r>
        <w:t xml:space="preserve">Research Vignette</w:t>
      </w:r>
    </w:p>
    <w:p>
      <w:pPr>
        <w:pStyle w:val="FirstParagraph"/>
      </w:pPr>
      <w:r>
        <w:t xml:space="preserve">Amodeo</w:t>
      </w:r>
      <w:r>
        <w:t xml:space="preserve"> </w:t>
      </w:r>
      <w:r>
        <w:t xml:space="preserve">(</w:t>
      </w:r>
      <w:hyperlink w:anchor="ref-amodeo_empowering_2018">
        <w:r>
          <w:rPr>
            <w:rStyle w:val="Hyperlink"/>
          </w:rPr>
          <w:t xml:space="preserve">Amodeo et al., 2018</w:t>
        </w:r>
      </w:hyperlink>
      <w:r>
        <w:t xml:space="preserve">)</w:t>
      </w:r>
      <w:r>
        <w:t xml:space="preserve"> </w:t>
      </w:r>
      <w:r>
        <w:t xml:space="preserve">and colleagues conducted a mixed methods study (qualitative and quantitative) to evaluate the effectiveness of an empowerment, peer-group-based, intervention with participants (</w:t>
      </w:r>
      <w:r>
        <w:rPr>
          <w:iCs/>
          <w:i/>
        </w:rPr>
        <w:t xml:space="preserve">N</w:t>
      </w:r>
      <w:r>
        <w:t xml:space="preserve"> </w:t>
      </w:r>
      <w:r>
        <w:t xml:space="preserve">= 8) who experienced transphobic episodes. Focus groups used qualitative methods to summarize emergent themes from the program (identity affirmation, self-acceptance, group as support) and a one-way, repeated measures ANOVA provided evidence of increased resilience from pre to three-month followup.</w:t>
      </w:r>
    </w:p>
    <w:p>
      <w:pPr>
        <w:pStyle w:val="BodyText"/>
      </w:pPr>
      <w:r>
        <w:t xml:space="preserve">Eight participants (seven transgender women and one genderqueer person) participated in the intervention. The mean age was 28.5 (</w:t>
      </w:r>
      <w:r>
        <w:rPr>
          <w:iCs/>
          <w:i/>
        </w:rPr>
        <w:t xml:space="preserve">SD</w:t>
      </w:r>
      <w:r>
        <w:t xml:space="preserve"> </w:t>
      </w:r>
      <w:r>
        <w:t xml:space="preserve">= 5.85). All participants were located in Italy.</w:t>
      </w:r>
    </w:p>
    <w:p>
      <w:pPr>
        <w:pStyle w:val="BodyText"/>
      </w:pPr>
      <w:r>
        <w:t xml:space="preserve">The within-subjects condition was wave, represented by T1, T2, and T3:</w:t>
      </w:r>
    </w:p>
    <w:p>
      <w:pPr>
        <w:numPr>
          <w:ilvl w:val="0"/>
          <w:numId w:val="1192"/>
        </w:numPr>
        <w:pStyle w:val="Compact"/>
      </w:pPr>
      <w:r>
        <w:t xml:space="preserve">T1, beginning of training</w:t>
      </w:r>
    </w:p>
    <w:p>
      <w:pPr>
        <w:numPr>
          <w:ilvl w:val="0"/>
          <w:numId w:val="1192"/>
        </w:numPr>
        <w:pStyle w:val="Compact"/>
      </w:pPr>
      <w:r>
        <w:t xml:space="preserve">Training, three 8-hour days,</w:t>
      </w:r>
    </w:p>
    <w:p>
      <w:pPr>
        <w:numPr>
          <w:ilvl w:val="1"/>
          <w:numId w:val="1193"/>
        </w:numPr>
        <w:pStyle w:val="Compact"/>
      </w:pPr>
      <w:r>
        <w:t xml:space="preserve">content included identity and heterosexism, sociopolitical issues and minority stress, resilience and empowerment</w:t>
      </w:r>
    </w:p>
    <w:p>
      <w:pPr>
        <w:numPr>
          <w:ilvl w:val="0"/>
          <w:numId w:val="1192"/>
        </w:numPr>
        <w:pStyle w:val="Compact"/>
      </w:pPr>
      <w:r>
        <w:t xml:space="preserve">T2, at the conclusion of the 3-day training</w:t>
      </w:r>
    </w:p>
    <w:p>
      <w:pPr>
        <w:numPr>
          <w:ilvl w:val="0"/>
          <w:numId w:val="1192"/>
        </w:numPr>
        <w:pStyle w:val="Compact"/>
      </w:pPr>
      <w:r>
        <w:t xml:space="preserve">Follow-up session 3 months later</w:t>
      </w:r>
    </w:p>
    <w:p>
      <w:pPr>
        <w:numPr>
          <w:ilvl w:val="0"/>
          <w:numId w:val="1192"/>
        </w:numPr>
        <w:pStyle w:val="Compact"/>
      </w:pPr>
      <w:r>
        <w:t xml:space="preserve">T3, at the conclusion of the +3 month follow-up session</w:t>
      </w:r>
    </w:p>
    <w:p>
      <w:pPr>
        <w:pStyle w:val="FirstParagraph"/>
      </w:pPr>
      <w:r>
        <w:t xml:space="preserve">The dependent variable (assessed at each wave) was a 14-item resilience scale</w:t>
      </w:r>
      <w:r>
        <w:t xml:space="preserve"> </w:t>
      </w:r>
      <w:r>
        <w:t xml:space="preserve">(</w:t>
      </w:r>
      <w:hyperlink w:anchor="ref-wagnild_development_1993">
        <w:r>
          <w:rPr>
            <w:rStyle w:val="Hyperlink"/>
          </w:rPr>
          <w:t xml:space="preserve">Wagnild &amp; Young, 1993</w:t>
        </w:r>
      </w:hyperlink>
      <w:r>
        <w:t xml:space="preserve">)</w:t>
      </w:r>
      <w:r>
        <w:t xml:space="preserve">. Items were assessed on a 7-point scale ranging from</w:t>
      </w:r>
      <w:r>
        <w:t xml:space="preserve"> </w:t>
      </w:r>
      <w:r>
        <w:rPr>
          <w:iCs/>
          <w:i/>
        </w:rPr>
        <w:t xml:space="preserve">strongly disagree</w:t>
      </w:r>
      <w:r>
        <w:t xml:space="preserve"> </w:t>
      </w:r>
      <w:r>
        <w:t xml:space="preserve">to</w:t>
      </w:r>
      <w:r>
        <w:t xml:space="preserve"> </w:t>
      </w:r>
      <w:r>
        <w:rPr>
          <w:iCs/>
          <w:i/>
        </w:rPr>
        <w:t xml:space="preserve">strongly agree</w:t>
      </w:r>
      <w:r>
        <w:t xml:space="preserve"> </w:t>
      </w:r>
      <w:r>
        <w:t xml:space="preserve">with higher scores indicating higher levels of resilience. An example items was,</w:t>
      </w:r>
      <w:r>
        <w:t xml:space="preserve"> </w:t>
      </w:r>
      <w:r>
        <w:t xml:space="preserve">“</w:t>
      </w:r>
      <w:r>
        <w:t xml:space="preserve">I usually manage one way or another.</w:t>
      </w:r>
      <w:r>
        <w:t xml:space="preserve">”</w:t>
      </w:r>
    </w:p>
    <w:p>
      <w:pPr>
        <w:pStyle w:val="CaptionedFigure"/>
      </w:pPr>
      <w:bookmarkStart w:id="550" w:name="id"/>
      <w:r>
        <w:drawing>
          <wp:inline>
            <wp:extent cx="5334000" cy="533400"/>
            <wp:effectExtent b="0" l="0" r="0" t="0"/>
            <wp:docPr descr="Diagram of the research design for the Amodeo et al study" title="" id="548" name="Picture"/>
            <a:graphic>
              <a:graphicData uri="http://schemas.openxmlformats.org/drawingml/2006/picture">
                <pic:pic>
                  <pic:nvPicPr>
                    <pic:cNvPr descr="images/oneway_repeated/Amodio_design.jpg" id="549" name="Picture"/>
                    <pic:cNvPicPr>
                      <a:picLocks noChangeArrowheads="1" noChangeAspect="1"/>
                    </pic:cNvPicPr>
                  </pic:nvPicPr>
                  <pic:blipFill>
                    <a:blip r:embed="rId547"/>
                    <a:stretch>
                      <a:fillRect/>
                    </a:stretch>
                  </pic:blipFill>
                  <pic:spPr bwMode="auto">
                    <a:xfrm>
                      <a:off x="0" y="0"/>
                      <a:ext cx="5334000" cy="533400"/>
                    </a:xfrm>
                    <a:prstGeom prst="rect">
                      <a:avLst/>
                    </a:prstGeom>
                    <a:noFill/>
                    <a:ln w="9525">
                      <a:noFill/>
                      <a:headEnd/>
                      <a:tailEnd/>
                    </a:ln>
                  </pic:spPr>
                </pic:pic>
              </a:graphicData>
            </a:graphic>
          </wp:inline>
        </w:drawing>
      </w:r>
      <w:bookmarkEnd w:id="550"/>
    </w:p>
    <w:p>
      <w:pPr>
        <w:pStyle w:val="ImageCaption"/>
      </w:pPr>
      <w:r>
        <w:t xml:space="preserve">Diagram of the research design for the Amodeo et al study</w:t>
      </w:r>
    </w:p>
    <w:bookmarkStart w:id="551" w:name="code-for-simulating-the-data-used-today."/>
    <w:p>
      <w:pPr>
        <w:pStyle w:val="Heading3"/>
      </w:pPr>
      <w:r>
        <w:rPr>
          <w:rStyle w:val="SectionNumber"/>
        </w:rPr>
        <w:t xml:space="preserve">9.3.1</w:t>
      </w:r>
      <w:r>
        <w:tab/>
      </w:r>
      <w:r>
        <w:t xml:space="preserve">Code for simulating the data used today.</w:t>
      </w:r>
    </w:p>
    <w:p>
      <w:pPr>
        <w:pStyle w:val="FirstParagraph"/>
      </w:pPr>
      <w:r>
        <w:t xml:space="preserve">Below is the code I used to simulate data. The following code assumes 8 participants who each participated in 3 waves (pre, post, followup).</w:t>
      </w:r>
    </w:p>
    <w:p>
      <w:pPr>
        <w:pStyle w:val="SourceCode"/>
      </w:pPr>
      <w:r>
        <w:rPr>
          <w:rStyle w:val="FunctionTok"/>
        </w:rPr>
        <w:t xml:space="preserve">set.seed</w:t>
      </w:r>
      <w:r>
        <w:rPr>
          <w:rStyle w:val="NormalTok"/>
        </w:rPr>
        <w:t xml:space="preserve">(</w:t>
      </w:r>
      <w:r>
        <w:rPr>
          <w:rStyle w:val="DecValTok"/>
        </w:rPr>
        <w:t xml:space="preserve">2022</w:t>
      </w:r>
      <w:r>
        <w:rPr>
          <w:rStyle w:val="NormalTok"/>
        </w:rPr>
        <w:t xml:space="preserve">)</w:t>
      </w:r>
      <w:r>
        <w:br/>
      </w:r>
      <w:r>
        <w:rPr>
          <w:rStyle w:val="CommentTok"/>
        </w:rPr>
        <w:t xml:space="preserve"># gives me 8 numbers, assigning each number 3 consecutive spots, in</w:t>
      </w:r>
      <w:r>
        <w:br/>
      </w:r>
      <w:r>
        <w:rPr>
          <w:rStyle w:val="CommentTok"/>
        </w:rPr>
        <w:t xml:space="preserve"># sequence</w:t>
      </w:r>
      <w:r>
        <w:br/>
      </w:r>
      <w:r>
        <w:rPr>
          <w:rStyle w:val="NormalTok"/>
        </w:rPr>
        <w:t xml:space="preserve">ID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c</w:t>
      </w:r>
      <w:r>
        <w:rPr>
          <w:rStyle w:val="NormalTok"/>
        </w:rPr>
        <w:t xml:space="preserve">(</w:t>
      </w:r>
      <w:r>
        <w:rPr>
          <w:rStyle w:val="FunctionTok"/>
        </w:rPr>
        <w:t xml:space="preserve">rep</w:t>
      </w:r>
      <w:r>
        <w:rPr>
          <w:rStyle w:val="NormalTok"/>
        </w:rPr>
        <w:t xml:space="preserve">(</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8</w:t>
      </w:r>
      <w:r>
        <w:rPr>
          <w:rStyle w:val="NormalTok"/>
        </w:rPr>
        <w:t xml:space="preserve">), </w:t>
      </w:r>
      <w:r>
        <w:rPr>
          <w:rStyle w:val="AttributeTok"/>
        </w:rPr>
        <w:t xml:space="preserve">each =</w:t>
      </w:r>
      <w:r>
        <w:rPr>
          <w:rStyle w:val="NormalTok"/>
        </w:rPr>
        <w:t xml:space="preserve"> </w:t>
      </w:r>
      <w:r>
        <w:rPr>
          <w:rStyle w:val="DecValTok"/>
        </w:rPr>
        <w:t xml:space="preserve">3</w:t>
      </w:r>
      <w:r>
        <w:rPr>
          <w:rStyle w:val="NormalTok"/>
        </w:rPr>
        <w:t xml:space="preserve">)))</w:t>
      </w:r>
      <w:r>
        <w:br/>
      </w:r>
      <w:r>
        <w:rPr>
          <w:rStyle w:val="CommentTok"/>
        </w:rPr>
        <w:t xml:space="preserve"># gives me a column of 24 numbers with the specified Ms and SD</w:t>
      </w:r>
      <w:r>
        <w:br/>
      </w:r>
      <w:r>
        <w:rPr>
          <w:rStyle w:val="NormalTok"/>
        </w:rPr>
        <w:t xml:space="preserve">Resilience </w:t>
      </w:r>
      <w:r>
        <w:rPr>
          <w:rStyle w:val="OtherTok"/>
        </w:rPr>
        <w:t xml:space="preserve">&lt;-</w:t>
      </w:r>
      <w:r>
        <w:rPr>
          <w:rStyle w:val="NormalTok"/>
        </w:rPr>
        <w:t xml:space="preserve"> </w:t>
      </w:r>
      <w:r>
        <w:rPr>
          <w:rStyle w:val="FunctionTok"/>
        </w:rPr>
        <w:t xml:space="preserve">rnorm</w:t>
      </w:r>
      <w:r>
        <w:rPr>
          <w:rStyle w:val="NormalTok"/>
        </w:rPr>
        <w:t xml:space="preserve">(</w:t>
      </w:r>
      <w:r>
        <w:rPr>
          <w:rStyle w:val="DecValTok"/>
        </w:rPr>
        <w:t xml:space="preserve">24</w:t>
      </w:r>
      <w:r>
        <w:rPr>
          <w:rStyle w:val="NormalTok"/>
        </w:rPr>
        <w:t xml:space="preserve">, </w:t>
      </w:r>
      <w:r>
        <w:rPr>
          <w:rStyle w:val="AttributeTok"/>
        </w:rPr>
        <w:t xml:space="preserve">mean =</w:t>
      </w:r>
      <w:r>
        <w:rPr>
          <w:rStyle w:val="NormalTok"/>
        </w:rPr>
        <w:t xml:space="preserve"> </w:t>
      </w:r>
      <w:r>
        <w:rPr>
          <w:rStyle w:val="FunctionTok"/>
        </w:rPr>
        <w:t xml:space="preserve">c</w:t>
      </w:r>
      <w:r>
        <w:rPr>
          <w:rStyle w:val="NormalTok"/>
        </w:rPr>
        <w:t xml:space="preserve">(</w:t>
      </w:r>
      <w:r>
        <w:rPr>
          <w:rStyle w:val="FloatTok"/>
        </w:rPr>
        <w:t xml:space="preserve">5.7</w:t>
      </w:r>
      <w:r>
        <w:rPr>
          <w:rStyle w:val="NormalTok"/>
        </w:rPr>
        <w:t xml:space="preserve">, </w:t>
      </w:r>
      <w:r>
        <w:rPr>
          <w:rStyle w:val="FloatTok"/>
        </w:rPr>
        <w:t xml:space="preserve">6.21</w:t>
      </w:r>
      <w:r>
        <w:rPr>
          <w:rStyle w:val="NormalTok"/>
        </w:rPr>
        <w:t xml:space="preserve">, </w:t>
      </w:r>
      <w:r>
        <w:rPr>
          <w:rStyle w:val="FloatTok"/>
        </w:rPr>
        <w:t xml:space="preserve">6.26</w:t>
      </w:r>
      <w:r>
        <w:rPr>
          <w:rStyle w:val="NormalTok"/>
        </w:rPr>
        <w:t xml:space="preserve">), </w:t>
      </w:r>
      <w:r>
        <w:rPr>
          <w:rStyle w:val="AttributeTok"/>
        </w:rPr>
        <w:t xml:space="preserve">sd =</w:t>
      </w:r>
      <w:r>
        <w:rPr>
          <w:rStyle w:val="NormalTok"/>
        </w:rPr>
        <w:t xml:space="preserve"> </w:t>
      </w:r>
      <w:r>
        <w:rPr>
          <w:rStyle w:val="FunctionTok"/>
        </w:rPr>
        <w:t xml:space="preserve">c</w:t>
      </w:r>
      <w:r>
        <w:rPr>
          <w:rStyle w:val="NormalTok"/>
        </w:rPr>
        <w:t xml:space="preserve">(</w:t>
      </w:r>
      <w:r>
        <w:rPr>
          <w:rStyle w:val="FloatTok"/>
        </w:rPr>
        <w:t xml:space="preserve">0.88</w:t>
      </w:r>
      <w:r>
        <w:rPr>
          <w:rStyle w:val="NormalTok"/>
        </w:rPr>
        <w:t xml:space="preserve">, </w:t>
      </w:r>
      <w:r>
        <w:rPr>
          <w:rStyle w:val="FloatTok"/>
        </w:rPr>
        <w:t xml:space="preserve">0.79</w:t>
      </w:r>
      <w:r>
        <w:rPr>
          <w:rStyle w:val="NormalTok"/>
        </w:rPr>
        <w:t xml:space="preserve">, </w:t>
      </w:r>
      <w:r>
        <w:rPr>
          <w:rStyle w:val="FloatTok"/>
        </w:rPr>
        <w:t xml:space="preserve">0.37</w:t>
      </w:r>
      <w:r>
        <w:rPr>
          <w:rStyle w:val="NormalTok"/>
        </w:rPr>
        <w:t xml:space="preserve">))</w:t>
      </w:r>
      <w:r>
        <w:br/>
      </w:r>
      <w:r>
        <w:rPr>
          <w:rStyle w:val="CommentTok"/>
        </w:rPr>
        <w:t xml:space="preserve"># repeats pre, post, follow-up once each, 8 times</w:t>
      </w:r>
      <w:r>
        <w:br/>
      </w:r>
      <w:r>
        <w:rPr>
          <w:rStyle w:val="NormalTok"/>
        </w:rPr>
        <w:t xml:space="preserve">Wave </w:t>
      </w:r>
      <w:r>
        <w:rPr>
          <w:rStyle w:val="OtherTok"/>
        </w:rPr>
        <w:t xml:space="preserve">&lt;-</w:t>
      </w:r>
      <w:r>
        <w:rPr>
          <w:rStyle w:val="NormalTok"/>
        </w:rPr>
        <w:t xml:space="preserve"> </w:t>
      </w:r>
      <w:r>
        <w:rPr>
          <w:rStyle w:val="FunctionTok"/>
        </w:rPr>
        <w:t xml:space="preserve">rep</w:t>
      </w:r>
      <w:r>
        <w:rPr>
          <w:rStyle w:val="NormalTok"/>
        </w:rPr>
        <w:t xml:space="preserve">(</w:t>
      </w:r>
      <w:r>
        <w:rPr>
          <w:rStyle w:val="FunctionTok"/>
        </w:rPr>
        <w:t xml:space="preserve">c</w:t>
      </w:r>
      <w:r>
        <w:rPr>
          <w:rStyle w:val="NormalTok"/>
        </w:rPr>
        <w:t xml:space="preserve">(</w:t>
      </w:r>
      <w:r>
        <w:rPr>
          <w:rStyle w:val="StringTok"/>
        </w:rPr>
        <w:t xml:space="preserve">"Pre"</w:t>
      </w:r>
      <w:r>
        <w:rPr>
          <w:rStyle w:val="NormalTok"/>
        </w:rPr>
        <w:t xml:space="preserve">, </w:t>
      </w:r>
      <w:r>
        <w:rPr>
          <w:rStyle w:val="StringTok"/>
        </w:rPr>
        <w:t xml:space="preserve">"Post"</w:t>
      </w:r>
      <w:r>
        <w:rPr>
          <w:rStyle w:val="NormalTok"/>
        </w:rPr>
        <w:t xml:space="preserve">, </w:t>
      </w:r>
      <w:r>
        <w:rPr>
          <w:rStyle w:val="StringTok"/>
        </w:rPr>
        <w:t xml:space="preserve">"FollowUp"</w:t>
      </w:r>
      <w:r>
        <w:rPr>
          <w:rStyle w:val="NormalTok"/>
        </w:rPr>
        <w:t xml:space="preserve">), </w:t>
      </w:r>
      <w:r>
        <w:rPr>
          <w:rStyle w:val="AttributeTok"/>
        </w:rPr>
        <w:t xml:space="preserve">each =</w:t>
      </w:r>
      <w:r>
        <w:rPr>
          <w:rStyle w:val="NormalTok"/>
        </w:rPr>
        <w:t xml:space="preserve"> </w:t>
      </w:r>
      <w:r>
        <w:rPr>
          <w:rStyle w:val="DecValTok"/>
        </w:rPr>
        <w:t xml:space="preserve">1</w:t>
      </w:r>
      <w:r>
        <w:rPr>
          <w:rStyle w:val="NormalTok"/>
        </w:rPr>
        <w:t xml:space="preserve">, </w:t>
      </w:r>
      <w:r>
        <w:rPr>
          <w:rStyle w:val="DecValTok"/>
        </w:rPr>
        <w:t xml:space="preserve">8</w:t>
      </w:r>
      <w:r>
        <w:rPr>
          <w:rStyle w:val="NormalTok"/>
        </w:rPr>
        <w:t xml:space="preserve">)</w:t>
      </w:r>
      <w:r>
        <w:br/>
      </w:r>
      <w:r>
        <w:rPr>
          <w:rStyle w:val="NormalTok"/>
        </w:rPr>
        <w:t xml:space="preserve">Amodeo_long </w:t>
      </w:r>
      <w:r>
        <w:rPr>
          <w:rStyle w:val="OtherTok"/>
        </w:rPr>
        <w:t xml:space="preserve">&lt;-</w:t>
      </w:r>
      <w:r>
        <w:rPr>
          <w:rStyle w:val="NormalTok"/>
        </w:rPr>
        <w:t xml:space="preserve"> </w:t>
      </w:r>
      <w:r>
        <w:rPr>
          <w:rStyle w:val="FunctionTok"/>
        </w:rPr>
        <w:t xml:space="preserve">data.frame</w:t>
      </w:r>
      <w:r>
        <w:rPr>
          <w:rStyle w:val="NormalTok"/>
        </w:rPr>
        <w:t xml:space="preserve">(ID, Wave, Resilience)</w:t>
      </w:r>
    </w:p>
    <w:p>
      <w:pPr>
        <w:pStyle w:val="FirstParagraph"/>
      </w:pPr>
      <w:r>
        <w:t xml:space="preserve">Let’s take a look at the structure of our variables. We want ID to be a factor, Resilience to be numeric, and Wave to be an ordered factor (Pre, Post, FollowUp).</w:t>
      </w:r>
    </w:p>
    <w:p>
      <w:pPr>
        <w:pStyle w:val="SourceCode"/>
      </w:pPr>
      <w:r>
        <w:rPr>
          <w:rStyle w:val="FunctionTok"/>
        </w:rPr>
        <w:t xml:space="preserve">str</w:t>
      </w:r>
      <w:r>
        <w:rPr>
          <w:rStyle w:val="NormalTok"/>
        </w:rPr>
        <w:t xml:space="preserve">(Amodeo_long)</w:t>
      </w:r>
    </w:p>
    <w:p>
      <w:pPr>
        <w:pStyle w:val="SourceCode"/>
      </w:pPr>
      <w:r>
        <w:rPr>
          <w:rStyle w:val="VerbatimChar"/>
        </w:rPr>
        <w:t xml:space="preserve">'data.frame':   24 obs. of  3 variables:</w:t>
      </w:r>
      <w:r>
        <w:br/>
      </w:r>
      <w:r>
        <w:rPr>
          <w:rStyle w:val="VerbatimChar"/>
        </w:rPr>
        <w:t xml:space="preserve"> $ ID        : Factor w/ 8 levels "1","2","3","4",..: 1 1 1 2 2 2 3 3 3 4 ...</w:t>
      </w:r>
      <w:r>
        <w:br/>
      </w:r>
      <w:r>
        <w:rPr>
          <w:rStyle w:val="VerbatimChar"/>
        </w:rPr>
        <w:t xml:space="preserve"> $ Wave      : chr  "Pre" "Post" "FollowUp" "Pre" ...</w:t>
      </w:r>
      <w:r>
        <w:br/>
      </w:r>
      <w:r>
        <w:rPr>
          <w:rStyle w:val="VerbatimChar"/>
        </w:rPr>
        <w:t xml:space="preserve"> $ Resilience: num  6.49 5.28 5.93 4.43 5.95 ...</w:t>
      </w:r>
    </w:p>
    <w:p>
      <w:pPr>
        <w:pStyle w:val="FirstParagraph"/>
      </w:pPr>
      <w:r>
        <w:t xml:space="preserve">We just need to change Wave to be an ordered factor. Because R’s default is to order factors alphabetically, we can use the levels command and identify our preferred order.</w:t>
      </w:r>
    </w:p>
    <w:p>
      <w:pPr>
        <w:pStyle w:val="SourceCode"/>
      </w:pPr>
      <w:r>
        <w:rPr>
          <w:rStyle w:val="NormalTok"/>
        </w:rPr>
        <w:t xml:space="preserve">Amodeo_long</w:t>
      </w:r>
      <w:r>
        <w:rPr>
          <w:rStyle w:val="SpecialCharTok"/>
        </w:rPr>
        <w:t xml:space="preserve">$</w:t>
      </w:r>
      <w:r>
        <w:rPr>
          <w:rStyle w:val="NormalTok"/>
        </w:rPr>
        <w:t xml:space="preserve">Wave </w:t>
      </w:r>
      <w:r>
        <w:rPr>
          <w:rStyle w:val="OtherTok"/>
        </w:rPr>
        <w:t xml:space="preserve">&lt;-</w:t>
      </w:r>
      <w:r>
        <w:rPr>
          <w:rStyle w:val="NormalTok"/>
        </w:rPr>
        <w:t xml:space="preserve"> </w:t>
      </w:r>
      <w:r>
        <w:rPr>
          <w:rStyle w:val="FunctionTok"/>
        </w:rPr>
        <w:t xml:space="preserve">factor</w:t>
      </w:r>
      <w:r>
        <w:rPr>
          <w:rStyle w:val="NormalTok"/>
        </w:rPr>
        <w:t xml:space="preserve">(Amodeo_long</w:t>
      </w:r>
      <w:r>
        <w:rPr>
          <w:rStyle w:val="SpecialCharTok"/>
        </w:rPr>
        <w:t xml:space="preserve">$</w:t>
      </w:r>
      <w:r>
        <w:rPr>
          <w:rStyle w:val="NormalTok"/>
        </w:rPr>
        <w:t xml:space="preserve">Wave,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"Pre"</w:t>
      </w:r>
      <w:r>
        <w:rPr>
          <w:rStyle w:val="NormalTok"/>
        </w:rPr>
        <w:t xml:space="preserve">, </w:t>
      </w:r>
      <w:r>
        <w:rPr>
          <w:rStyle w:val="StringTok"/>
        </w:rPr>
        <w:t xml:space="preserve">"Post"</w:t>
      </w:r>
      <w:r>
        <w:rPr>
          <w:rStyle w:val="NormalTok"/>
        </w:rPr>
        <w:t xml:space="preserve">,</w:t>
      </w:r>
      <w:r>
        <w:br/>
      </w:r>
      <w:r>
        <w:rPr>
          <w:rStyle w:val="NormalTok"/>
        </w:rPr>
        <w:t xml:space="preserve">    </w:t>
      </w:r>
      <w:r>
        <w:rPr>
          <w:rStyle w:val="StringTok"/>
        </w:rPr>
        <w:t xml:space="preserve">"FollowUp"</w:t>
      </w:r>
      <w:r>
        <w:rPr>
          <w:rStyle w:val="NormalTok"/>
        </w:rPr>
        <w:t xml:space="preserve">))</w:t>
      </w:r>
    </w:p>
    <w:p>
      <w:pPr>
        <w:pStyle w:val="FirstParagraph"/>
      </w:pPr>
      <w:r>
        <w:t xml:space="preserve">We check the structure again.</w:t>
      </w:r>
    </w:p>
    <w:p>
      <w:pPr>
        <w:pStyle w:val="SourceCode"/>
      </w:pPr>
      <w:r>
        <w:rPr>
          <w:rStyle w:val="FunctionTok"/>
        </w:rPr>
        <w:t xml:space="preserve">str</w:t>
      </w:r>
      <w:r>
        <w:rPr>
          <w:rStyle w:val="NormalTok"/>
        </w:rPr>
        <w:t xml:space="preserve">(Amodeo_long)</w:t>
      </w:r>
    </w:p>
    <w:p>
      <w:pPr>
        <w:pStyle w:val="SourceCode"/>
      </w:pPr>
      <w:r>
        <w:rPr>
          <w:rStyle w:val="VerbatimChar"/>
        </w:rPr>
        <w:t xml:space="preserve">'data.frame':   24 obs. of  3 variables:</w:t>
      </w:r>
      <w:r>
        <w:br/>
      </w:r>
      <w:r>
        <w:rPr>
          <w:rStyle w:val="VerbatimChar"/>
        </w:rPr>
        <w:t xml:space="preserve"> $ ID        : Factor w/ 8 levels "1","2","3","4",..: 1 1 1 2 2 2 3 3 3 4 ...</w:t>
      </w:r>
      <w:r>
        <w:br/>
      </w:r>
      <w:r>
        <w:rPr>
          <w:rStyle w:val="VerbatimChar"/>
        </w:rPr>
        <w:t xml:space="preserve"> $ Wave      : Factor w/ 3 levels "Pre","Post","FollowUp": 1 2 3 1 2 3 1 2 3 1 ...</w:t>
      </w:r>
      <w:r>
        <w:br/>
      </w:r>
      <w:r>
        <w:rPr>
          <w:rStyle w:val="VerbatimChar"/>
        </w:rPr>
        <w:t xml:space="preserve"> $ Resilience: num  6.49 5.28 5.93 4.43 5.95 ...</w:t>
      </w:r>
    </w:p>
    <w:p>
      <w:pPr>
        <w:pStyle w:val="FirstParagraph"/>
      </w:pPr>
      <w:r>
        <w:rPr>
          <w:bCs/>
          <w:b/>
        </w:rPr>
        <w:t xml:space="preserve">Shape Shifters</w:t>
      </w:r>
    </w:p>
    <w:p>
      <w:pPr>
        <w:pStyle w:val="BodyText"/>
      </w:pPr>
      <w:r>
        <w:t xml:space="preserve">The form of our data matters. The simulation created a</w:t>
      </w:r>
      <w:r>
        <w:t xml:space="preserve"> </w:t>
      </w:r>
      <w:r>
        <w:rPr>
          <w:iCs/>
          <w:i/>
        </w:rPr>
        <w:t xml:space="preserve">long</w:t>
      </w:r>
      <w:r>
        <w:t xml:space="preserve"> </w:t>
      </w:r>
      <w:r>
        <w:t xml:space="preserve">form (formally called the</w:t>
      </w:r>
      <w:r>
        <w:t xml:space="preserve"> </w:t>
      </w:r>
      <w:r>
        <w:rPr>
          <w:iCs/>
          <w:i/>
        </w:rPr>
        <w:t xml:space="preserve">person-period</w:t>
      </w:r>
      <w:r>
        <w:t xml:space="preserve"> </w:t>
      </w:r>
      <w:r>
        <w:t xml:space="preserve">form) of data. That is, each observation for each person is listed in its own row. In this dataset where we have 8 people with 3 observation (pre, post, follow-up) each, we have 24 rows. This is convenient, because this is the form we need for repeated measures ANOVA.</w:t>
      </w:r>
    </w:p>
    <w:p>
      <w:pPr>
        <w:pStyle w:val="BodyText"/>
      </w:pPr>
      <w:r>
        <w:t xml:space="preserve">However, for some of the calculations (particularly those we will do by hand), we need the data to be in its more familiar wide form (formally called the</w:t>
      </w:r>
      <w:r>
        <w:t xml:space="preserve"> </w:t>
      </w:r>
      <w:r>
        <w:rPr>
          <w:iCs/>
          <w:i/>
        </w:rPr>
        <w:t xml:space="preserve">person level</w:t>
      </w:r>
      <w:r>
        <w:t xml:space="preserve"> </w:t>
      </w:r>
      <w:r>
        <w:t xml:space="preserve">form). We can do this with the</w:t>
      </w:r>
      <w:r>
        <w:t xml:space="preserve"> </w:t>
      </w:r>
      <w:r>
        <w:rPr>
          <w:iCs/>
          <w:i/>
        </w:rPr>
        <w:t xml:space="preserve">data.table</w:t>
      </w:r>
      <w:r>
        <w:t xml:space="preserve"> </w:t>
      </w:r>
      <w:r>
        <w:t xml:space="preserve">and</w:t>
      </w:r>
      <w:r>
        <w:t xml:space="preserve"> </w:t>
      </w:r>
      <w:r>
        <w:rPr>
          <w:iCs/>
          <w:i/>
        </w:rPr>
        <w:t xml:space="preserve">reshape2</w:t>
      </w:r>
      <w:r>
        <w:t xml:space="preserve">()* packages.</w:t>
      </w:r>
    </w:p>
    <w:p>
      <w:pPr>
        <w:pStyle w:val="SourceCode"/>
      </w:pPr>
      <w:r>
        <w:rPr>
          <w:rStyle w:val="CommentTok"/>
        </w:rPr>
        <w:t xml:space="preserve"># Create a new df (Amodeo_wide) Identify the original df We are</w:t>
      </w:r>
      <w:r>
        <w:br/>
      </w:r>
      <w:r>
        <w:rPr>
          <w:rStyle w:val="CommentTok"/>
        </w:rPr>
        <w:t xml:space="preserve"># telling it to connect the values of the Resilience variable its</w:t>
      </w:r>
      <w:r>
        <w:br/>
      </w:r>
      <w:r>
        <w:rPr>
          <w:rStyle w:val="CommentTok"/>
        </w:rPr>
        <w:t xml:space="preserve"># respective Wave designation</w:t>
      </w:r>
      <w:r>
        <w:br/>
      </w:r>
      <w:r>
        <w:rPr>
          <w:rStyle w:val="NormalTok"/>
        </w:rPr>
        <w:t xml:space="preserve">Amodeo_wide </w:t>
      </w:r>
      <w:r>
        <w:rPr>
          <w:rStyle w:val="OtherTok"/>
        </w:rPr>
        <w:t xml:space="preserve">&lt;-</w:t>
      </w:r>
      <w:r>
        <w:rPr>
          <w:rStyle w:val="NormalTok"/>
        </w:rPr>
        <w:t xml:space="preserve"> reshape2</w:t>
      </w:r>
      <w:r>
        <w:rPr>
          <w:rStyle w:val="SpecialCharTok"/>
        </w:rPr>
        <w:t xml:space="preserve">::</w:t>
      </w:r>
      <w:r>
        <w:rPr>
          <w:rStyle w:val="FunctionTok"/>
        </w:rPr>
        <w:t xml:space="preserve">dcast</w:t>
      </w:r>
      <w:r>
        <w:rPr>
          <w:rStyle w:val="NormalTok"/>
        </w:rPr>
        <w:t xml:space="preserve">(</w:t>
      </w:r>
      <w:r>
        <w:rPr>
          <w:rStyle w:val="AttributeTok"/>
        </w:rPr>
        <w:t xml:space="preserve">data =</w:t>
      </w:r>
      <w:r>
        <w:rPr>
          <w:rStyle w:val="NormalTok"/>
        </w:rPr>
        <w:t xml:space="preserve"> Amodeo_long, </w:t>
      </w:r>
      <w:r>
        <w:rPr>
          <w:rStyle w:val="AttributeTok"/>
        </w:rPr>
        <w:t xml:space="preserve">formula =</w:t>
      </w:r>
      <w:r>
        <w:rPr>
          <w:rStyle w:val="NormalTok"/>
        </w:rPr>
        <w:t xml:space="preserve"> ID </w:t>
      </w:r>
      <w:r>
        <w:rPr>
          <w:rStyle w:val="SpecialCharTok"/>
        </w:rPr>
        <w:t xml:space="preserve">~</w:t>
      </w:r>
      <w:r>
        <w:rPr>
          <w:rStyle w:val="NormalTok"/>
        </w:rPr>
        <w:t xml:space="preserve"> Wave,</w:t>
      </w:r>
      <w:r>
        <w:br/>
      </w:r>
      <w:r>
        <w:rPr>
          <w:rStyle w:val="NormalTok"/>
        </w:rPr>
        <w:t xml:space="preserve">    </w:t>
      </w:r>
      <w:r>
        <w:rPr>
          <w:rStyle w:val="AttributeTok"/>
        </w:rPr>
        <w:t xml:space="preserve">value.var =</w:t>
      </w:r>
      <w:r>
        <w:rPr>
          <w:rStyle w:val="NormalTok"/>
        </w:rPr>
        <w:t xml:space="preserve"> </w:t>
      </w:r>
      <w:r>
        <w:rPr>
          <w:rStyle w:val="StringTok"/>
        </w:rPr>
        <w:t xml:space="preserve">"Resilience"</w:t>
      </w:r>
      <w:r>
        <w:rPr>
          <w:rStyle w:val="NormalTok"/>
        </w:rPr>
        <w:t xml:space="preserve">)</w:t>
      </w:r>
      <w:r>
        <w:br/>
      </w:r>
      <w:r>
        <w:rPr>
          <w:rStyle w:val="CommentTok"/>
        </w:rPr>
        <w:t xml:space="preserve"># doublecheck to see if they did what you think</w:t>
      </w:r>
      <w:r>
        <w:br/>
      </w:r>
      <w:r>
        <w:rPr>
          <w:rStyle w:val="FunctionTok"/>
        </w:rPr>
        <w:t xml:space="preserve">str</w:t>
      </w:r>
      <w:r>
        <w:rPr>
          <w:rStyle w:val="NormalTok"/>
        </w:rPr>
        <w:t xml:space="preserve">(Amodeo_wide)</w:t>
      </w:r>
    </w:p>
    <w:p>
      <w:pPr>
        <w:pStyle w:val="SourceCode"/>
      </w:pPr>
      <w:r>
        <w:rPr>
          <w:rStyle w:val="VerbatimChar"/>
        </w:rPr>
        <w:t xml:space="preserve">'data.frame':   8 obs. of  4 variables:</w:t>
      </w:r>
      <w:r>
        <w:br/>
      </w:r>
      <w:r>
        <w:rPr>
          <w:rStyle w:val="VerbatimChar"/>
        </w:rPr>
        <w:t xml:space="preserve"> $ ID      : Factor w/ 8 levels "1","2","3","4",..: 1 2 3 4 5 6 7 8</w:t>
      </w:r>
      <w:r>
        <w:br/>
      </w:r>
      <w:r>
        <w:rPr>
          <w:rStyle w:val="VerbatimChar"/>
        </w:rPr>
        <w:t xml:space="preserve"> $ Pre     : num  6.49 4.43 4.77 5.91 4.84 ...</w:t>
      </w:r>
      <w:r>
        <w:br/>
      </w:r>
      <w:r>
        <w:rPr>
          <w:rStyle w:val="VerbatimChar"/>
        </w:rPr>
        <w:t xml:space="preserve"> $ Post    : num  5.28 5.95 6.43 7 6.28 ...</w:t>
      </w:r>
      <w:r>
        <w:br/>
      </w:r>
      <w:r>
        <w:rPr>
          <w:rStyle w:val="VerbatimChar"/>
        </w:rPr>
        <w:t xml:space="preserve"> $ FollowUp: num  5.93 5.19 6.54 6.19 6.24 ...</w:t>
      </w:r>
    </w:p>
    <w:p>
      <w:pPr>
        <w:pStyle w:val="SourceCode"/>
      </w:pPr>
      <w:r>
        <w:rPr>
          <w:rStyle w:val="NormalTok"/>
        </w:rPr>
        <w:t xml:space="preserve">Amodeo_wide</w:t>
      </w:r>
      <w:r>
        <w:rPr>
          <w:rStyle w:val="SpecialCharTok"/>
        </w:rPr>
        <w:t xml:space="preserve">$</w:t>
      </w:r>
      <w:r>
        <w:rPr>
          <w:rStyle w:val="NormalTok"/>
        </w:rPr>
        <w:t xml:space="preserve">ID </w:t>
      </w:r>
      <w:r>
        <w:rPr>
          <w:rStyle w:val="OtherTok"/>
        </w:rPr>
        <w:t xml:space="preserve">&lt;-</w:t>
      </w:r>
      <w:r>
        <w:rPr>
          <w:rStyle w:val="NormalTok"/>
        </w:rPr>
        <w:t xml:space="preserve"> </w:t>
      </w:r>
      <w:r>
        <w:rPr>
          <w:rStyle w:val="FunctionTok"/>
        </w:rPr>
        <w:t xml:space="preserve">factor</w:t>
      </w:r>
      <w:r>
        <w:rPr>
          <w:rStyle w:val="NormalTok"/>
        </w:rPr>
        <w:t xml:space="preserve">(Amodeo_wide</w:t>
      </w:r>
      <w:r>
        <w:rPr>
          <w:rStyle w:val="SpecialCharTok"/>
        </w:rPr>
        <w:t xml:space="preserve">$</w:t>
      </w:r>
      <w:r>
        <w:rPr>
          <w:rStyle w:val="NormalTok"/>
        </w:rPr>
        <w:t xml:space="preserve">ID)</w:t>
      </w:r>
    </w:p>
    <w:p>
      <w:pPr>
        <w:pStyle w:val="FirstParagraph"/>
      </w:pPr>
      <w:r>
        <w:t xml:space="preserve">In this reshape script, I asked for a quick structure check. The format of the variables looks correct.</w:t>
      </w:r>
    </w:p>
    <w:p>
      <w:pPr>
        <w:pStyle w:val="BodyText"/>
      </w:pPr>
      <w:r>
        <w:t xml:space="preserve">If you want to export these data as files to your computer, remove the hashtags to save (and re-import) them as .rds (R object) or .csv (</w:t>
      </w:r>
      <w:r>
        <w:t xml:space="preserve">“</w:t>
      </w:r>
      <w:r>
        <w:t xml:space="preserve">Excel lite</w:t>
      </w:r>
      <w:r>
        <w:t xml:space="preserve">”</w:t>
      </w:r>
      <w:r>
        <w:t xml:space="preserve">) files. This is not a necessary step to continue working the problem in this lesson.</w:t>
      </w:r>
    </w:p>
    <w:p>
      <w:pPr>
        <w:pStyle w:val="BodyText"/>
      </w:pPr>
      <w:r>
        <w:t xml:space="preserve">The code for the .rds file will retain the formatting of the variables, but is not easy to view outside of R. I would choose this option.</w:t>
      </w:r>
    </w:p>
    <w:p>
      <w:pPr>
        <w:pStyle w:val="SourceCode"/>
      </w:pPr>
      <w:r>
        <w:rPr>
          <w:rStyle w:val="CommentTok"/>
        </w:rPr>
        <w:t xml:space="preserve"># to save the df as an .rds (think 'R object') file on your computer;</w:t>
      </w:r>
      <w:r>
        <w:br/>
      </w:r>
      <w:r>
        <w:rPr>
          <w:rStyle w:val="CommentTok"/>
        </w:rPr>
        <w:t xml:space="preserve"># it should save in the same file as the .rmd file you are working</w:t>
      </w:r>
      <w:r>
        <w:br/>
      </w:r>
      <w:r>
        <w:rPr>
          <w:rStyle w:val="CommentTok"/>
        </w:rPr>
        <w:t xml:space="preserve"># with saveRDS(Amodeo_long, 'Amodeo_longRDS.rds')</w:t>
      </w:r>
      <w:r>
        <w:br/>
      </w:r>
      <w:r>
        <w:rPr>
          <w:rStyle w:val="CommentTok"/>
        </w:rPr>
        <w:t xml:space="preserve"># saveRDS(Amodeo_wide, 'Amodeo_wideRDS.rds') bring back the simulated</w:t>
      </w:r>
      <w:r>
        <w:br/>
      </w:r>
      <w:r>
        <w:rPr>
          <w:rStyle w:val="CommentTok"/>
        </w:rPr>
        <w:t xml:space="preserve"># dat from an .rds file Amodeo_long &lt;- readRDS('Amodeo_longRDS.rds')</w:t>
      </w:r>
      <w:r>
        <w:br/>
      </w:r>
      <w:r>
        <w:rPr>
          <w:rStyle w:val="CommentTok"/>
        </w:rPr>
        <w:t xml:space="preserve"># Amodeo_wide &lt;- readRDS('Amodeo_wideRDS.rds')</w:t>
      </w:r>
    </w:p>
    <w:p>
      <w:pPr>
        <w:pStyle w:val="FirstParagraph"/>
      </w:pPr>
      <w:r>
        <w:t xml:space="preserve">Another option is to write them as .csv files. The code for .csv will likely lose any variable formatting, but the .csv file is easy to view and manipulate in Excel. If you choose this option, you will probably need to re-run the prior code to reformat Wave as an ordered factor</w:t>
      </w:r>
    </w:p>
    <w:p>
      <w:pPr>
        <w:pStyle w:val="SourceCode"/>
      </w:pPr>
      <w:r>
        <w:rPr>
          <w:rStyle w:val="CommentTok"/>
        </w:rPr>
        <w:t xml:space="preserve"># write the simulated data as a .csv write.table(Amodeo_long,</w:t>
      </w:r>
      <w:r>
        <w:br/>
      </w:r>
      <w:r>
        <w:rPr>
          <w:rStyle w:val="CommentTok"/>
        </w:rPr>
        <w:t xml:space="preserve"># file='Amodeo_longCSV.csv', sep=',', col.names=TRUE,</w:t>
      </w:r>
      <w:r>
        <w:br/>
      </w:r>
      <w:r>
        <w:rPr>
          <w:rStyle w:val="CommentTok"/>
        </w:rPr>
        <w:t xml:space="preserve"># row.names=FALSE) write.table(Amodeo_wide,</w:t>
      </w:r>
      <w:r>
        <w:br/>
      </w:r>
      <w:r>
        <w:rPr>
          <w:rStyle w:val="CommentTok"/>
        </w:rPr>
        <w:t xml:space="preserve"># file='Amodeo_wideCSV.csv', sep=',', col.names=TRUE,</w:t>
      </w:r>
      <w:r>
        <w:br/>
      </w:r>
      <w:r>
        <w:rPr>
          <w:rStyle w:val="CommentTok"/>
        </w:rPr>
        <w:t xml:space="preserve"># row.names=FALSE) bring back the simulated dat from a .csv file</w:t>
      </w:r>
      <w:r>
        <w:br/>
      </w:r>
      <w:r>
        <w:rPr>
          <w:rStyle w:val="CommentTok"/>
        </w:rPr>
        <w:t xml:space="preserve"># Amodeo_long &lt;- read.csv ('Amodeo_longCSV.csv', header = TRUE)</w:t>
      </w:r>
      <w:r>
        <w:br/>
      </w:r>
      <w:r>
        <w:rPr>
          <w:rStyle w:val="CommentTok"/>
        </w:rPr>
        <w:t xml:space="preserve"># Amodeo_wide &lt;- read.csv ('Amodeo_wideCSV.csv', header = TRUE)</w:t>
      </w:r>
    </w:p>
    <w:bookmarkEnd w:id="551"/>
    <w:bookmarkStart w:id="555" w:name="quick-peek-at-the-data"/>
    <w:p>
      <w:pPr>
        <w:pStyle w:val="Heading3"/>
      </w:pPr>
      <w:r>
        <w:rPr>
          <w:rStyle w:val="SectionNumber"/>
        </w:rPr>
        <w:t xml:space="preserve">9.3.2</w:t>
      </w:r>
      <w:r>
        <w:tab/>
      </w:r>
      <w:r>
        <w:t xml:space="preserve">Quick peek at the data</w:t>
      </w:r>
    </w:p>
    <w:p>
      <w:pPr>
        <w:pStyle w:val="FirstParagraph"/>
      </w:pPr>
      <w:r>
        <w:t xml:space="preserve">As we work the problem we will switch between long and wide formats.Before we get into the statistic let’s inspect our data. We can start with the long form.</w:t>
      </w:r>
    </w:p>
    <w:p>
      <w:pPr>
        <w:pStyle w:val="SourceCode"/>
      </w:pPr>
      <w:r>
        <w:rPr>
          <w:rStyle w:val="FunctionTok"/>
        </w:rPr>
        <w:t xml:space="preserve">str</w:t>
      </w:r>
      <w:r>
        <w:rPr>
          <w:rStyle w:val="NormalTok"/>
        </w:rPr>
        <w:t xml:space="preserve">(Amodeo_long)</w:t>
      </w:r>
    </w:p>
    <w:p>
      <w:pPr>
        <w:pStyle w:val="SourceCode"/>
      </w:pPr>
      <w:r>
        <w:rPr>
          <w:rStyle w:val="VerbatimChar"/>
        </w:rPr>
        <w:t xml:space="preserve">'data.frame':   24 obs. of  3 variables:</w:t>
      </w:r>
      <w:r>
        <w:br/>
      </w:r>
      <w:r>
        <w:rPr>
          <w:rStyle w:val="VerbatimChar"/>
        </w:rPr>
        <w:t xml:space="preserve"> $ ID        : Factor w/ 8 levels "1","2","3","4",..: 1 1 1 2 2 2 3 3 3 4 ...</w:t>
      </w:r>
      <w:r>
        <w:br/>
      </w:r>
      <w:r>
        <w:rPr>
          <w:rStyle w:val="VerbatimChar"/>
        </w:rPr>
        <w:t xml:space="preserve"> $ Wave      : Factor w/ 3 levels "Pre","Post","FollowUp": 1 2 3 1 2 3 1 2 3 1 ...</w:t>
      </w:r>
      <w:r>
        <w:br/>
      </w:r>
      <w:r>
        <w:rPr>
          <w:rStyle w:val="VerbatimChar"/>
        </w:rPr>
        <w:t xml:space="preserve"> $ Resilience: num  6.49 5.28 5.93 4.43 5.95 ...</w:t>
      </w:r>
    </w:p>
    <w:p>
      <w:pPr>
        <w:pStyle w:val="FirstParagraph"/>
      </w:pPr>
      <w:r>
        <w:t xml:space="preserve">In the following output, note the order of presentation of the grouping variable (i.e., FollowUp, Post, Pre). Even though we have ordered our factor so that</w:t>
      </w:r>
      <w:r>
        <w:t xml:space="preserve"> </w:t>
      </w:r>
      <w:r>
        <w:t xml:space="preserve">“</w:t>
      </w:r>
      <w:r>
        <w:t xml:space="preserve">Pre</w:t>
      </w:r>
      <w:r>
        <w:t xml:space="preserve">”</w:t>
      </w:r>
      <w:r>
        <w:t xml:space="preserve"> </w:t>
      </w:r>
      <w:r>
        <w:t xml:space="preserve">is first, the</w:t>
      </w:r>
      <w:r>
        <w:t xml:space="preserve"> </w:t>
      </w:r>
      <w:r>
        <w:rPr>
          <w:iCs/>
          <w:i/>
        </w:rPr>
        <w:t xml:space="preserve">describeBy()</w:t>
      </w:r>
      <w:r>
        <w:t xml:space="preserve"> </w:t>
      </w:r>
      <w:r>
        <w:t xml:space="preserve">function seems to be ordering them alphabetically.</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(Amodeo_long</w:t>
      </w:r>
      <w:r>
        <w:rPr>
          <w:rStyle w:val="SpecialCharTok"/>
        </w:rPr>
        <w:t xml:space="preserve">$</w:t>
      </w:r>
      <w:r>
        <w:rPr>
          <w:rStyle w:val="NormalTok"/>
        </w:rPr>
        <w:t xml:space="preserve">Resilience, Wave,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data =</w:t>
      </w:r>
      <w:r>
        <w:rPr>
          <w:rStyle w:val="NormalTok"/>
        </w:rPr>
        <w:t xml:space="preserve"> Amodeo_long,</w:t>
      </w:r>
      <w:r>
        <w:br/>
      </w:r>
      <w:r>
        <w:rPr>
          <w:rStyle w:val="NormalTok"/>
        </w:rPr>
        <w:t xml:space="preserve">    </w:t>
      </w:r>
      <w:r>
        <w:rPr>
          <w:rStyle w:val="AttributeTok"/>
        </w:rPr>
        <w:t xml:space="preserve">digits =</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    item   group1 vars n  mean    sd median trimmed   mad   min   max range</w:t>
      </w:r>
      <w:r>
        <w:br/>
      </w:r>
      <w:r>
        <w:rPr>
          <w:rStyle w:val="VerbatimChar"/>
        </w:rPr>
        <w:t xml:space="preserve">X11    1 FollowUp    1 8 6.137 0.473  6.216   6.137 0.442 5.187 6.708 1.521</w:t>
      </w:r>
      <w:r>
        <w:br/>
      </w:r>
      <w:r>
        <w:rPr>
          <w:rStyle w:val="VerbatimChar"/>
        </w:rPr>
        <w:t xml:space="preserve">X12    2     Post    1 8 6.328 0.655  6.356   6.328 0.875 5.283 7.090 1.807</w:t>
      </w:r>
      <w:r>
        <w:br/>
      </w:r>
      <w:r>
        <w:rPr>
          <w:rStyle w:val="VerbatimChar"/>
        </w:rPr>
        <w:t xml:space="preserve">X13    3      Pre    1 8 5.588 0.822  5.771   5.588 1.147 4.429 6.597 2.168</w:t>
      </w:r>
      <w:r>
        <w:br/>
      </w:r>
      <w:r>
        <w:rPr>
          <w:rStyle w:val="VerbatimChar"/>
        </w:rPr>
        <w:t xml:space="preserve">      skew kurtosis    se</w:t>
      </w:r>
      <w:r>
        <w:br/>
      </w:r>
      <w:r>
        <w:rPr>
          <w:rStyle w:val="VerbatimChar"/>
        </w:rPr>
        <w:t xml:space="preserve">X11 -0.720   -0.610 0.167</w:t>
      </w:r>
      <w:r>
        <w:br/>
      </w:r>
      <w:r>
        <w:rPr>
          <w:rStyle w:val="VerbatimChar"/>
        </w:rPr>
        <w:t xml:space="preserve">X12 -0.231   -1.629 0.232</w:t>
      </w:r>
      <w:r>
        <w:br/>
      </w:r>
      <w:r>
        <w:rPr>
          <w:rStyle w:val="VerbatimChar"/>
        </w:rPr>
        <w:t xml:space="preserve">X13 -0.144   -1.812 0.291</w:t>
      </w:r>
    </w:p>
    <w:p>
      <w:pPr>
        <w:pStyle w:val="SourceCode"/>
      </w:pPr>
      <w:r>
        <w:rPr>
          <w:rStyle w:val="CommentTok"/>
        </w:rPr>
        <w:t xml:space="preserve"># Note. Recently my students and I have been having intermittent</w:t>
      </w:r>
      <w:r>
        <w:br/>
      </w:r>
      <w:r>
        <w:rPr>
          <w:rStyle w:val="CommentTok"/>
        </w:rPr>
        <w:t xml:space="preserve"># struggles with the describeBy function in the psych package. We</w:t>
      </w:r>
      <w:r>
        <w:br/>
      </w:r>
      <w:r>
        <w:rPr>
          <w:rStyle w:val="CommentTok"/>
        </w:rPr>
        <w:t xml:space="preserve"># have noticed that it is problematic when using .rds files and when</w:t>
      </w:r>
      <w:r>
        <w:br/>
      </w:r>
      <w:r>
        <w:rPr>
          <w:rStyle w:val="CommentTok"/>
        </w:rPr>
        <w:t xml:space="preserve"># using data directly imported from Qualtrics. If you are having</w:t>
      </w:r>
      <w:r>
        <w:br/>
      </w:r>
      <w:r>
        <w:rPr>
          <w:rStyle w:val="CommentTok"/>
        </w:rPr>
        <w:t xml:space="preserve"># similar difficulties, try uploading the .csv file and making the</w:t>
      </w:r>
      <w:r>
        <w:br/>
      </w:r>
      <w:r>
        <w:rPr>
          <w:rStyle w:val="CommentTok"/>
        </w:rPr>
        <w:t xml:space="preserve"># appropriate formatting changes.</w:t>
      </w:r>
    </w:p>
    <w:p>
      <w:pPr>
        <w:pStyle w:val="FirstParagraph"/>
      </w:pPr>
      <w:r>
        <w:t xml:space="preserve">Another view (if we use the wide file).</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(Amodeo_wide)</w:t>
      </w:r>
    </w:p>
    <w:p>
      <w:pPr>
        <w:pStyle w:val="SourceCode"/>
      </w:pPr>
      <w:r>
        <w:rPr>
          <w:rStyle w:val="VerbatimChar"/>
        </w:rPr>
        <w:t xml:space="preserve">         vars n mean   sd median trimmed  mad  min  max range  skew kurtosis</w:t>
      </w:r>
      <w:r>
        <w:br/>
      </w:r>
      <w:r>
        <w:rPr>
          <w:rStyle w:val="VerbatimChar"/>
        </w:rPr>
        <w:t xml:space="preserve">ID*         1 8 4.50 2.45   4.50    4.50 2.97 1.00 8.00  7.00  0.00    -1.65</w:t>
      </w:r>
      <w:r>
        <w:br/>
      </w:r>
      <w:r>
        <w:rPr>
          <w:rStyle w:val="VerbatimChar"/>
        </w:rPr>
        <w:t xml:space="preserve">Pre         2 8 5.59 0.82   5.77    5.59 1.15 4.43 6.60  2.17 -0.14    -1.81</w:t>
      </w:r>
      <w:r>
        <w:br/>
      </w:r>
      <w:r>
        <w:rPr>
          <w:rStyle w:val="VerbatimChar"/>
        </w:rPr>
        <w:t xml:space="preserve">Post        3 8 6.33 0.66   6.36    6.33 0.88 5.28 7.09  1.81 -0.23    -1.63</w:t>
      </w:r>
      <w:r>
        <w:br/>
      </w:r>
      <w:r>
        <w:rPr>
          <w:rStyle w:val="VerbatimChar"/>
        </w:rPr>
        <w:t xml:space="preserve">FollowUp    4 8 6.14 0.47   6.22    6.14 0.44 5.19 6.71  1.52 -0.72    -0.61</w:t>
      </w:r>
      <w:r>
        <w:br/>
      </w:r>
      <w:r>
        <w:rPr>
          <w:rStyle w:val="VerbatimChar"/>
        </w:rPr>
        <w:t xml:space="preserve">           se</w:t>
      </w:r>
      <w:r>
        <w:br/>
      </w:r>
      <w:r>
        <w:rPr>
          <w:rStyle w:val="VerbatimChar"/>
        </w:rPr>
        <w:t xml:space="preserve">ID*      0.87</w:t>
      </w:r>
      <w:r>
        <w:br/>
      </w:r>
      <w:r>
        <w:rPr>
          <w:rStyle w:val="VerbatimChar"/>
        </w:rPr>
        <w:t xml:space="preserve">Pre      0.29</w:t>
      </w:r>
      <w:r>
        <w:br/>
      </w:r>
      <w:r>
        <w:rPr>
          <w:rStyle w:val="VerbatimChar"/>
        </w:rPr>
        <w:t xml:space="preserve">Post     0.23</w:t>
      </w:r>
      <w:r>
        <w:br/>
      </w:r>
      <w:r>
        <w:rPr>
          <w:rStyle w:val="VerbatimChar"/>
        </w:rPr>
        <w:t xml:space="preserve">FollowUp 0.17</w:t>
      </w:r>
    </w:p>
    <w:p>
      <w:pPr>
        <w:pStyle w:val="FirstParagraph"/>
      </w:pPr>
      <w:r>
        <w:t xml:space="preserve">Our means suggest that resilience increases from pre to post, then declines a bit. We use one-way repeated measures ANOVA to learn if there are statistically significant differences between the pairs of means and over time.</w:t>
      </w:r>
    </w:p>
    <w:p>
      <w:pPr>
        <w:pStyle w:val="BodyText"/>
      </w:pPr>
      <w:r>
        <w:t xml:space="preserve">Let’s also take a quick look at a boxplot of our data.</w:t>
      </w:r>
    </w:p>
    <w:p>
      <w:pPr>
        <w:pStyle w:val="SourceCode"/>
      </w:pPr>
      <w:r>
        <w:rPr>
          <w:rStyle w:val="FunctionTok"/>
        </w:rPr>
        <w:t xml:space="preserve">boxplot</w:t>
      </w:r>
      <w:r>
        <w:rPr>
          <w:rStyle w:val="NormalTok"/>
        </w:rPr>
        <w:t xml:space="preserve">(Resilience </w:t>
      </w:r>
      <w:r>
        <w:rPr>
          <w:rStyle w:val="SpecialCharTok"/>
        </w:rPr>
        <w:t xml:space="preserve">~</w:t>
      </w:r>
      <w:r>
        <w:rPr>
          <w:rStyle w:val="NormalTok"/>
        </w:rPr>
        <w:t xml:space="preserve"> Wave, </w:t>
      </w:r>
      <w:r>
        <w:rPr>
          <w:rStyle w:val="AttributeTok"/>
        </w:rPr>
        <w:t xml:space="preserve">data =</w:t>
      </w:r>
      <w:r>
        <w:rPr>
          <w:rStyle w:val="NormalTok"/>
        </w:rPr>
        <w:t xml:space="preserve"> Amodeo_long, </w:t>
      </w:r>
      <w:r>
        <w:rPr>
          <w:rStyle w:val="AttributeTok"/>
        </w:rPr>
        <w:t xml:space="preserve">xlab =</w:t>
      </w:r>
      <w:r>
        <w:rPr>
          <w:rStyle w:val="NormalTok"/>
        </w:rPr>
        <w:t xml:space="preserve"> </w:t>
      </w:r>
      <w:r>
        <w:rPr>
          <w:rStyle w:val="StringTok"/>
        </w:rPr>
        <w:t xml:space="preserve">"Wave"</w:t>
      </w:r>
      <w:r>
        <w:rPr>
          <w:rStyle w:val="NormalTok"/>
        </w:rPr>
        <w:t xml:space="preserve">, </w:t>
      </w:r>
      <w:r>
        <w:rPr>
          <w:rStyle w:val="AttributeTok"/>
        </w:rPr>
        <w:t xml:space="preserve">ylab =</w:t>
      </w:r>
      <w:r>
        <w:rPr>
          <w:rStyle w:val="NormalTok"/>
        </w:rPr>
        <w:t xml:space="preserve"> </w:t>
      </w:r>
      <w:r>
        <w:rPr>
          <w:rStyle w:val="StringTok"/>
        </w:rPr>
        <w:t xml:space="preserve">"Resilience"</w:t>
      </w:r>
      <w:r>
        <w:rPr>
          <w:rStyle w:val="NormalTok"/>
        </w:rPr>
        <w:t xml:space="preserve">,</w:t>
      </w:r>
      <w:r>
        <w:br/>
      </w:r>
      <w:r>
        <w:rPr>
          <w:rStyle w:val="NormalTok"/>
        </w:rPr>
        <w:t xml:space="preserve">    </w:t>
      </w:r>
      <w:r>
        <w:rPr>
          <w:rStyle w:val="AttributeTok"/>
        </w:rPr>
        <w:t xml:space="preserve">n.label =</w:t>
      </w:r>
      <w:r>
        <w:rPr>
          <w:rStyle w:val="NormalTok"/>
        </w:rPr>
        <w:t xml:space="preserve"> </w:t>
      </w:r>
      <w:r>
        <w:rPr>
          <w:rStyle w:val="ConstantTok"/>
        </w:rPr>
        <w:t xml:space="preserve">TRUE</w:t>
      </w:r>
      <w:r>
        <w:rPr>
          <w:rStyle w:val="NormalTok"/>
        </w:rPr>
        <w:t xml:space="preserve">)</w:t>
      </w:r>
    </w:p>
    <w:p>
      <w:pPr>
        <w:pStyle w:val="FirstParagraph"/>
      </w:pPr>
      <w:r>
        <w:drawing>
          <wp:inline>
            <wp:extent cx="4620126" cy="3696101"/>
            <wp:effectExtent b="0" l="0" r="0" t="0"/>
            <wp:docPr descr="" title="" id="553" name="Picture"/>
            <a:graphic>
              <a:graphicData uri="http://schemas.openxmlformats.org/drawingml/2006/picture">
                <pic:pic>
                  <pic:nvPicPr>
                    <pic:cNvPr descr="ReCenterPsychStats_files/figure-docx/unnamed-chunk-344-1.png" id="554" name="Picture"/>
                    <pic:cNvPicPr>
                      <a:picLocks noChangeArrowheads="1" noChangeAspect="1"/>
                    </pic:cNvPicPr>
                  </pic:nvPicPr>
                  <pic:blipFill>
                    <a:blip r:embed="rId552"/>
                    <a:stretch>
                      <a:fillRect/>
                    </a:stretch>
                  </pic:blipFill>
                  <pic:spPr bwMode="auto">
                    <a:xfrm>
                      <a:off x="0" y="0"/>
                      <a:ext cx="4620126" cy="3696101"/>
                    </a:xfrm>
                    <a:prstGeom prst="rect">
                      <a:avLst/>
                    </a:prstGeom>
                    <a:noFill/>
                    <a:ln w="9525">
                      <a:noFill/>
                      <a:headEnd/>
                      <a:tailEnd/>
                    </a:ln>
                  </pic:spPr>
                </pic:pic>
              </a:graphicData>
            </a:graphic>
          </wp:inline>
        </w:drawing>
      </w:r>
    </w:p>
    <w:bookmarkEnd w:id="555"/>
    <w:bookmarkEnd w:id="556"/>
    <w:bookmarkStart w:id="569" w:name="X7aa50fedae99a41ea669768dead1828b67e2c89"/>
    <w:p>
      <w:pPr>
        <w:pStyle w:val="Heading2"/>
      </w:pPr>
      <w:r>
        <w:rPr>
          <w:rStyle w:val="SectionNumber"/>
        </w:rPr>
        <w:t xml:space="preserve">9.4</w:t>
      </w:r>
      <w:r>
        <w:tab/>
      </w:r>
      <w:r>
        <w:t xml:space="preserve">Working the One-Way Repeated Measures ANOVA (by hand)</w:t>
      </w:r>
    </w:p>
    <w:p>
      <w:pPr>
        <w:pStyle w:val="FirstParagraph"/>
      </w:pPr>
      <w:r>
        <w:t xml:space="preserve">Before working our problem in R, let’s gain a conceptual understanding by partitioning the variance by hand.</w:t>
      </w:r>
    </w:p>
    <w:p>
      <w:pPr>
        <w:pStyle w:val="BodyText"/>
      </w:pPr>
      <w:r>
        <w:t xml:space="preserve">In repeated measures ANOVA:</w:t>
      </w:r>
      <w:r>
        <w:t xml:space="preserve"> </w:t>
      </w:r>
      <m:oMath>
        <m:r>
          <m:t>S</m:t>
        </m:r>
        <m:sSub>
          <m:e>
            <m:r>
              <m:t>S</m:t>
            </m:r>
          </m:e>
          <m:sub>
            <m:r>
              <m:t>T</m:t>
            </m:r>
          </m:sub>
        </m:sSub>
        <m:r>
          <m:rPr>
            <m:sty m:val="p"/>
          </m:rPr>
          <m:t>=</m:t>
        </m:r>
        <m:r>
          <m:t>S</m:t>
        </m:r>
        <m:sSub>
          <m:e>
            <m:r>
              <m:t>S</m:t>
            </m:r>
          </m:e>
          <m:sub>
            <m:r>
              <m:t>B</m:t>
            </m:r>
          </m:sub>
        </m:sSub>
        <m:r>
          <m:rPr>
            <m:sty m:val="p"/>
          </m:rPr>
          <m:t>+</m:t>
        </m:r>
        <m:r>
          <m:t>S</m:t>
        </m:r>
        <m:sSub>
          <m:e>
            <m:r>
              <m:t>S</m:t>
            </m:r>
          </m:e>
          <m:sub>
            <m:r>
              <m:t>W</m:t>
            </m:r>
          </m:sub>
        </m:sSub>
      </m:oMath>
      <w:r>
        <w:t xml:space="preserve">, where</w:t>
      </w:r>
    </w:p>
    <w:p>
      <w:pPr>
        <w:numPr>
          <w:ilvl w:val="0"/>
          <w:numId w:val="1194"/>
        </w:numPr>
        <w:pStyle w:val="Compact"/>
      </w:pPr>
      <w:r>
        <w:t xml:space="preserve">B = between-subjects variance</w:t>
      </w:r>
    </w:p>
    <w:p>
      <w:pPr>
        <w:numPr>
          <w:ilvl w:val="0"/>
          <w:numId w:val="1194"/>
        </w:numPr>
        <w:pStyle w:val="Compact"/>
      </w:pPr>
      <w:r>
        <w:t xml:space="preserve">W = within-subjects variance</w:t>
      </w:r>
    </w:p>
    <w:p>
      <w:pPr>
        <w:numPr>
          <w:ilvl w:val="1"/>
          <w:numId w:val="1195"/>
        </w:numPr>
        <w:pStyle w:val="Compact"/>
      </w:pPr>
      <m:oMath>
        <m:r>
          <m:t>S</m:t>
        </m:r>
        <m:sSub>
          <m:e>
            <m:r>
              <m:t>S</m:t>
            </m:r>
          </m:e>
          <m:sub>
            <m:r>
              <m:t>W</m:t>
            </m:r>
          </m:sub>
        </m:sSub>
        <m:r>
          <m:rPr>
            <m:sty m:val="p"/>
          </m:rPr>
          <m:t>=</m:t>
        </m:r>
        <m:r>
          <m:t>S</m:t>
        </m:r>
        <m:sSub>
          <m:e>
            <m:r>
              <m:t>S</m:t>
            </m:r>
          </m:e>
          <m:sub>
            <m:r>
              <m:t>M</m:t>
            </m:r>
          </m:sub>
        </m:sSub>
        <m:r>
          <m:rPr>
            <m:sty m:val="p"/>
          </m:rPr>
          <m:t>+</m:t>
        </m:r>
        <m:r>
          <m:t>S</m:t>
        </m:r>
        <m:sSub>
          <m:e>
            <m:r>
              <m:t>S</m:t>
            </m:r>
          </m:e>
          <m:sub>
            <m:r>
              <m:t>R</m:t>
            </m:r>
          </m:sub>
        </m:sSub>
      </m:oMath>
    </w:p>
    <w:p>
      <w:pPr>
        <w:pStyle w:val="FirstParagraph"/>
      </w:pPr>
      <w:r>
        <w:t xml:space="preserve">What differs is that</w:t>
      </w:r>
      <w:r>
        <w:t xml:space="preserve"> </w:t>
      </w:r>
      <m:oMath>
        <m:r>
          <m:t>S</m:t>
        </m:r>
        <m:sSub>
          <m:e>
            <m:r>
              <m:t>S</m:t>
            </m:r>
          </m:e>
          <m:sub>
            <m:r>
              <m:t>M</m:t>
            </m:r>
          </m:sub>
        </m:sSub>
      </m:oMath>
      <w:r>
        <w:t xml:space="preserve"> </w:t>
      </w:r>
      <w:r>
        <w:t xml:space="preserve">and</w:t>
      </w:r>
      <w:r>
        <w:t xml:space="preserve"> </w:t>
      </w:r>
      <m:oMath>
        <m:r>
          <m:t>S</m:t>
        </m:r>
        <m:sSub>
          <m:e>
            <m:r>
              <m:t>S</m:t>
            </m:r>
          </m:e>
          <m:sub>
            <m:r>
              <m:t>R</m:t>
            </m:r>
          </m:sub>
        </m:sSub>
      </m:oMath>
      <w:r>
        <w:t xml:space="preserve"> </w:t>
      </w:r>
      <w:r>
        <w:t xml:space="preserve">(model and residual) are located in</w:t>
      </w:r>
      <w:r>
        <w:t xml:space="preserve"> </w:t>
      </w:r>
      <m:oMath>
        <m:r>
          <m:t>S</m:t>
        </m:r>
        <m:sSub>
          <m:e>
            <m:r>
              <m:t>S</m:t>
            </m:r>
          </m:e>
          <m:sub>
            <m:r>
              <m:t>W</m:t>
            </m:r>
          </m:sub>
        </m:sSub>
      </m:oMath>
    </w:p>
    <w:p>
      <w:pPr>
        <w:numPr>
          <w:ilvl w:val="0"/>
          <w:numId w:val="1196"/>
        </w:numPr>
        <w:pStyle w:val="Compact"/>
      </w:pPr>
      <m:oMath>
        <m:r>
          <m:t>S</m:t>
        </m:r>
        <m:sSub>
          <m:e>
            <m:r>
              <m:t>S</m:t>
            </m:r>
          </m:e>
          <m:sub>
            <m:r>
              <m:t>T</m:t>
            </m:r>
          </m:sub>
        </m:sSub>
        <m:r>
          <m:rPr>
            <m:sty m:val="p"/>
          </m:rPr>
          <m:t>=</m:t>
        </m:r>
        <m:r>
          <m:t>S</m:t>
        </m:r>
        <m:sSub>
          <m:e>
            <m:r>
              <m:t>S</m:t>
            </m:r>
          </m:e>
          <m:sub>
            <m:r>
              <m:t>B</m:t>
            </m:r>
          </m:sub>
        </m:sSub>
        <m:r>
          <m:rPr>
            <m:sty m:val="p"/>
          </m:rPr>
          <m:t>+</m:t>
        </m:r>
        <m:d>
          <m:dPr>
            <m:begChr m:val="("/>
            <m:endChr m:val=")"/>
            <m:sepChr m:val=""/>
            <m:grow/>
          </m:dPr>
          <m:e>
            <m:r>
              <m:t>S</m:t>
            </m:r>
            <m:sSub>
              <m:e>
                <m:r>
                  <m:t>S</m:t>
                </m:r>
              </m:e>
              <m:sub>
                <m:r>
                  <m:t>M</m:t>
                </m:r>
              </m:sub>
            </m:sSub>
            <m:r>
              <m:rPr>
                <m:sty m:val="p"/>
              </m:rPr>
              <m:t>+</m:t>
            </m:r>
            <m:r>
              <m:t>S</m:t>
            </m:r>
            <m:sSub>
              <m:e>
                <m:r>
                  <m:t>S</m:t>
                </m:r>
              </m:e>
              <m:sub>
                <m:r>
                  <m:t>R</m:t>
                </m:r>
              </m:sub>
            </m:sSub>
          </m:e>
        </m:d>
      </m:oMath>
    </w:p>
    <w:p>
      <w:pPr>
        <w:pStyle w:val="CaptionedFigure"/>
      </w:pPr>
      <w:r>
        <w:drawing>
          <wp:inline>
            <wp:extent cx="4635500" cy="2139950"/>
            <wp:effectExtent b="0" l="0" r="0" t="0"/>
            <wp:docPr descr="Demonstration of partitioning variance" title="" id="558" name="Picture"/>
            <a:graphic>
              <a:graphicData uri="http://schemas.openxmlformats.org/drawingml/2006/picture">
                <pic:pic>
                  <pic:nvPicPr>
                    <pic:cNvPr descr="images/oneway_repeated/SourceTable.jpg" id="559" name="Picture"/>
                    <pic:cNvPicPr>
                      <a:picLocks noChangeArrowheads="1" noChangeAspect="1"/>
                    </pic:cNvPicPr>
                  </pic:nvPicPr>
                  <pic:blipFill>
                    <a:blip r:embed="rId557"/>
                    <a:stretch>
                      <a:fillRect/>
                    </a:stretch>
                  </pic:blipFill>
                  <pic:spPr bwMode="auto">
                    <a:xfrm>
                      <a:off x="0" y="0"/>
                      <a:ext cx="4635500" cy="2139950"/>
                    </a:xfrm>
                    <a:prstGeom prst="rect">
                      <a:avLst/>
                    </a:prstGeom>
                    <a:noFill/>
                    <a:ln w="9525">
                      <a:noFill/>
                      <a:headEnd/>
                      <a:tailEnd/>
                    </a:ln>
                  </pic:spPr>
                </pic:pic>
              </a:graphicData>
            </a:graphic>
          </wp:inline>
        </w:drawing>
      </w:r>
    </w:p>
    <w:p>
      <w:pPr>
        <w:pStyle w:val="ImageCaption"/>
      </w:pPr>
      <w:r>
        <w:t xml:space="preserve">Demonstration of partitioning variance</w:t>
      </w:r>
    </w:p>
    <w:bookmarkStart w:id="560" w:name="sums-of-squares-total-2"/>
    <w:p>
      <w:pPr>
        <w:pStyle w:val="Heading3"/>
      </w:pPr>
      <w:r>
        <w:rPr>
          <w:rStyle w:val="SectionNumber"/>
        </w:rPr>
        <w:t xml:space="preserve">9.4.1</w:t>
      </w:r>
      <w:r>
        <w:tab/>
      </w:r>
      <w:r>
        <w:t xml:space="preserve">Sums of Squares Total</w:t>
      </w:r>
    </w:p>
    <w:p>
      <w:pPr>
        <w:pStyle w:val="FirstParagraph"/>
      </w:pPr>
      <w:r>
        <w:t xml:space="preserve">Our formulas for</w:t>
      </w:r>
      <w:r>
        <w:t xml:space="preserve"> </w:t>
      </w:r>
      <m:oMath>
        <m:r>
          <m:t>S</m:t>
        </m:r>
        <m:sSub>
          <m:e>
            <m:r>
              <m:t>S</m:t>
            </m:r>
          </m:e>
          <m:sub>
            <m:r>
              <m:t>T</m:t>
            </m:r>
          </m:sub>
        </m:sSub>
      </m:oMath>
      <w:r>
        <w:t xml:space="preserve"> </w:t>
      </w:r>
      <w:r>
        <w:t xml:space="preserve">are the same as they were for one-way and factorial ANOVA:</w:t>
      </w:r>
    </w:p>
    <w:p>
      <w:pPr>
        <w:pStyle w:val="BodyText"/>
      </w:pPr>
      <m:oMathPara>
        <m:oMathParaPr>
          <m:jc m:val="center"/>
        </m:oMathParaPr>
        <m:oMath>
          <m:r>
            <m:t>S</m:t>
          </m:r>
          <m:sSub>
            <m:e>
              <m:r>
                <m:t>S</m:t>
              </m:r>
            </m:e>
            <m:sub>
              <m:r>
                <m:t>T</m:t>
              </m:r>
            </m:sub>
          </m:sSub>
          <m:r>
            <m:rPr>
              <m:sty m:val="p"/>
            </m:rPr>
            <m:t>=</m:t>
          </m:r>
          <m:r>
            <m:rPr>
              <m:sty m:val="p"/>
            </m:rPr>
            <m:t>∑</m:t>
          </m:r>
          <m:sSup>
            <m:e>
              <m:d>
                <m:dPr>
                  <m:begChr m:val="("/>
                  <m:endChr m:val=")"/>
                  <m:sepChr m:val=""/>
                  <m:grow/>
                </m:dPr>
                <m:e>
                  <m:sSub>
                    <m:e>
                      <m:r>
                        <m:t>x</m:t>
                      </m:r>
                    </m:e>
                    <m:sub>
                      <m:r>
                        <m:t>i</m:t>
                      </m:r>
                    </m:sub>
                  </m:sSub>
                  <m:r>
                    <m:rPr>
                      <m:sty m:val="p"/>
                    </m:rPr>
                    <m:t>−</m:t>
                  </m:r>
                  <m:sSub>
                    <m:e>
                      <m:acc>
                        <m:accPr>
                          <m:chr m:val="‾"/>
                        </m:accPr>
                        <m:e>
                          <m:r>
                            <m:t>x</m:t>
                          </m:r>
                        </m:e>
                      </m:acc>
                    </m:e>
                    <m:sub>
                      <m:r>
                        <m:t>g</m:t>
                      </m:r>
                      <m:r>
                        <m:t>r</m:t>
                      </m:r>
                      <m:r>
                        <m:t>a</m:t>
                      </m:r>
                      <m:r>
                        <m:t>n</m:t>
                      </m:r>
                      <m:r>
                        <m:t>d</m:t>
                      </m:r>
                    </m:sub>
                  </m:sSub>
                </m:e>
              </m:d>
            </m:e>
            <m:sup>
              <m:r>
                <m:t>2</m:t>
              </m:r>
            </m:sup>
          </m:sSup>
        </m:oMath>
      </m:oMathPara>
    </w:p>
    <w:p>
      <w:pPr>
        <w:pStyle w:val="FirstParagraph"/>
      </w:pPr>
      <m:oMathPara>
        <m:oMathParaPr>
          <m:jc m:val="center"/>
        </m:oMathParaPr>
        <m:oMath>
          <m:r>
            <m:t>S</m:t>
          </m:r>
          <m:sSub>
            <m:e>
              <m:r>
                <m:t>S</m:t>
              </m:r>
            </m:e>
            <m:sub>
              <m:r>
                <m:t>T</m:t>
              </m:r>
            </m:sub>
          </m:sSub>
          <m:r>
            <m:rPr>
              <m:sty m:val="p"/>
            </m:rPr>
            <m:t>=</m:t>
          </m:r>
          <m:sSubSup>
            <m:e>
              <m:r>
                <m:t>s</m:t>
              </m:r>
            </m:e>
            <m:sub>
              <m:r>
                <m:t>g</m:t>
              </m:r>
              <m:r>
                <m:t>r</m:t>
              </m:r>
              <m:r>
                <m:t>a</m:t>
              </m:r>
              <m:r>
                <m:t>n</m:t>
              </m:r>
              <m:r>
                <m:t>d</m:t>
              </m:r>
            </m:sub>
            <m:sup>
              <m:r>
                <m:t>2</m:t>
              </m:r>
            </m:sup>
          </m:sSubSup>
          <m:d>
            <m:dPr>
              <m:begChr m:val="("/>
              <m:endChr m:val=")"/>
              <m:sepChr m:val=""/>
              <m:grow/>
            </m:dPr>
            <m:e>
              <m:r>
                <m:t>n</m:t>
              </m:r>
              <m:r>
                <m:rPr>
                  <m:sty m:val="p"/>
                </m:rPr>
                <m:t>−</m:t>
              </m:r>
              <m:r>
                <m:t>1</m:t>
              </m:r>
            </m:e>
          </m:d>
        </m:oMath>
      </m:oMathPara>
    </w:p>
    <w:p>
      <w:pPr>
        <w:pStyle w:val="FirstParagraph"/>
      </w:pPr>
      <w:r>
        <w:t xml:space="preserve">Degrees of freedom for</w:t>
      </w:r>
      <w:r>
        <w:t xml:space="preserve"> </w:t>
      </w:r>
      <m:oMath>
        <m:r>
          <m:t>S</m:t>
        </m:r>
        <m:sSub>
          <m:e>
            <m:r>
              <m:t>S</m:t>
            </m:r>
          </m:e>
          <m:sub>
            <m:r>
              <m:t>T</m:t>
            </m:r>
          </m:sub>
        </m:sSub>
      </m:oMath>
      <w:r>
        <w:t xml:space="preserve"> </w:t>
      </w:r>
      <w:r>
        <w:t xml:space="preserve">is</w:t>
      </w:r>
      <w:r>
        <w:t xml:space="preserve"> </w:t>
      </w:r>
      <w:r>
        <w:rPr>
          <w:iCs/>
          <w:i/>
        </w:rPr>
        <w:t xml:space="preserve">N</w:t>
      </w:r>
      <w:r>
        <w:t xml:space="preserve"> </w:t>
      </w:r>
      <w:r>
        <w:t xml:space="preserve">- 1, where</w:t>
      </w:r>
      <w:r>
        <w:t xml:space="preserve"> </w:t>
      </w:r>
      <w:r>
        <w:rPr>
          <w:iCs/>
          <w:i/>
        </w:rPr>
        <w:t xml:space="preserve">N</w:t>
      </w:r>
      <w:r>
        <w:t xml:space="preserve"> </w:t>
      </w:r>
      <w:r>
        <w:t xml:space="preserve">is the total number of cells.</w:t>
      </w:r>
    </w:p>
    <w:p>
      <w:pPr>
        <w:pStyle w:val="BodyText"/>
      </w:pPr>
      <w:r>
        <w:t xml:space="preserve">Let’s take a moment to</w:t>
      </w:r>
      <w:r>
        <w:t xml:space="preserve"> </w:t>
      </w:r>
      <w:r>
        <w:rPr>
          <w:iCs/>
          <w:i/>
        </w:rPr>
        <w:t xml:space="preserve">hand-calculate</w:t>
      </w:r>
      <w:r>
        <w:t xml:space="preserve"> </w:t>
      </w:r>
      <m:oMath>
        <m:r>
          <m:t>S</m:t>
        </m:r>
        <m:sSub>
          <m:e>
            <m:r>
              <m:t>S</m:t>
            </m:r>
          </m:e>
          <m:sub>
            <m:r>
              <m:t>T</m:t>
            </m:r>
          </m:sub>
        </m:sSub>
      </m:oMath>
      <w:r>
        <w:t xml:space="preserve"> </w:t>
      </w:r>
      <w:r>
        <w:t xml:space="preserve">(but using R).</w:t>
      </w:r>
    </w:p>
    <w:p>
      <w:pPr>
        <w:pStyle w:val="BodyText"/>
      </w:pPr>
      <w:r>
        <w:t xml:space="preserve">Our grand (i.e., overall) mean is</w:t>
      </w:r>
    </w:p>
    <w:p>
      <w:pPr>
        <w:pStyle w:val="SourceCode"/>
      </w:pPr>
      <w:r>
        <w:rPr>
          <w:rStyle w:val="FunctionTok"/>
        </w:rPr>
        <w:t xml:space="preserve">mean</w:t>
      </w:r>
      <w:r>
        <w:rPr>
          <w:rStyle w:val="NormalTok"/>
        </w:rPr>
        <w:t xml:space="preserve">(Amodeo_long</w:t>
      </w:r>
      <w:r>
        <w:rPr>
          <w:rStyle w:val="SpecialCharTok"/>
        </w:rPr>
        <w:t xml:space="preserve">$</w:t>
      </w:r>
      <w:r>
        <w:rPr>
          <w:rStyle w:val="NormalTok"/>
        </w:rPr>
        <w:t xml:space="preserve">Resilience)</w:t>
      </w:r>
    </w:p>
    <w:p>
      <w:pPr>
        <w:pStyle w:val="SourceCode"/>
      </w:pPr>
      <w:r>
        <w:rPr>
          <w:rStyle w:val="VerbatimChar"/>
        </w:rPr>
        <w:t xml:space="preserve">[1] 6.017408</w:t>
      </w:r>
    </w:p>
    <w:p>
      <w:pPr>
        <w:pStyle w:val="FirstParagraph"/>
      </w:pPr>
      <w:r>
        <w:t xml:space="preserve">Subtracting the grand mean from each resilience score yields a mean difference.</w:t>
      </w:r>
    </w:p>
    <w:p>
      <w:pPr>
        <w:pStyle w:val="SourceCode"/>
      </w:pPr>
      <w:r>
        <w:rPr>
          <w:rStyle w:val="FunctionTok"/>
        </w:rPr>
        <w:t xml:space="preserve">library</w:t>
      </w:r>
      <w:r>
        <w:rPr>
          <w:rStyle w:val="NormalTok"/>
        </w:rPr>
        <w:t xml:space="preserve">(tidyverse)</w:t>
      </w:r>
      <w:r>
        <w:br/>
      </w:r>
      <w:r>
        <w:br/>
      </w:r>
      <w:r>
        <w:rPr>
          <w:rStyle w:val="NormalTok"/>
        </w:rPr>
        <w:t xml:space="preserve">Amodeo_long </w:t>
      </w:r>
      <w:r>
        <w:rPr>
          <w:rStyle w:val="OtherTok"/>
        </w:rPr>
        <w:t xml:space="preserve">&lt;-</w:t>
      </w:r>
      <w:r>
        <w:rPr>
          <w:rStyle w:val="NormalTok"/>
        </w:rPr>
        <w:t xml:space="preserve"> Amodeo_long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m_dev =</w:t>
      </w:r>
      <w:r>
        <w:rPr>
          <w:rStyle w:val="NormalTok"/>
        </w:rPr>
        <w:t xml:space="preserve"> Resilience</w:t>
      </w:r>
      <w:r>
        <w:rPr>
          <w:rStyle w:val="SpecialCharTok"/>
        </w:rPr>
        <w:t xml:space="preserve">-</w:t>
      </w:r>
      <w:r>
        <w:rPr>
          <w:rStyle w:val="FunctionTok"/>
        </w:rPr>
        <w:t xml:space="preserve">mean</w:t>
      </w:r>
      <w:r>
        <w:rPr>
          <w:rStyle w:val="NormalTok"/>
        </w:rPr>
        <w:t xml:space="preserve">(Resilience))</w:t>
      </w:r>
      <w:r>
        <w:br/>
      </w:r>
      <w:r>
        <w:br/>
      </w:r>
      <w:r>
        <w:rPr>
          <w:rStyle w:val="FunctionTok"/>
        </w:rPr>
        <w:t xml:space="preserve">head</w:t>
      </w:r>
      <w:r>
        <w:rPr>
          <w:rStyle w:val="NormalTok"/>
        </w:rPr>
        <w:t xml:space="preserve">(Amodeo_long)</w:t>
      </w:r>
    </w:p>
    <w:p>
      <w:pPr>
        <w:pStyle w:val="SourceCode"/>
      </w:pPr>
      <w:r>
        <w:rPr>
          <w:rStyle w:val="VerbatimChar"/>
        </w:rPr>
        <w:t xml:space="preserve">  ID     Wave Resilience       m_dev</w:t>
      </w:r>
      <w:r>
        <w:br/>
      </w:r>
      <w:r>
        <w:rPr>
          <w:rStyle w:val="VerbatimChar"/>
        </w:rPr>
        <w:t xml:space="preserve">1  1      Pre   6.492125  0.47471697</w:t>
      </w:r>
      <w:r>
        <w:br/>
      </w:r>
      <w:r>
        <w:rPr>
          <w:rStyle w:val="VerbatimChar"/>
        </w:rPr>
        <w:t xml:space="preserve">2  1     Post   5.283057 -0.73435114</w:t>
      </w:r>
      <w:r>
        <w:br/>
      </w:r>
      <w:r>
        <w:rPr>
          <w:rStyle w:val="VerbatimChar"/>
        </w:rPr>
        <w:t xml:space="preserve">3  1 FollowUp   5.927930 -0.08947756</w:t>
      </w:r>
      <w:r>
        <w:br/>
      </w:r>
      <w:r>
        <w:rPr>
          <w:rStyle w:val="VerbatimChar"/>
        </w:rPr>
        <w:t xml:space="preserve">4  2      Pre   4.428839 -1.58856921</w:t>
      </w:r>
      <w:r>
        <w:br/>
      </w:r>
      <w:r>
        <w:rPr>
          <w:rStyle w:val="VerbatimChar"/>
        </w:rPr>
        <w:t xml:space="preserve">5  2     Post   5.948499 -0.06890871</w:t>
      </w:r>
      <w:r>
        <w:br/>
      </w:r>
      <w:r>
        <w:rPr>
          <w:rStyle w:val="VerbatimChar"/>
        </w:rPr>
        <w:t xml:space="preserve">6  2 FollowUp   5.186767 -0.83064071</w:t>
      </w:r>
    </w:p>
    <w:p>
      <w:pPr>
        <w:pStyle w:val="FirstParagraph"/>
      </w:pPr>
      <w:r>
        <w:rPr>
          <w:bCs/>
          <w:b/>
        </w:rPr>
        <w:t xml:space="preserve">Pop quiz</w:t>
      </w:r>
      <w:r>
        <w:t xml:space="preserve">: What’s the sum of our new</w:t>
      </w:r>
      <w:r>
        <w:t xml:space="preserve"> </w:t>
      </w:r>
      <w:r>
        <w:rPr>
          <w:iCs/>
          <w:i/>
        </w:rPr>
        <w:t xml:space="preserve">m_dev</w:t>
      </w:r>
      <w:r>
        <w:t xml:space="preserve"> </w:t>
      </w:r>
      <w:r>
        <w:t xml:space="preserve">variable?</w:t>
      </w:r>
    </w:p>
    <w:p>
      <w:pPr>
        <w:pStyle w:val="SourceCode"/>
      </w:pPr>
      <w:r>
        <w:rPr>
          <w:rStyle w:val="FunctionTok"/>
        </w:rPr>
        <w:t xml:space="preserve">sum</w:t>
      </w:r>
      <w:r>
        <w:rPr>
          <w:rStyle w:val="NormalTok"/>
        </w:rPr>
        <w:t xml:space="preserve">(Amodeo_long</w:t>
      </w:r>
      <w:r>
        <w:rPr>
          <w:rStyle w:val="SpecialCharTok"/>
        </w:rPr>
        <w:t xml:space="preserve">$</w:t>
      </w:r>
      <w:r>
        <w:rPr>
          <w:rStyle w:val="NormalTok"/>
        </w:rPr>
        <w:t xml:space="preserve">m_dev)</w:t>
      </w:r>
    </w:p>
    <w:p>
      <w:pPr>
        <w:pStyle w:val="SourceCode"/>
      </w:pPr>
      <w:r>
        <w:rPr>
          <w:rStyle w:val="VerbatimChar"/>
        </w:rPr>
        <w:t xml:space="preserve">[1] 0.000000000000007993606</w:t>
      </w:r>
    </w:p>
    <w:p>
      <w:pPr>
        <w:pStyle w:val="FirstParagraph"/>
      </w:pPr>
      <w:r>
        <w:t xml:space="preserve">If we square those mean deviations:</w:t>
      </w:r>
    </w:p>
    <w:p>
      <w:pPr>
        <w:pStyle w:val="SourceCode"/>
      </w:pPr>
      <w:r>
        <w:rPr>
          <w:rStyle w:val="NormalTok"/>
        </w:rPr>
        <w:t xml:space="preserve">Amodeo_long </w:t>
      </w:r>
      <w:r>
        <w:rPr>
          <w:rStyle w:val="OtherTok"/>
        </w:rPr>
        <w:t xml:space="preserve">&lt;-</w:t>
      </w:r>
      <w:r>
        <w:rPr>
          <w:rStyle w:val="NormalTok"/>
        </w:rPr>
        <w:t xml:space="preserve"> Amodeo_long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m_devSQ =</w:t>
      </w:r>
      <w:r>
        <w:rPr>
          <w:rStyle w:val="NormalTok"/>
        </w:rPr>
        <w:t xml:space="preserve"> m_dev</w:t>
      </w:r>
      <w:r>
        <w:rPr>
          <w:rStyle w:val="SpecialCharTok"/>
        </w:rPr>
        <w:t xml:space="preserve">^</w:t>
      </w:r>
      <w:r>
        <w:rPr>
          <w:rStyle w:val="DecValTok"/>
        </w:rPr>
        <w:t xml:space="preserve">2</w:t>
      </w:r>
      <w:r>
        <w:rPr>
          <w:rStyle w:val="NormalTok"/>
        </w:rPr>
        <w:t xml:space="preserve">)</w:t>
      </w:r>
      <w:r>
        <w:br/>
      </w:r>
      <w:r>
        <w:br/>
      </w:r>
      <w:r>
        <w:rPr>
          <w:rStyle w:val="FunctionTok"/>
        </w:rPr>
        <w:t xml:space="preserve">head</w:t>
      </w:r>
      <w:r>
        <w:rPr>
          <w:rStyle w:val="NormalTok"/>
        </w:rPr>
        <w:t xml:space="preserve">(Amodeo_long)</w:t>
      </w:r>
    </w:p>
    <w:p>
      <w:pPr>
        <w:pStyle w:val="SourceCode"/>
      </w:pPr>
      <w:r>
        <w:rPr>
          <w:rStyle w:val="VerbatimChar"/>
        </w:rPr>
        <w:t xml:space="preserve">  ID     Wave Resilience       m_dev     m_devSQ</w:t>
      </w:r>
      <w:r>
        <w:br/>
      </w:r>
      <w:r>
        <w:rPr>
          <w:rStyle w:val="VerbatimChar"/>
        </w:rPr>
        <w:t xml:space="preserve">1  1      Pre   6.492125  0.47471697 0.225356199</w:t>
      </w:r>
      <w:r>
        <w:br/>
      </w:r>
      <w:r>
        <w:rPr>
          <w:rStyle w:val="VerbatimChar"/>
        </w:rPr>
        <w:t xml:space="preserve">2  1     Post   5.283057 -0.73435114 0.539271599</w:t>
      </w:r>
      <w:r>
        <w:br/>
      </w:r>
      <w:r>
        <w:rPr>
          <w:rStyle w:val="VerbatimChar"/>
        </w:rPr>
        <w:t xml:space="preserve">3  1 FollowUp   5.927930 -0.08947756 0.008006235</w:t>
      </w:r>
      <w:r>
        <w:br/>
      </w:r>
      <w:r>
        <w:rPr>
          <w:rStyle w:val="VerbatimChar"/>
        </w:rPr>
        <w:t xml:space="preserve">4  2      Pre   4.428839 -1.58856921 2.523552145</w:t>
      </w:r>
      <w:r>
        <w:br/>
      </w:r>
      <w:r>
        <w:rPr>
          <w:rStyle w:val="VerbatimChar"/>
        </w:rPr>
        <w:t xml:space="preserve">5  2     Post   5.948499 -0.06890871 0.004748410</w:t>
      </w:r>
      <w:r>
        <w:br/>
      </w:r>
      <w:r>
        <w:rPr>
          <w:rStyle w:val="VerbatimChar"/>
        </w:rPr>
        <w:t xml:space="preserve">6  2 FollowUp   5.186767 -0.83064071 0.689963983</w:t>
      </w:r>
    </w:p>
    <w:p>
      <w:pPr>
        <w:pStyle w:val="FirstParagraph"/>
      </w:pPr>
      <w:r>
        <w:t xml:space="preserve">If we sum the squared mean deviations:</w:t>
      </w:r>
    </w:p>
    <w:p>
      <w:pPr>
        <w:pStyle w:val="SourceCode"/>
      </w:pPr>
      <w:r>
        <w:rPr>
          <w:rStyle w:val="FunctionTok"/>
        </w:rPr>
        <w:t xml:space="preserve">sum</w:t>
      </w:r>
      <w:r>
        <w:rPr>
          <w:rStyle w:val="NormalTok"/>
        </w:rPr>
        <w:t xml:space="preserve">(Amodeo_long</w:t>
      </w:r>
      <w:r>
        <w:rPr>
          <w:rStyle w:val="SpecialCharTok"/>
        </w:rPr>
        <w:t xml:space="preserve">$</w:t>
      </w:r>
      <w:r>
        <w:rPr>
          <w:rStyle w:val="NormalTok"/>
        </w:rPr>
        <w:t xml:space="preserve">m_devSQ)</w:t>
      </w:r>
    </w:p>
    <w:p>
      <w:pPr>
        <w:pStyle w:val="SourceCode"/>
      </w:pPr>
      <w:r>
        <w:rPr>
          <w:rStyle w:val="VerbatimChar"/>
        </w:rPr>
        <w:t xml:space="preserve">[1] 11.65769</w:t>
      </w:r>
    </w:p>
    <w:p>
      <w:pPr>
        <w:pStyle w:val="FirstParagraph"/>
      </w:pPr>
      <w:r>
        <w:t xml:space="preserve">This value, the sum of squared deviations around the grand mean, is our</w:t>
      </w:r>
      <w:r>
        <w:t xml:space="preserve"> </w:t>
      </w:r>
      <m:oMath>
        <m:r>
          <m:t>S</m:t>
        </m:r>
        <m:sSub>
          <m:e>
            <m:r>
              <m:t>S</m:t>
            </m:r>
          </m:e>
          <m:sub>
            <m:r>
              <m:t>T</m:t>
            </m:r>
          </m:sub>
        </m:sSub>
      </m:oMath>
      <w:r>
        <w:t xml:space="preserve">; the associated</w:t>
      </w:r>
      <w:r>
        <w:t xml:space="preserve"> </w:t>
      </w:r>
      <w:r>
        <w:rPr>
          <w:iCs/>
          <w:i/>
        </w:rPr>
        <w:t xml:space="preserve">degrees of freedom</w:t>
      </w:r>
      <w:r>
        <w:t xml:space="preserve"> </w:t>
      </w:r>
      <w:r>
        <w:t xml:space="preserve">is 23 (24 - 1;</w:t>
      </w:r>
      <w:r>
        <w:t xml:space="preserve"> </w:t>
      </w:r>
      <w:r>
        <w:rPr>
          <w:iCs/>
          <w:i/>
        </w:rPr>
        <w:t xml:space="preserve">N</w:t>
      </w:r>
      <w:r>
        <w:t xml:space="preserve"> </w:t>
      </w:r>
      <w:r>
        <w:t xml:space="preserve">- 1).</w:t>
      </w:r>
    </w:p>
    <w:bookmarkEnd w:id="560"/>
    <w:bookmarkStart w:id="561" w:name="X3c148fd5564e38b56dab332ca1b93e7fba64f85"/>
    <w:p>
      <w:pPr>
        <w:pStyle w:val="Heading3"/>
      </w:pPr>
      <w:r>
        <w:rPr>
          <w:rStyle w:val="SectionNumber"/>
        </w:rPr>
        <w:t xml:space="preserve">9.4.2</w:t>
      </w:r>
      <w:r>
        <w:tab/>
      </w:r>
      <w:r>
        <w:t xml:space="preserve">Sums of Squares Within for Repated Measures ANOVA</w:t>
      </w:r>
    </w:p>
    <w:p>
      <w:pPr>
        <w:pStyle w:val="FirstParagraph"/>
      </w:pPr>
      <w:r>
        <w:t xml:space="preserve">The format of the formula is parallel to the formulae for</w:t>
      </w:r>
      <w:r>
        <w:t xml:space="preserve"> </w:t>
      </w:r>
      <m:oMath>
        <m:r>
          <m:t>S</m:t>
        </m:r>
        <m:r>
          <m:t>S</m:t>
        </m:r>
      </m:oMath>
      <w:r>
        <w:t xml:space="preserve"> </w:t>
      </w:r>
      <w:r>
        <w:t xml:space="preserve">we have seen before. In this case each person serves as its own grouping factor.</w:t>
      </w:r>
    </w:p>
    <w:p>
      <w:pPr>
        <w:pStyle w:val="BodyText"/>
      </w:pPr>
      <m:oMathPara>
        <m:oMathParaPr>
          <m:jc m:val="center"/>
        </m:oMathParaPr>
        <m:oMath>
          <m:r>
            <m:t>S</m:t>
          </m:r>
          <m:sSub>
            <m:e>
              <m:r>
                <m:t>S</m:t>
              </m:r>
            </m:e>
            <m:sub>
              <m:r>
                <m:t>W</m:t>
              </m:r>
            </m:sub>
          </m:sSub>
          <m:r>
            <m:rPr>
              <m:sty m:val="p"/>
            </m:rPr>
            <m:t>=</m:t>
          </m:r>
          <m:sSubSup>
            <m:e>
              <m:r>
                <m:t>s</m:t>
              </m:r>
            </m:e>
            <m:sub>
              <m:r>
                <m:t>p</m:t>
              </m:r>
              <m:r>
                <m:t>e</m:t>
              </m:r>
              <m:r>
                <m:t>r</m:t>
              </m:r>
              <m:r>
                <m:t>s</m:t>
              </m:r>
              <m:r>
                <m:t>o</m:t>
              </m:r>
              <m:r>
                <m:t>n</m:t>
              </m:r>
              <m:r>
                <m:t>1</m:t>
              </m:r>
            </m:sub>
            <m:sup>
              <m:r>
                <m:t>2</m:t>
              </m:r>
            </m:sup>
          </m:sSubSup>
          <m:d>
            <m:dPr>
              <m:begChr m:val="("/>
              <m:endChr m:val=")"/>
              <m:sepChr m:val=""/>
              <m:grow/>
            </m:dPr>
            <m:e>
              <m:sSub>
                <m:e>
                  <m:r>
                    <m:t>n</m:t>
                  </m:r>
                </m:e>
                <m:sub>
                  <m:r>
                    <m:t>1</m:t>
                  </m:r>
                </m:sub>
              </m:sSub>
              <m:r>
                <m:rPr>
                  <m:sty m:val="p"/>
                </m:rPr>
                <m:t>−</m:t>
              </m:r>
              <m:r>
                <m:t>1</m:t>
              </m:r>
            </m:e>
          </m:d>
          <m:r>
            <m:rPr>
              <m:sty m:val="p"/>
            </m:rPr>
            <m:t>+</m:t>
          </m:r>
          <m:sSubSup>
            <m:e>
              <m:r>
                <m:t>s</m:t>
              </m:r>
            </m:e>
            <m:sub>
              <m:r>
                <m:t>p</m:t>
              </m:r>
              <m:r>
                <m:t>e</m:t>
              </m:r>
              <m:r>
                <m:t>r</m:t>
              </m:r>
              <m:r>
                <m:t>s</m:t>
              </m:r>
              <m:r>
                <m:t>o</m:t>
              </m:r>
              <m:r>
                <m:t>n</m:t>
              </m:r>
              <m:r>
                <m:t>2</m:t>
              </m:r>
            </m:sub>
            <m:sup>
              <m:r>
                <m:t>2</m:t>
              </m:r>
            </m:sup>
          </m:sSubSup>
          <m:d>
            <m:dPr>
              <m:begChr m:val="("/>
              <m:endChr m:val=")"/>
              <m:sepChr m:val=""/>
              <m:grow/>
            </m:dPr>
            <m:e>
              <m:sSub>
                <m:e>
                  <m:r>
                    <m:t>n</m:t>
                  </m:r>
                </m:e>
                <m:sub>
                  <m:r>
                    <m:t>2</m:t>
                  </m:r>
                </m:sub>
              </m:sSub>
              <m:r>
                <m:rPr>
                  <m:sty m:val="p"/>
                </m:rPr>
                <m:t>−</m:t>
              </m:r>
              <m:r>
                <m:t>1</m:t>
              </m:r>
            </m:e>
          </m:d>
          <m:r>
            <m:rPr>
              <m:sty m:val="p"/>
            </m:rPr>
            <m:t>+</m:t>
          </m:r>
          <m:sSubSup>
            <m:e>
              <m:r>
                <m:t>s</m:t>
              </m:r>
            </m:e>
            <m:sub>
              <m:r>
                <m:t>p</m:t>
              </m:r>
              <m:r>
                <m:t>e</m:t>
              </m:r>
              <m:r>
                <m:t>r</m:t>
              </m:r>
              <m:r>
                <m:t>s</m:t>
              </m:r>
              <m:r>
                <m:t>o</m:t>
              </m:r>
              <m:r>
                <m:t>n</m:t>
              </m:r>
              <m:r>
                <m:t>3</m:t>
              </m:r>
            </m:sub>
            <m:sup>
              <m:r>
                <m:t>2</m:t>
              </m:r>
            </m:sup>
          </m:sSubSup>
          <m:d>
            <m:dPr>
              <m:begChr m:val="("/>
              <m:endChr m:val=")"/>
              <m:sepChr m:val=""/>
              <m:grow/>
            </m:dPr>
            <m:e>
              <m:sSub>
                <m:e>
                  <m:r>
                    <m:t>n</m:t>
                  </m:r>
                </m:e>
                <m:sub>
                  <m:r>
                    <m:t>3</m:t>
                  </m:r>
                </m:sub>
              </m:sSub>
              <m:r>
                <m:rPr>
                  <m:sty m:val="p"/>
                </m:rPr>
                <m:t>−</m:t>
              </m:r>
              <m:r>
                <m:t>1</m:t>
              </m:r>
            </m:e>
          </m:d>
          <m:r>
            <m:rPr>
              <m:sty m:val="p"/>
            </m:rPr>
            <m:t>+</m:t>
          </m:r>
          <m:r>
            <m:rPr>
              <m:sty m:val="p"/>
            </m:rPr>
            <m:t>.</m:t>
          </m:r>
          <m:r>
            <m:rPr>
              <m:sty m:val="p"/>
            </m:rPr>
            <m:t>.</m:t>
          </m:r>
          <m:r>
            <m:rPr>
              <m:sty m:val="p"/>
            </m:rPr>
            <m:t>.</m:t>
          </m:r>
          <m:r>
            <m:rPr>
              <m:sty m:val="p"/>
            </m:rPr>
            <m:t>+</m:t>
          </m:r>
          <m:sSubSup>
            <m:e>
              <m:r>
                <m:t>s</m:t>
              </m:r>
            </m:e>
            <m:sub>
              <m:r>
                <m:t>p</m:t>
              </m:r>
              <m:r>
                <m:t>e</m:t>
              </m:r>
              <m:r>
                <m:t>r</m:t>
              </m:r>
              <m:r>
                <m:t>s</m:t>
              </m:r>
              <m:r>
                <m:t>o</m:t>
              </m:r>
              <m:r>
                <m:t>n</m:t>
              </m:r>
              <m:r>
                <m:t>k</m:t>
              </m:r>
            </m:sub>
            <m:sup>
              <m:r>
                <m:t>2</m:t>
              </m:r>
            </m:sup>
          </m:sSubSup>
          <m:d>
            <m:dPr>
              <m:begChr m:val="("/>
              <m:endChr m:val=")"/>
              <m:sepChr m:val=""/>
              <m:grow/>
            </m:dPr>
            <m:e>
              <m:sSub>
                <m:e>
                  <m:r>
                    <m:t>n</m:t>
                  </m:r>
                </m:e>
                <m:sub>
                  <m:r>
                    <m:t>k</m:t>
                  </m:r>
                </m:sub>
              </m:sSub>
              <m:r>
                <m:rPr>
                  <m:sty m:val="p"/>
                </m:rPr>
                <m:t>−</m:t>
              </m:r>
              <m:r>
                <m:t>1</m:t>
              </m:r>
            </m:e>
          </m:d>
        </m:oMath>
      </m:oMathPara>
    </w:p>
    <w:p>
      <w:pPr>
        <w:pStyle w:val="FirstParagraph"/>
      </w:pPr>
      <w:r>
        <w:t xml:space="preserve">The degrees of freedom (df) within is</w:t>
      </w:r>
      <w:r>
        <w:t xml:space="preserve"> </w:t>
      </w:r>
      <w:r>
        <w:rPr>
          <w:iCs/>
          <w:i/>
        </w:rPr>
        <w:t xml:space="preserve">N - k</w:t>
      </w:r>
      <w:r>
        <w:t xml:space="preserve">; or the summation of the df for each of the persons.</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(Resilience </w:t>
      </w:r>
      <w:r>
        <w:rPr>
          <w:rStyle w:val="SpecialCharTok"/>
        </w:rPr>
        <w:t xml:space="preserve">~</w:t>
      </w:r>
      <w:r>
        <w:rPr>
          <w:rStyle w:val="NormalTok"/>
        </w:rPr>
        <w:t xml:space="preserve"> ID, </w:t>
      </w:r>
      <w:r>
        <w:rPr>
          <w:rStyle w:val="AttributeTok"/>
        </w:rPr>
        <w:t xml:space="preserve">data =</w:t>
      </w:r>
      <w:r>
        <w:rPr>
          <w:rStyle w:val="NormalTok"/>
        </w:rPr>
        <w:t xml:space="preserve"> Amodeo_long,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digits =</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            item group1 vars n  mean    sd median trimmed   mad   min   max</w:t>
      </w:r>
      <w:r>
        <w:br/>
      </w:r>
      <w:r>
        <w:rPr>
          <w:rStyle w:val="VerbatimChar"/>
        </w:rPr>
        <w:t xml:space="preserve">Resilience1    1      1    1 3 5.901 0.605  5.928   5.901 0.836 5.283 6.492</w:t>
      </w:r>
      <w:r>
        <w:br/>
      </w:r>
      <w:r>
        <w:rPr>
          <w:rStyle w:val="VerbatimChar"/>
        </w:rPr>
        <w:t xml:space="preserve">Resilience2    2      2    1 3 5.188 0.760  5.187   5.188 1.124 4.429 5.948</w:t>
      </w:r>
      <w:r>
        <w:br/>
      </w:r>
      <w:r>
        <w:rPr>
          <w:rStyle w:val="VerbatimChar"/>
        </w:rPr>
        <w:t xml:space="preserve">Resilience3    3      3    1 3 5.912 0.992  6.430   5.912 0.160 4.768 6.537</w:t>
      </w:r>
      <w:r>
        <w:br/>
      </w:r>
      <w:r>
        <w:rPr>
          <w:rStyle w:val="VerbatimChar"/>
        </w:rPr>
        <w:t xml:space="preserve">Resilience4    4      4    1 3 6.370 0.568  6.191   6.370 0.414 5.913 7.005</w:t>
      </w:r>
      <w:r>
        <w:br/>
      </w:r>
      <w:r>
        <w:rPr>
          <w:rStyle w:val="VerbatimChar"/>
        </w:rPr>
        <w:t xml:space="preserve">Resilience5    5      5    1 3 5.787 0.824  6.240   5.787 0.064 4.836 6.283</w:t>
      </w:r>
      <w:r>
        <w:br/>
      </w:r>
      <w:r>
        <w:rPr>
          <w:rStyle w:val="VerbatimChar"/>
        </w:rPr>
        <w:t xml:space="preserve">Resilience6    6      6    1 3 5.744 0.146  5.693   5.744 0.095 5.629 5.908</w:t>
      </w:r>
      <w:r>
        <w:br/>
      </w:r>
      <w:r>
        <w:rPr>
          <w:rStyle w:val="VerbatimChar"/>
        </w:rPr>
        <w:t xml:space="preserve">Resilience7    7      7    1 3 6.627 0.248  6.597   6.627 0.300 6.395 6.889</w:t>
      </w:r>
      <w:r>
        <w:br/>
      </w:r>
      <w:r>
        <w:rPr>
          <w:rStyle w:val="VerbatimChar"/>
        </w:rPr>
        <w:t xml:space="preserve">Resilience8    8      8    1 3 6.612 0.533  6.708   6.612 0.565 6.038 7.090</w:t>
      </w:r>
      <w:r>
        <w:br/>
      </w:r>
      <w:r>
        <w:rPr>
          <w:rStyle w:val="VerbatimChar"/>
        </w:rPr>
        <w:t xml:space="preserve">            range   skew kurtosis    se</w:t>
      </w:r>
      <w:r>
        <w:br/>
      </w:r>
      <w:r>
        <w:rPr>
          <w:rStyle w:val="VerbatimChar"/>
        </w:rPr>
        <w:t xml:space="preserve">Resilience1 1.209 -0.044   -2.333 0.349</w:t>
      </w:r>
      <w:r>
        <w:br/>
      </w:r>
      <w:r>
        <w:rPr>
          <w:rStyle w:val="VerbatimChar"/>
        </w:rPr>
        <w:t xml:space="preserve">Resilience2 1.520  0.002   -2.333 0.439</w:t>
      </w:r>
      <w:r>
        <w:br/>
      </w:r>
      <w:r>
        <w:rPr>
          <w:rStyle w:val="VerbatimChar"/>
        </w:rPr>
        <w:t xml:space="preserve">Resilience3 1.769 -0.380   -2.333 0.573</w:t>
      </w:r>
      <w:r>
        <w:br/>
      </w:r>
      <w:r>
        <w:rPr>
          <w:rStyle w:val="VerbatimChar"/>
        </w:rPr>
        <w:t xml:space="preserve">Resilience4 1.092  0.283   -2.333 0.328</w:t>
      </w:r>
      <w:r>
        <w:br/>
      </w:r>
      <w:r>
        <w:rPr>
          <w:rStyle w:val="VerbatimChar"/>
        </w:rPr>
        <w:t xml:space="preserve">Resilience5 1.447 -0.384   -2.333 0.475</w:t>
      </w:r>
      <w:r>
        <w:br/>
      </w:r>
      <w:r>
        <w:rPr>
          <w:rStyle w:val="VerbatimChar"/>
        </w:rPr>
        <w:t xml:space="preserve">Resilience6 0.279  0.304   -2.333 0.084</w:t>
      </w:r>
      <w:r>
        <w:br/>
      </w:r>
      <w:r>
        <w:rPr>
          <w:rStyle w:val="VerbatimChar"/>
        </w:rPr>
        <w:t xml:space="preserve">Resilience7 0.494  0.118   -2.333 0.143</w:t>
      </w:r>
      <w:r>
        <w:br/>
      </w:r>
      <w:r>
        <w:rPr>
          <w:rStyle w:val="VerbatimChar"/>
        </w:rPr>
        <w:t xml:space="preserve">Resilience8 1.052 -0.175   -2.333 0.307</w:t>
      </w:r>
    </w:p>
    <w:p>
      <w:pPr>
        <w:pStyle w:val="FirstParagraph"/>
      </w:pPr>
      <w:r>
        <w:t xml:space="preserve">With 8 people, there will be 8 chunks of the analysis, in each:</w:t>
      </w:r>
    </w:p>
    <w:p>
      <w:pPr>
        <w:numPr>
          <w:ilvl w:val="0"/>
          <w:numId w:val="1197"/>
        </w:numPr>
        <w:pStyle w:val="Compact"/>
      </w:pPr>
      <w:r>
        <w:t xml:space="preserve">SD squared (to get the variance)</w:t>
      </w:r>
    </w:p>
    <w:p>
      <w:pPr>
        <w:numPr>
          <w:ilvl w:val="0"/>
          <w:numId w:val="1197"/>
        </w:numPr>
        <w:pStyle w:val="Compact"/>
      </w:pPr>
      <w:r>
        <w:t xml:space="preserve">multiplied by the number of observations less 1</w:t>
      </w:r>
    </w:p>
    <w:p>
      <w:pPr>
        <w:pStyle w:val="SourceCode"/>
      </w:pPr>
      <w:r>
        <w:rPr>
          <w:rStyle w:val="NormalTok"/>
        </w:rPr>
        <w:t xml:space="preserve">(</w:t>
      </w:r>
      <w:r>
        <w:rPr>
          <w:rStyle w:val="FloatTok"/>
        </w:rPr>
        <w:t xml:space="preserve">0.605</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0.76</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0.992</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0.568</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0.824</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0.146</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0.248</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0.553</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[1] 6.635836</w:t>
      </w:r>
    </w:p>
    <w:bookmarkEnd w:id="561"/>
    <w:bookmarkStart w:id="562" w:name="sums-of-squares-model-effect-of-time"/>
    <w:p>
      <w:pPr>
        <w:pStyle w:val="Heading3"/>
      </w:pPr>
      <w:r>
        <w:rPr>
          <w:rStyle w:val="SectionNumber"/>
        </w:rPr>
        <w:t xml:space="preserve">9.4.3</w:t>
      </w:r>
      <w:r>
        <w:tab/>
      </w:r>
      <w:r>
        <w:t xml:space="preserve">Sums of Squares Model – Effect of Time</w:t>
      </w:r>
    </w:p>
    <w:p>
      <w:pPr>
        <w:pStyle w:val="FirstParagraph"/>
      </w:pPr>
      <w:r>
        <w:t xml:space="preserve">The</w:t>
      </w:r>
      <w:r>
        <w:t xml:space="preserve"> </w:t>
      </w:r>
      <m:oMath>
        <m:r>
          <m:t>S</m:t>
        </m:r>
        <m:sSub>
          <m:e>
            <m:r>
              <m:t>S</m:t>
            </m:r>
          </m:e>
          <m:sub>
            <m:r>
              <m:t>M</m:t>
            </m:r>
          </m:sub>
        </m:sSub>
      </m:oMath>
      <w:r>
        <w:t xml:space="preserve"> </w:t>
      </w:r>
      <w:r>
        <w:t xml:space="preserve">conceptualizes the within-persons (or repeated measures) element as the grouping factor. In our case these are the pre, post, and follow-up clusters.</w:t>
      </w:r>
    </w:p>
    <w:p>
      <w:pPr>
        <w:pStyle w:val="BodyText"/>
      </w:pPr>
      <m:oMathPara>
        <m:oMathParaPr>
          <m:jc m:val="center"/>
        </m:oMathParaPr>
        <m:oMath>
          <m:r>
            <m:t>S</m:t>
          </m:r>
          <m:sSub>
            <m:e>
              <m:r>
                <m:t>S</m:t>
              </m:r>
            </m:e>
            <m:sub>
              <m:r>
                <m:t>M</m:t>
              </m:r>
            </m:sub>
          </m:sSub>
          <m:r>
            <m:rPr>
              <m:sty m:val="p"/>
            </m:rPr>
            <m:t>=</m:t>
          </m:r>
          <m:r>
            <m:rPr>
              <m:sty m:val="p"/>
            </m:rPr>
            <m:t>∑</m:t>
          </m:r>
          <m:sSub>
            <m:e>
              <m:r>
                <m:t>n</m:t>
              </m:r>
            </m:e>
            <m:sub>
              <m:r>
                <m:t>k</m:t>
              </m:r>
            </m:sub>
          </m:sSub>
          <m:sSup>
            <m:e>
              <m:d>
                <m:dPr>
                  <m:begChr m:val="("/>
                  <m:endChr m:val=")"/>
                  <m:sepChr m:val=""/>
                  <m:grow/>
                </m:dPr>
                <m:e>
                  <m:sSub>
                    <m:e>
                      <m:acc>
                        <m:accPr>
                          <m:chr m:val="‾"/>
                        </m:accPr>
                        <m:e>
                          <m:r>
                            <m:t>x</m:t>
                          </m:r>
                        </m:e>
                      </m:acc>
                    </m:e>
                    <m:sub>
                      <m:r>
                        <m:t>k</m:t>
                      </m:r>
                    </m:sub>
                  </m:sSub>
                  <m:r>
                    <m:rPr>
                      <m:sty m:val="p"/>
                    </m:rPr>
                    <m:t>−</m:t>
                  </m:r>
                  <m:sSub>
                    <m:e>
                      <m:acc>
                        <m:accPr>
                          <m:chr m:val="‾"/>
                        </m:accPr>
                        <m:e>
                          <m:r>
                            <m:t>x</m:t>
                          </m:r>
                        </m:e>
                      </m:acc>
                    </m:e>
                    <m:sub>
                      <m:r>
                        <m:t>g</m:t>
                      </m:r>
                      <m:r>
                        <m:t>r</m:t>
                      </m:r>
                      <m:r>
                        <m:t>a</m:t>
                      </m:r>
                      <m:r>
                        <m:t>n</m:t>
                      </m:r>
                      <m:r>
                        <m:t>d</m:t>
                      </m:r>
                    </m:sub>
                  </m:sSub>
                </m:e>
              </m:d>
            </m:e>
            <m:sup>
              <m:r>
                <m:t>2</m:t>
              </m:r>
            </m:sup>
          </m:sSup>
        </m:oMath>
      </m:oMathPara>
    </w:p>
    <w:p>
      <w:pPr>
        <w:pStyle w:val="FirstParagraph"/>
      </w:pPr>
      <w:r>
        <w:t xml:space="preserve">The degrees of freedom will be</w:t>
      </w:r>
      <w:r>
        <w:t xml:space="preserve"> </w:t>
      </w:r>
      <w:r>
        <w:rPr>
          <w:iCs/>
          <w:i/>
        </w:rPr>
        <w:t xml:space="preserve">k</w:t>
      </w:r>
      <w:r>
        <w:t xml:space="preserve"> </w:t>
      </w:r>
      <w:r>
        <w:t xml:space="preserve">- 1 (number of levels, minus one).</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(Amodeo_wide)</w:t>
      </w:r>
    </w:p>
    <w:p>
      <w:pPr>
        <w:pStyle w:val="SourceCode"/>
      </w:pPr>
      <w:r>
        <w:rPr>
          <w:rStyle w:val="VerbatimChar"/>
        </w:rPr>
        <w:t xml:space="preserve">         vars n mean   sd median trimmed  mad  min  max range  skew kurtosis</w:t>
      </w:r>
      <w:r>
        <w:br/>
      </w:r>
      <w:r>
        <w:rPr>
          <w:rStyle w:val="VerbatimChar"/>
        </w:rPr>
        <w:t xml:space="preserve">ID*         1 8 4.50 2.45   4.50    4.50 2.97 1.00 8.00  7.00  0.00    -1.65</w:t>
      </w:r>
      <w:r>
        <w:br/>
      </w:r>
      <w:r>
        <w:rPr>
          <w:rStyle w:val="VerbatimChar"/>
        </w:rPr>
        <w:t xml:space="preserve">Pre         2 8 5.59 0.82   5.77    5.59 1.15 4.43 6.60  2.17 -0.14    -1.81</w:t>
      </w:r>
      <w:r>
        <w:br/>
      </w:r>
      <w:r>
        <w:rPr>
          <w:rStyle w:val="VerbatimChar"/>
        </w:rPr>
        <w:t xml:space="preserve">Post        3 8 6.33 0.66   6.36    6.33 0.88 5.28 7.09  1.81 -0.23    -1.63</w:t>
      </w:r>
      <w:r>
        <w:br/>
      </w:r>
      <w:r>
        <w:rPr>
          <w:rStyle w:val="VerbatimChar"/>
        </w:rPr>
        <w:t xml:space="preserve">FollowUp    4 8 6.14 0.47   6.22    6.14 0.44 5.19 6.71  1.52 -0.72    -0.61</w:t>
      </w:r>
      <w:r>
        <w:br/>
      </w:r>
      <w:r>
        <w:rPr>
          <w:rStyle w:val="VerbatimChar"/>
        </w:rPr>
        <w:t xml:space="preserve">           se</w:t>
      </w:r>
      <w:r>
        <w:br/>
      </w:r>
      <w:r>
        <w:rPr>
          <w:rStyle w:val="VerbatimChar"/>
        </w:rPr>
        <w:t xml:space="preserve">ID*      0.87</w:t>
      </w:r>
      <w:r>
        <w:br/>
      </w:r>
      <w:r>
        <w:rPr>
          <w:rStyle w:val="VerbatimChar"/>
        </w:rPr>
        <w:t xml:space="preserve">Pre      0.29</w:t>
      </w:r>
      <w:r>
        <w:br/>
      </w:r>
      <w:r>
        <w:rPr>
          <w:rStyle w:val="VerbatimChar"/>
        </w:rPr>
        <w:t xml:space="preserve">Post     0.23</w:t>
      </w:r>
      <w:r>
        <w:br/>
      </w:r>
      <w:r>
        <w:rPr>
          <w:rStyle w:val="VerbatimChar"/>
        </w:rPr>
        <w:t xml:space="preserve">FollowUp 0.17</w:t>
      </w:r>
    </w:p>
    <w:p>
      <w:pPr>
        <w:pStyle w:val="FirstParagraph"/>
      </w:pPr>
      <w:r>
        <w:t xml:space="preserve">In this case, we are interested in change in resilience over time. Hence,</w:t>
      </w:r>
      <w:r>
        <w:t xml:space="preserve"> </w:t>
      </w:r>
      <w:r>
        <w:rPr>
          <w:iCs/>
          <w:i/>
        </w:rPr>
        <w:t xml:space="preserve">time</w:t>
      </w:r>
      <w:r>
        <w:t xml:space="preserve"> </w:t>
      </w:r>
      <w:r>
        <w:t xml:space="preserve">is our factor. In our equation, we have three chunks representing the pre, post, and follow-up</w:t>
      </w:r>
      <w:r>
        <w:t xml:space="preserve"> </w:t>
      </w:r>
      <w:r>
        <w:rPr>
          <w:iCs/>
          <w:i/>
        </w:rPr>
        <w:t xml:space="preserve">conditions</w:t>
      </w:r>
      <w:r>
        <w:t xml:space="preserve"> </w:t>
      </w:r>
      <w:r>
        <w:t xml:space="preserve">(waves). From each, we subtract the grand mean, square it, and multiply by the</w:t>
      </w:r>
      <w:r>
        <w:t xml:space="preserve"> </w:t>
      </w:r>
      <w:r>
        <w:rPr>
          <w:iCs/>
          <w:i/>
        </w:rPr>
        <w:t xml:space="preserve">n</w:t>
      </w:r>
      <w:r>
        <w:t xml:space="preserve"> </w:t>
      </w:r>
      <w:r>
        <w:t xml:space="preserve">observed in each wave.</w:t>
      </w:r>
    </w:p>
    <w:p>
      <w:pPr>
        <w:pStyle w:val="BodyText"/>
      </w:pPr>
      <w:r>
        <w:t xml:space="preserve">The degrees of freedom (df) for</w:t>
      </w:r>
      <w:r>
        <w:t xml:space="preserve"> </w:t>
      </w:r>
      <m:oMath>
        <m:r>
          <m:t>S</m:t>
        </m:r>
        <m:sSub>
          <m:e>
            <m:r>
              <m:t>S</m:t>
            </m:r>
          </m:e>
          <m:sub>
            <m:r>
              <m:t>M</m:t>
            </m:r>
          </m:sub>
        </m:sSub>
      </m:oMath>
      <w:r>
        <w:t xml:space="preserve"> </w:t>
      </w:r>
      <w:r>
        <w:t xml:space="preserve">is</w:t>
      </w:r>
      <w:r>
        <w:t xml:space="preserve"> </w:t>
      </w:r>
      <w:r>
        <w:rPr>
          <w:iCs/>
          <w:i/>
        </w:rPr>
        <w:t xml:space="preserve">k</w:t>
      </w:r>
      <w:r>
        <w:t xml:space="preserve"> </w:t>
      </w:r>
      <w:r>
        <w:t xml:space="preserve">- 1</w:t>
      </w:r>
    </w:p>
    <w:p>
      <w:pPr>
        <w:pStyle w:val="BodyText"/>
      </w:pPr>
      <w:r>
        <w:t xml:space="preserve">Let’s calculate grand mean; that is the resilience score for all participants across all waves.</w:t>
      </w:r>
    </w:p>
    <w:p>
      <w:pPr>
        <w:pStyle w:val="SourceCode"/>
      </w:pPr>
      <w:r>
        <w:rPr>
          <w:rStyle w:val="FunctionTok"/>
        </w:rPr>
        <w:t xml:space="preserve">mean</w:t>
      </w:r>
      <w:r>
        <w:rPr>
          <w:rStyle w:val="NormalTok"/>
        </w:rPr>
        <w:t xml:space="preserve">(Amodeo_long</w:t>
      </w:r>
      <w:r>
        <w:rPr>
          <w:rStyle w:val="SpecialCharTok"/>
        </w:rPr>
        <w:t xml:space="preserve">$</w:t>
      </w:r>
      <w:r>
        <w:rPr>
          <w:rStyle w:val="NormalTok"/>
        </w:rPr>
        <w:t xml:space="preserve">Resilience)</w:t>
      </w:r>
    </w:p>
    <w:p>
      <w:pPr>
        <w:pStyle w:val="SourceCode"/>
      </w:pPr>
      <w:r>
        <w:rPr>
          <w:rStyle w:val="VerbatimChar"/>
        </w:rPr>
        <w:t xml:space="preserve">[1] 6.017408</w:t>
      </w:r>
    </w:p>
    <w:p>
      <w:pPr>
        <w:pStyle w:val="FirstParagraph"/>
      </w:pPr>
      <w:r>
        <w:t xml:space="preserve">Now we can calculate the</w:t>
      </w:r>
      <w:r>
        <w:t xml:space="preserve"> </w:t>
      </w:r>
      <m:oMath>
        <m:r>
          <m:t>S</m:t>
        </m:r>
        <m:sSub>
          <m:e>
            <m:r>
              <m:t>S</m:t>
            </m:r>
          </m:e>
          <m:sub>
            <m:r>
              <m:t>M</m:t>
            </m:r>
          </m:sub>
        </m:sSub>
      </m:oMath>
      <w:r>
        <w:t xml:space="preserve">.</w:t>
      </w:r>
    </w:p>
    <w:p>
      <w:pPr>
        <w:pStyle w:val="SourceCode"/>
      </w:pPr>
      <w:r>
        <w:rPr>
          <w:rStyle w:val="NormalTok"/>
        </w:rPr>
        <w:t xml:space="preserve">(</w:t>
      </w:r>
      <w:r>
        <w:rPr>
          <w:rStyle w:val="DecValTok"/>
        </w:rPr>
        <w:t xml:space="preserve">8</w:t>
      </w:r>
      <w:r>
        <w:rPr>
          <w:rStyle w:val="NormalTok"/>
        </w:rPr>
        <w:t xml:space="preserve"> </w:t>
      </w:r>
      <w:r>
        <w:rPr>
          <w:rStyle w:val="SpecialCharTok"/>
        </w:rPr>
        <w:t xml:space="preserve">*</w:t>
      </w:r>
      <w:r>
        <w:rPr>
          <w:rStyle w:val="NormalTok"/>
        </w:rPr>
        <w:t xml:space="preserve"> (</w:t>
      </w:r>
      <w:r>
        <w:rPr>
          <w:rStyle w:val="FloatTok"/>
        </w:rPr>
        <w:t xml:space="preserve">6.14</w:t>
      </w:r>
      <w:r>
        <w:rPr>
          <w:rStyle w:val="NormalTok"/>
        </w:rPr>
        <w:t xml:space="preserve"> </w:t>
      </w:r>
      <w:r>
        <w:rPr>
          <w:rStyle w:val="SpecialCharTok"/>
        </w:rPr>
        <w:t xml:space="preserve">-</w:t>
      </w:r>
      <w:r>
        <w:rPr>
          <w:rStyle w:val="NormalTok"/>
        </w:rPr>
        <w:t xml:space="preserve"> </w:t>
      </w:r>
      <w:r>
        <w:rPr>
          <w:rStyle w:val="FloatTok"/>
        </w:rPr>
        <w:t xml:space="preserve">6.017</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8</w:t>
      </w:r>
      <w:r>
        <w:rPr>
          <w:rStyle w:val="NormalTok"/>
        </w:rPr>
        <w:t xml:space="preserve"> </w:t>
      </w:r>
      <w:r>
        <w:rPr>
          <w:rStyle w:val="SpecialCharTok"/>
        </w:rPr>
        <w:t xml:space="preserve">*</w:t>
      </w:r>
      <w:r>
        <w:rPr>
          <w:rStyle w:val="NormalTok"/>
        </w:rPr>
        <w:t xml:space="preserve"> (</w:t>
      </w:r>
      <w:r>
        <w:rPr>
          <w:rStyle w:val="FloatTok"/>
        </w:rPr>
        <w:t xml:space="preserve">6.33</w:t>
      </w:r>
      <w:r>
        <w:rPr>
          <w:rStyle w:val="NormalTok"/>
        </w:rPr>
        <w:t xml:space="preserve"> </w:t>
      </w:r>
      <w:r>
        <w:rPr>
          <w:rStyle w:val="SpecialCharTok"/>
        </w:rPr>
        <w:t xml:space="preserve">-</w:t>
      </w:r>
      <w:r>
        <w:rPr>
          <w:rStyle w:val="NormalTok"/>
        </w:rPr>
        <w:t xml:space="preserve"> </w:t>
      </w:r>
      <w:r>
        <w:rPr>
          <w:rStyle w:val="FloatTok"/>
        </w:rPr>
        <w:t xml:space="preserve">6.017</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8</w:t>
      </w:r>
      <w:r>
        <w:rPr>
          <w:rStyle w:val="NormalTok"/>
        </w:rPr>
        <w:t xml:space="preserve"> </w:t>
      </w:r>
      <w:r>
        <w:rPr>
          <w:rStyle w:val="SpecialCharTok"/>
        </w:rPr>
        <w:t xml:space="preserve">*</w:t>
      </w:r>
      <w:r>
        <w:rPr>
          <w:rStyle w:val="NormalTok"/>
        </w:rPr>
        <w:t xml:space="preserve"> (</w:t>
      </w:r>
      <w:r>
        <w:rPr>
          <w:rStyle w:val="FloatTok"/>
        </w:rPr>
        <w:t xml:space="preserve">5.59</w:t>
      </w:r>
      <w:r>
        <w:rPr>
          <w:rStyle w:val="NormalTok"/>
        </w:rPr>
        <w:t xml:space="preserve"> </w:t>
      </w:r>
      <w:r>
        <w:rPr>
          <w:rStyle w:val="SpecialCharTok"/>
        </w:rPr>
        <w:t xml:space="preserve">-</w:t>
      </w:r>
      <w:r>
        <w:rPr>
          <w:rStyle w:val="NormalTok"/>
        </w:rPr>
        <w:t xml:space="preserve"> </w:t>
      </w:r>
      <w:r>
        <w:rPr>
          <w:rStyle w:val="FloatTok"/>
        </w:rPr>
        <w:t xml:space="preserve">6.017</w:t>
      </w:r>
      <w:r>
        <w:rPr>
          <w:rStyle w:val="NormalTok"/>
        </w:rPr>
        <w:t xml:space="preserve">)</w:t>
      </w:r>
      <w:r>
        <w:rPr>
          <w:rStyle w:val="SpecialCharTok"/>
        </w:rPr>
        <w:t xml:space="preserve">^</w:t>
      </w:r>
      <w:r>
        <w:rPr>
          <w:rStyle w:val="DecValTok"/>
        </w:rPr>
        <w:t xml:space="preserve">2</w:t>
      </w:r>
      <w:r>
        <w:rPr>
          <w:rStyle w:val="NormalTok"/>
        </w:rPr>
        <w:t xml:space="preserve">)</w:t>
      </w:r>
    </w:p>
    <w:p>
      <w:pPr>
        <w:pStyle w:val="SourceCode"/>
      </w:pPr>
      <w:r>
        <w:rPr>
          <w:rStyle w:val="VerbatimChar"/>
        </w:rPr>
        <w:t xml:space="preserve">[1] 2.363416</w:t>
      </w:r>
    </w:p>
    <w:p>
      <w:pPr>
        <w:pStyle w:val="SourceCode"/>
      </w:pPr>
      <w:r>
        <w:rPr>
          <w:rStyle w:val="CommentTok"/>
        </w:rPr>
        <w:t xml:space="preserve"># df is 3-1 = 2</w:t>
      </w:r>
    </w:p>
    <w:bookmarkEnd w:id="562"/>
    <w:bookmarkStart w:id="563" w:name="sums-of-squares-residual"/>
    <w:p>
      <w:pPr>
        <w:pStyle w:val="Heading3"/>
      </w:pPr>
      <w:r>
        <w:rPr>
          <w:rStyle w:val="SectionNumber"/>
        </w:rPr>
        <w:t xml:space="preserve">9.4.4</w:t>
      </w:r>
      <w:r>
        <w:tab/>
      </w:r>
      <w:r>
        <w:t xml:space="preserve">Sums of Squares Residual</w:t>
      </w:r>
    </w:p>
    <w:p>
      <w:pPr>
        <w:pStyle w:val="FirstParagraph"/>
      </w:pPr>
      <w:r>
        <w:t xml:space="preserve">Because</w:t>
      </w:r>
      <w:r>
        <w:t xml:space="preserve"> </w:t>
      </w:r>
      <m:oMath>
        <m:r>
          <m:t>S</m:t>
        </m:r>
        <m:sSub>
          <m:e>
            <m:r>
              <m:t>S</m:t>
            </m:r>
          </m:e>
          <m:sub>
            <m:r>
              <m:t>W</m:t>
            </m:r>
          </m:sub>
        </m:sSub>
        <m:r>
          <m:rPr>
            <m:sty m:val="p"/>
          </m:rPr>
          <m:t>=</m:t>
        </m:r>
        <m:r>
          <m:t>S</m:t>
        </m:r>
        <m:sSub>
          <m:e>
            <m:r>
              <m:t>S</m:t>
            </m:r>
          </m:e>
          <m:sub>
            <m:r>
              <m:t>M</m:t>
            </m:r>
          </m:sub>
        </m:sSub>
        <m:r>
          <m:rPr>
            <m:sty m:val="p"/>
          </m:rPr>
          <m:t>+</m:t>
        </m:r>
        <m:r>
          <m:t>S</m:t>
        </m:r>
        <m:sSub>
          <m:e>
            <m:r>
              <m:t>S</m:t>
            </m:r>
          </m:e>
          <m:sub>
            <m:r>
              <m:t>R</m:t>
            </m:r>
          </m:sub>
        </m:sSub>
      </m:oMath>
      <w:r>
        <w:t xml:space="preserve"> </w:t>
      </w:r>
      <w:r>
        <w:t xml:space="preserve">we can caluclate</w:t>
      </w:r>
      <w:r>
        <w:t xml:space="preserve"> </w:t>
      </w:r>
      <m:oMath>
        <m:r>
          <m:t>S</m:t>
        </m:r>
        <m:sSub>
          <m:e>
            <m:r>
              <m:t>S</m:t>
            </m:r>
          </m:e>
          <m:sub>
            <m:r>
              <m:t>R</m:t>
            </m:r>
          </m:sub>
        </m:sSub>
      </m:oMath>
      <w:r>
        <w:t xml:space="preserve"> </w:t>
      </w:r>
      <w:r>
        <w:t xml:space="preserve">with simple subtraction:</w:t>
      </w:r>
    </w:p>
    <w:p>
      <w:pPr>
        <w:numPr>
          <w:ilvl w:val="0"/>
          <w:numId w:val="1198"/>
        </w:numPr>
        <w:pStyle w:val="Compact"/>
      </w:pPr>
      <m:oMath>
        <m:r>
          <m:t>S</m:t>
        </m:r>
        <m:sSub>
          <m:e>
            <m:r>
              <m:t>S</m:t>
            </m:r>
          </m:e>
          <m:sub>
            <m:r>
              <m:t>w</m:t>
            </m:r>
          </m:sub>
        </m:sSub>
      </m:oMath>
      <w:r>
        <w:t xml:space="preserve"> </w:t>
      </w:r>
      <w:r>
        <w:t xml:space="preserve">= 6.636</w:t>
      </w:r>
    </w:p>
    <w:p>
      <w:pPr>
        <w:numPr>
          <w:ilvl w:val="0"/>
          <w:numId w:val="1198"/>
        </w:numPr>
        <w:pStyle w:val="Compact"/>
      </w:pPr>
      <m:oMath>
        <m:r>
          <m:t>S</m:t>
        </m:r>
        <m:sSub>
          <m:e>
            <m:r>
              <m:t>S</m:t>
            </m:r>
          </m:e>
          <m:sub>
            <m:r>
              <m:t>M</m:t>
            </m:r>
          </m:sub>
        </m:sSub>
      </m:oMath>
      <w:r>
        <w:t xml:space="preserve"> </w:t>
      </w:r>
      <w:r>
        <w:t xml:space="preserve">= 2.363</w:t>
      </w:r>
    </w:p>
    <w:p>
      <w:pPr>
        <w:pStyle w:val="SourceCode"/>
      </w:pPr>
      <w:r>
        <w:rPr>
          <w:rStyle w:val="FloatTok"/>
        </w:rPr>
        <w:t xml:space="preserve">6.636</w:t>
      </w:r>
      <w:r>
        <w:rPr>
          <w:rStyle w:val="NormalTok"/>
        </w:rPr>
        <w:t xml:space="preserve"> </w:t>
      </w:r>
      <w:r>
        <w:rPr>
          <w:rStyle w:val="SpecialCharTok"/>
        </w:rPr>
        <w:t xml:space="preserve">-</w:t>
      </w:r>
      <w:r>
        <w:rPr>
          <w:rStyle w:val="NormalTok"/>
        </w:rPr>
        <w:t xml:space="preserve"> </w:t>
      </w:r>
      <w:r>
        <w:rPr>
          <w:rStyle w:val="FloatTok"/>
        </w:rPr>
        <w:t xml:space="preserve">2.363</w:t>
      </w:r>
    </w:p>
    <w:p>
      <w:pPr>
        <w:pStyle w:val="SourceCode"/>
      </w:pPr>
      <w:r>
        <w:rPr>
          <w:rStyle w:val="VerbatimChar"/>
        </w:rPr>
        <w:t xml:space="preserve">[1] 4.273</w:t>
      </w:r>
    </w:p>
    <w:p>
      <w:pPr>
        <w:pStyle w:val="FirstParagraph"/>
      </w:pPr>
      <w:r>
        <w:t xml:space="preserve">Correspondingly, the degrees of freedom (also taking the easy way out) is calculated by subtracting (the associated degrees of freedom)</w:t>
      </w:r>
      <w:r>
        <w:t xml:space="preserve"> </w:t>
      </w:r>
      <m:oMath>
        <m:r>
          <m:t>S</m:t>
        </m:r>
        <m:sSub>
          <m:e>
            <m:r>
              <m:t>S</m:t>
            </m:r>
          </m:e>
          <m:sub>
            <m:r>
              <m:t>M</m:t>
            </m:r>
          </m:sub>
        </m:sSub>
      </m:oMath>
      <w:r>
        <w:t xml:space="preserve"> </w:t>
      </w:r>
      <w:r>
        <w:t xml:space="preserve">from</w:t>
      </w:r>
      <w:r>
        <w:t xml:space="preserve"> </w:t>
      </w:r>
      <m:oMath>
        <m:r>
          <m:t>S</m:t>
        </m:r>
        <m:sSub>
          <m:e>
            <m:r>
              <m:t>S</m:t>
            </m:r>
          </m:e>
          <m:sub>
            <m:r>
              <m:t>W</m:t>
            </m:r>
          </m:sub>
        </m:sSub>
      </m:oMath>
      <w:r>
        <w:t xml:space="preserve">.</w:t>
      </w:r>
    </w:p>
    <w:p>
      <w:pPr>
        <w:pStyle w:val="SourceCode"/>
      </w:pPr>
      <w:r>
        <w:rPr>
          <w:rStyle w:val="DecValTok"/>
        </w:rPr>
        <w:t xml:space="preserve">16-2</w:t>
      </w:r>
    </w:p>
    <w:p>
      <w:pPr>
        <w:pStyle w:val="SourceCode"/>
      </w:pPr>
      <w:r>
        <w:rPr>
          <w:rStyle w:val="VerbatimChar"/>
        </w:rPr>
        <w:t xml:space="preserve">[1] 14</w:t>
      </w:r>
    </w:p>
    <w:bookmarkEnd w:id="563"/>
    <w:bookmarkStart w:id="566" w:name="sums-of-squares-between"/>
    <w:p>
      <w:pPr>
        <w:pStyle w:val="Heading3"/>
      </w:pPr>
      <w:r>
        <w:rPr>
          <w:rStyle w:val="SectionNumber"/>
        </w:rPr>
        <w:t xml:space="preserve">9.4.5</w:t>
      </w:r>
      <w:r>
        <w:tab/>
      </w:r>
      <w:r>
        <w:t xml:space="preserve">Sums of Squares Between</w:t>
      </w:r>
    </w:p>
    <w:p>
      <w:pPr>
        <w:pStyle w:val="FirstParagraph"/>
      </w:pPr>
      <w:r>
        <w:t xml:space="preserve">The</w:t>
      </w:r>
      <w:r>
        <w:t xml:space="preserve"> </w:t>
      </w:r>
      <m:oMath>
        <m:r>
          <m:t>S</m:t>
        </m:r>
        <m:sSub>
          <m:e>
            <m:r>
              <m:t>S</m:t>
            </m:r>
          </m:e>
          <m:sub>
            <m:r>
              <m:t>B</m:t>
            </m:r>
          </m:sub>
        </m:sSub>
      </m:oMath>
      <w:r>
        <w:t xml:space="preserve"> </w:t>
      </w:r>
      <w:r>
        <w:t xml:space="preserve">is not used in our calculations today, but also calculated easily. Given that</w:t>
      </w:r>
      <w:r>
        <w:t xml:space="preserve"> </w:t>
      </w:r>
      <m:oMath>
        <m:r>
          <m:t>S</m:t>
        </m:r>
        <m:sSub>
          <m:e>
            <m:r>
              <m:t>S</m:t>
            </m:r>
          </m:e>
          <m:sub>
            <m:r>
              <m:t>T</m:t>
            </m:r>
          </m:sub>
        </m:sSub>
      </m:oMath>
      <w:r>
        <w:t xml:space="preserve"> </w:t>
      </w:r>
      <w:r>
        <w:t xml:space="preserve">=</w:t>
      </w:r>
      <w:r>
        <w:t xml:space="preserve"> </w:t>
      </w:r>
      <m:oMath>
        <m:r>
          <m:t>S</m:t>
        </m:r>
        <m:sSub>
          <m:e>
            <m:r>
              <m:t>S</m:t>
            </m:r>
          </m:e>
          <m:sub>
            <m:r>
              <m:t>W</m:t>
            </m:r>
          </m:sub>
        </m:sSub>
      </m:oMath>
      <w:r>
        <w:t xml:space="preserve"> </w:t>
      </w:r>
      <w:r>
        <w:t xml:space="preserve">+</w:t>
      </w:r>
      <w:r>
        <w:t xml:space="preserve"> </w:t>
      </w:r>
      <m:oMath>
        <m:r>
          <m:t>S</m:t>
        </m:r>
        <m:sSub>
          <m:e>
            <m:r>
              <m:t>S</m:t>
            </m:r>
          </m:e>
          <m:sub>
            <m:r>
              <m:t>B</m:t>
            </m:r>
          </m:sub>
        </m:sSub>
      </m:oMath>
      <w:r>
        <w:t xml:space="preserve">:</w:t>
      </w:r>
    </w:p>
    <w:p>
      <w:pPr>
        <w:numPr>
          <w:ilvl w:val="0"/>
          <w:numId w:val="1199"/>
        </w:numPr>
        <w:pStyle w:val="Compact"/>
      </w:pPr>
      <m:oMath>
        <m:r>
          <m:t>S</m:t>
        </m:r>
        <m:sSub>
          <m:e>
            <m:r>
              <m:t>S</m:t>
            </m:r>
          </m:e>
          <m:sub>
            <m:r>
              <m:t>T</m:t>
            </m:r>
          </m:sub>
        </m:sSub>
      </m:oMath>
      <w:r>
        <w:t xml:space="preserve"> </w:t>
      </w:r>
      <w:r>
        <w:t xml:space="preserve">= 11.66;</w:t>
      </w:r>
      <w:r>
        <w:t xml:space="preserve"> </w:t>
      </w:r>
      <w:r>
        <w:rPr>
          <w:iCs/>
          <w:i/>
        </w:rPr>
        <w:t xml:space="preserve">df</w:t>
      </w:r>
      <w:r>
        <w:t xml:space="preserve"> </w:t>
      </w:r>
      <w:r>
        <w:t xml:space="preserve">= 23</w:t>
      </w:r>
    </w:p>
    <w:p>
      <w:pPr>
        <w:numPr>
          <w:ilvl w:val="0"/>
          <w:numId w:val="1199"/>
        </w:numPr>
        <w:pStyle w:val="Compact"/>
      </w:pPr>
      <m:oMath>
        <m:r>
          <m:t>S</m:t>
        </m:r>
        <m:sSub>
          <m:e>
            <m:r>
              <m:t>S</m:t>
            </m:r>
          </m:e>
          <m:sub>
            <m:r>
              <m:t>W</m:t>
            </m:r>
          </m:sub>
        </m:sSub>
      </m:oMath>
      <w:r>
        <w:t xml:space="preserve"> </w:t>
      </w:r>
      <w:r>
        <w:t xml:space="preserve">= 6.64;</w:t>
      </w:r>
      <w:r>
        <w:t xml:space="preserve"> </w:t>
      </w:r>
      <w:r>
        <w:rPr>
          <w:iCs/>
          <w:i/>
        </w:rPr>
        <w:t xml:space="preserve">df</w:t>
      </w:r>
      <w:r>
        <w:t xml:space="preserve"> </w:t>
      </w:r>
      <w:r>
        <w:t xml:space="preserve">= 16</w:t>
      </w:r>
    </w:p>
    <w:p>
      <w:pPr>
        <w:pStyle w:val="SourceCode"/>
      </w:pPr>
      <w:r>
        <w:rPr>
          <w:rStyle w:val="FloatTok"/>
        </w:rPr>
        <w:t xml:space="preserve">11.66</w:t>
      </w:r>
      <w:r>
        <w:rPr>
          <w:rStyle w:val="NormalTok"/>
        </w:rPr>
        <w:t xml:space="preserve"> </w:t>
      </w:r>
      <w:r>
        <w:rPr>
          <w:rStyle w:val="SpecialCharTok"/>
        </w:rPr>
        <w:t xml:space="preserve">-</w:t>
      </w:r>
      <w:r>
        <w:rPr>
          <w:rStyle w:val="NormalTok"/>
        </w:rPr>
        <w:t xml:space="preserve"> </w:t>
      </w:r>
      <w:r>
        <w:rPr>
          <w:rStyle w:val="FloatTok"/>
        </w:rPr>
        <w:t xml:space="preserve">6.64</w:t>
      </w:r>
    </w:p>
    <w:p>
      <w:pPr>
        <w:pStyle w:val="SourceCode"/>
      </w:pPr>
      <w:r>
        <w:rPr>
          <w:rStyle w:val="VerbatimChar"/>
        </w:rPr>
        <w:t xml:space="preserve">[1] 5.02</w:t>
      </w:r>
    </w:p>
    <w:p>
      <w:pPr>
        <w:pStyle w:val="SourceCode"/>
      </w:pPr>
      <w:r>
        <w:rPr>
          <w:rStyle w:val="DecValTok"/>
        </w:rPr>
        <w:t xml:space="preserve">23-16</w:t>
      </w:r>
    </w:p>
    <w:p>
      <w:pPr>
        <w:pStyle w:val="SourceCode"/>
      </w:pPr>
      <w:r>
        <w:rPr>
          <w:rStyle w:val="VerbatimChar"/>
        </w:rPr>
        <w:t xml:space="preserve">[1] 7</w:t>
      </w:r>
    </w:p>
    <w:p>
      <w:pPr>
        <w:pStyle w:val="FirstParagraph"/>
      </w:pPr>
      <m:oMath>
        <m:r>
          <m:t>S</m:t>
        </m:r>
        <m:sSub>
          <m:e>
            <m:r>
              <m:t>S</m:t>
            </m:r>
          </m:e>
          <m:sub>
            <m:r>
              <m:t>B</m:t>
            </m:r>
          </m:sub>
        </m:sSub>
      </m:oMath>
      <w:r>
        <w:t xml:space="preserve"> </w:t>
      </w:r>
      <w:r>
        <w:t xml:space="preserve">= 5.02,</w:t>
      </w:r>
      <w:r>
        <w:t xml:space="preserve"> </w:t>
      </w:r>
      <w:r>
        <w:rPr>
          <w:iCs/>
          <w:i/>
        </w:rPr>
        <w:t xml:space="preserve">df</w:t>
      </w:r>
      <w:r>
        <w:t xml:space="preserve"> </w:t>
      </w:r>
      <w:r>
        <w:t xml:space="preserve">= 7</w:t>
      </w:r>
    </w:p>
    <w:p>
      <w:pPr>
        <w:pStyle w:val="BodyText"/>
      </w:pPr>
      <w:r>
        <w:drawing>
          <wp:inline>
            <wp:extent cx="4635500" cy="2139950"/>
            <wp:effectExtent b="0" l="0" r="0" t="0"/>
            <wp:docPr descr="Screenshot of the ANOVA source Table" title="" id="564" name="Picture"/>
            <a:graphic>
              <a:graphicData uri="http://schemas.openxmlformats.org/drawingml/2006/picture">
                <pic:pic>
                  <pic:nvPicPr>
                    <pic:cNvPr descr="images/oneway_repeated/SourceTable.jpg" id="565" name="Picture"/>
                    <pic:cNvPicPr>
                      <a:picLocks noChangeArrowheads="1" noChangeAspect="1"/>
                    </pic:cNvPicPr>
                  </pic:nvPicPr>
                  <pic:blipFill>
                    <a:blip r:embed="rId557"/>
                    <a:stretch>
                      <a:fillRect/>
                    </a:stretch>
                  </pic:blipFill>
                  <pic:spPr bwMode="auto">
                    <a:xfrm>
                      <a:off x="0" y="0"/>
                      <a:ext cx="4635500" cy="2139950"/>
                    </a:xfrm>
                    <a:prstGeom prst="rect">
                      <a:avLst/>
                    </a:prstGeom>
                    <a:noFill/>
                    <a:ln w="9525">
                      <a:noFill/>
                      <a:headEnd/>
                      <a:tailEnd/>
                    </a:ln>
                  </pic:spPr>
                </pic:pic>
              </a:graphicData>
            </a:graphic>
          </wp:inline>
        </w:drawing>
      </w:r>
      <w:r>
        <w:t xml:space="preserve"> </w:t>
      </w:r>
      <w:r>
        <w:t xml:space="preserve">Looking again at our sourcetable, we can move through the steps to calculate our</w:t>
      </w:r>
      <w:r>
        <w:t xml:space="preserve"> </w:t>
      </w:r>
      <w:r>
        <w:rPr>
          <w:iCs/>
          <w:i/>
        </w:rPr>
        <w:t xml:space="preserve">F</w:t>
      </w:r>
      <w:r>
        <w:t xml:space="preserve"> </w:t>
      </w:r>
      <w:r>
        <w:t xml:space="preserve">statistic.</w:t>
      </w:r>
    </w:p>
    <w:bookmarkEnd w:id="566"/>
    <w:bookmarkStart w:id="567" w:name="mean-squares-model-residual-1"/>
    <w:p>
      <w:pPr>
        <w:pStyle w:val="Heading3"/>
      </w:pPr>
      <w:r>
        <w:rPr>
          <w:rStyle w:val="SectionNumber"/>
        </w:rPr>
        <w:t xml:space="preserve">9.4.6</w:t>
      </w:r>
      <w:r>
        <w:tab/>
      </w:r>
      <w:r>
        <w:t xml:space="preserve">Mean Squares Model &amp; Residual</w:t>
      </w:r>
    </w:p>
    <w:p>
      <w:pPr>
        <w:pStyle w:val="FirstParagraph"/>
      </w:pPr>
      <w:r>
        <w:t xml:space="preserve">Now that we have the Sums of Squares, we can calculate the mean squares (we need these for our</w:t>
      </w:r>
      <w:r>
        <w:t xml:space="preserve"> </w:t>
      </w:r>
      <m:oMath>
        <m:r>
          <m:t>F</m:t>
        </m:r>
      </m:oMath>
      <w:r>
        <w:t xml:space="preserve"> </w:t>
      </w:r>
      <w:r>
        <w:t xml:space="preserve">statistic). Here is the formula for the mean square model.</w:t>
      </w:r>
    </w:p>
    <w:p>
      <w:pPr>
        <w:pStyle w:val="BodyText"/>
      </w:pPr>
      <m:oMathPara>
        <m:oMathParaPr>
          <m:jc m:val="center"/>
        </m:oMathParaPr>
        <m:oMath>
          <m:r>
            <m:t>M</m:t>
          </m:r>
          <m:sSub>
            <m:e>
              <m:r>
                <m:t>S</m:t>
              </m:r>
            </m:e>
            <m:sub>
              <m:r>
                <m:t>M</m:t>
              </m:r>
            </m:sub>
          </m:sSub>
          <m:r>
            <m:rPr>
              <m:sty m:val="p"/>
            </m:rPr>
            <m:t>=</m:t>
          </m:r>
          <m:f>
            <m:fPr>
              <m:type m:val="bar"/>
            </m:fPr>
            <m:num>
              <m:r>
                <m:t>S</m:t>
              </m:r>
              <m:sSub>
                <m:e>
                  <m:r>
                    <m:t>S</m:t>
                  </m:r>
                </m:e>
                <m:sub>
                  <m:r>
                    <m:t>M</m:t>
                  </m:r>
                </m:sub>
              </m:sSub>
            </m:num>
            <m:den>
              <m:r>
                <m:t>d</m:t>
              </m:r>
              <m:sSup>
                <m:e>
                  <m:r>
                    <m:t>f</m:t>
                  </m:r>
                </m:e>
                <m:sup>
                  <m:sSub>
                    <m:e>
                      <m:r>
                        <m:t>​</m:t>
                      </m:r>
                    </m:e>
                    <m:sub>
                      <m:r>
                        <m:t>M</m:t>
                      </m:r>
                    </m:sub>
                  </m:sSub>
                </m:sup>
              </m:sSup>
            </m:den>
          </m:f>
        </m:oMath>
      </m:oMathPara>
    </w:p>
    <w:p>
      <w:pPr>
        <w:pStyle w:val="SourceCode"/>
      </w:pPr>
      <w:r>
        <w:rPr>
          <w:rStyle w:val="CommentTok"/>
        </w:rPr>
        <w:t xml:space="preserve">#mean squares for the model</w:t>
      </w:r>
      <w:r>
        <w:br/>
      </w:r>
      <w:r>
        <w:rPr>
          <w:rStyle w:val="FloatTok"/>
        </w:rPr>
        <w:t xml:space="preserve">2.36</w:t>
      </w:r>
      <w:r>
        <w:rPr>
          <w:rStyle w:val="SpecialCharTok"/>
        </w:rPr>
        <w:t xml:space="preserve">/</w:t>
      </w:r>
      <w:r>
        <w:rPr>
          <w:rStyle w:val="DecValTok"/>
        </w:rPr>
        <w:t xml:space="preserve">2</w:t>
      </w:r>
    </w:p>
    <w:p>
      <w:pPr>
        <w:pStyle w:val="SourceCode"/>
      </w:pPr>
      <w:r>
        <w:rPr>
          <w:rStyle w:val="VerbatimChar"/>
        </w:rPr>
        <w:t xml:space="preserve">[1] 1.18</w:t>
      </w:r>
    </w:p>
    <w:p>
      <w:pPr>
        <w:pStyle w:val="FirstParagraph"/>
      </w:pPr>
      <w:r>
        <w:t xml:space="preserve">HEre is the formula for mean square residual.</w:t>
      </w:r>
    </w:p>
    <w:p>
      <w:pPr>
        <w:pStyle w:val="BodyText"/>
      </w:pPr>
      <w:r>
        <w:t xml:space="preserve">And</w:t>
      </w:r>
      <w:r>
        <w:t xml:space="preserve"> </w:t>
      </w:r>
      <m:oMath>
        <m:r>
          <m:t>M</m:t>
        </m:r>
        <m:sSub>
          <m:e>
            <m:r>
              <m:t>S</m:t>
            </m:r>
          </m:e>
          <m:sub>
            <m:r>
              <m:t>R</m:t>
            </m:r>
          </m:sub>
        </m:sSub>
        <m:r>
          <m:rPr>
            <m:sty m:val="p"/>
          </m:rPr>
          <m:t>=</m:t>
        </m:r>
      </m:oMath>
    </w:p>
    <w:p>
      <w:pPr>
        <w:pStyle w:val="BodyText"/>
      </w:pPr>
      <m:oMathPara>
        <m:oMathParaPr>
          <m:jc m:val="center"/>
        </m:oMathParaPr>
        <m:oMath>
          <m:r>
            <m:t>M</m:t>
          </m:r>
          <m:sSub>
            <m:e>
              <m:r>
                <m:t>S</m:t>
              </m:r>
            </m:e>
            <m:sub>
              <m:r>
                <m:t>R</m:t>
              </m:r>
            </m:sub>
          </m:sSub>
          <m:r>
            <m:rPr>
              <m:sty m:val="p"/>
            </m:rPr>
            <m:t>=</m:t>
          </m:r>
          <m:f>
            <m:fPr>
              <m:type m:val="bar"/>
            </m:fPr>
            <m:num>
              <m:r>
                <m:t>S</m:t>
              </m:r>
              <m:sSub>
                <m:e>
                  <m:r>
                    <m:t>S</m:t>
                  </m:r>
                </m:e>
                <m:sub>
                  <m:r>
                    <m:t>R</m:t>
                  </m:r>
                </m:sub>
              </m:sSub>
            </m:num>
            <m:den>
              <m:r>
                <m:t>d</m:t>
              </m:r>
              <m:sSup>
                <m:e>
                  <m:r>
                    <m:t>f</m:t>
                  </m:r>
                </m:e>
                <m:sup>
                  <m:sSub>
                    <m:e>
                      <m:r>
                        <m:t>​</m:t>
                      </m:r>
                    </m:e>
                    <m:sub>
                      <m:r>
                        <m:t>R</m:t>
                      </m:r>
                    </m:sub>
                  </m:sSub>
                </m:sup>
              </m:sSup>
            </m:den>
          </m:f>
        </m:oMath>
      </m:oMathPara>
    </w:p>
    <w:p>
      <w:pPr>
        <w:pStyle w:val="FirstParagraph"/>
      </w:pPr>
      <w:r>
        <w:t xml:space="preserve">Recall, degrees of freedom for the residual is</w:t>
      </w:r>
      <w:r>
        <w:t xml:space="preserve"> </w:t>
      </w:r>
      <m:oMath>
        <m:r>
          <m:t>N</m:t>
        </m:r>
        <m:r>
          <m:rPr>
            <m:sty m:val="p"/>
          </m:rPr>
          <m:t>−</m:t>
        </m:r>
        <m:r>
          <m:t>k</m:t>
        </m:r>
      </m:oMath>
      <w:r>
        <w:t xml:space="preserve">. In our case that is 90 - 3.</w:t>
      </w:r>
    </w:p>
    <w:p>
      <w:pPr>
        <w:pStyle w:val="SourceCode"/>
      </w:pPr>
      <w:r>
        <w:rPr>
          <w:rStyle w:val="CommentTok"/>
        </w:rPr>
        <w:t xml:space="preserve">#mean squares for the residual</w:t>
      </w:r>
      <w:r>
        <w:br/>
      </w:r>
      <w:r>
        <w:rPr>
          <w:rStyle w:val="FloatTok"/>
        </w:rPr>
        <w:t xml:space="preserve">4.27</w:t>
      </w:r>
      <w:r>
        <w:rPr>
          <w:rStyle w:val="NormalTok"/>
        </w:rPr>
        <w:t xml:space="preserve"> </w:t>
      </w:r>
      <w:r>
        <w:rPr>
          <w:rStyle w:val="SpecialCharTok"/>
        </w:rPr>
        <w:t xml:space="preserve">/</w:t>
      </w:r>
      <w:r>
        <w:rPr>
          <w:rStyle w:val="NormalTok"/>
        </w:rPr>
        <w:t xml:space="preserve"> </w:t>
      </w:r>
      <w:r>
        <w:rPr>
          <w:rStyle w:val="DecValTok"/>
        </w:rPr>
        <w:t xml:space="preserve">14</w:t>
      </w:r>
    </w:p>
    <w:p>
      <w:pPr>
        <w:pStyle w:val="SourceCode"/>
      </w:pPr>
      <w:r>
        <w:rPr>
          <w:rStyle w:val="VerbatimChar"/>
        </w:rPr>
        <w:t xml:space="preserve">[1] 0.305</w:t>
      </w:r>
    </w:p>
    <w:bookmarkEnd w:id="567"/>
    <w:bookmarkStart w:id="568" w:name="f-ratio"/>
    <w:p>
      <w:pPr>
        <w:pStyle w:val="Heading3"/>
      </w:pPr>
      <w:r>
        <w:rPr>
          <w:rStyle w:val="SectionNumber"/>
        </w:rPr>
        <w:t xml:space="preserve">9.4.7</w:t>
      </w:r>
      <w:r>
        <w:tab/>
      </w:r>
      <w:r>
        <w:rPr>
          <w:iCs/>
          <w:i/>
        </w:rPr>
        <w:t xml:space="preserve">F</w:t>
      </w:r>
      <w:r>
        <w:t xml:space="preserve"> </w:t>
      </w:r>
      <w:r>
        <w:t xml:space="preserve">ratio</w:t>
      </w:r>
    </w:p>
    <w:p>
      <w:pPr>
        <w:pStyle w:val="FirstParagraph"/>
      </w:pPr>
      <w:r>
        <w:t xml:space="preserve">The</w:t>
      </w:r>
      <w:r>
        <w:t xml:space="preserve"> </w:t>
      </w:r>
      <w:r>
        <w:rPr>
          <w:iCs/>
          <w:i/>
        </w:rPr>
        <w:t xml:space="preserve">F</w:t>
      </w:r>
      <w:r>
        <w:t xml:space="preserve"> </w:t>
      </w:r>
      <w:r>
        <w:t xml:space="preserve">ratio is calculated with</w:t>
      </w:r>
      <w:r>
        <w:t xml:space="preserve"> </w:t>
      </w:r>
      <m:oMath>
        <m:r>
          <m:t>M</m:t>
        </m:r>
        <m:sSub>
          <m:e>
            <m:r>
              <m:t>S</m:t>
            </m:r>
          </m:e>
          <m:sub>
            <m:r>
              <m:t>M</m:t>
            </m:r>
          </m:sub>
        </m:sSub>
      </m:oMath>
      <w:r>
        <w:t xml:space="preserve"> </w:t>
      </w:r>
      <w:r>
        <w:t xml:space="preserve">and</w:t>
      </w:r>
      <w:r>
        <w:t xml:space="preserve"> </w:t>
      </w:r>
      <m:oMath>
        <m:r>
          <m:t>M</m:t>
        </m:r>
        <m:sSub>
          <m:e>
            <m:r>
              <m:t>S</m:t>
            </m:r>
          </m:e>
          <m:sub>
            <m:r>
              <m:t>R</m:t>
            </m:r>
          </m:sub>
        </m:sSub>
        <m:r>
          <m:rPr>
            <m:sty m:val="p"/>
          </m:rPr>
          <m:t>=</m:t>
        </m:r>
      </m:oMath>
      <w:r>
        <w:t xml:space="preserve">.</w:t>
      </w:r>
    </w:p>
    <w:p>
      <w:pPr>
        <w:pStyle w:val="BodyText"/>
      </w:pPr>
      <m:oMathPara>
        <m:oMathParaPr>
          <m:jc m:val="center"/>
        </m:oMathParaPr>
        <m:oMath>
          <m:r>
            <m:t>F</m:t>
          </m:r>
          <m:r>
            <m:rPr>
              <m:sty m:val="p"/>
            </m:rPr>
            <m:t>=</m:t>
          </m:r>
          <m:f>
            <m:fPr>
              <m:type m:val="bar"/>
            </m:fPr>
            <m:num>
              <m:r>
                <m:t>M</m:t>
              </m:r>
              <m:sSub>
                <m:e>
                  <m:r>
                    <m:t>S</m:t>
                  </m:r>
                </m:e>
                <m:sub>
                  <m:r>
                    <m:t>M</m:t>
                  </m:r>
                </m:sub>
              </m:sSub>
            </m:num>
            <m:den>
              <m:r>
                <m:t>M</m:t>
              </m:r>
              <m:sSub>
                <m:e>
                  <m:r>
                    <m:t>S</m:t>
                  </m:r>
                </m:e>
                <m:sub>
                  <m:r>
                    <m:t>R</m:t>
                  </m:r>
                </m:sub>
              </m:sSub>
            </m:den>
          </m:f>
        </m:oMath>
      </m:oMathPara>
    </w:p>
    <w:p>
      <w:pPr>
        <w:pStyle w:val="SourceCode"/>
      </w:pPr>
      <w:r>
        <w:rPr>
          <w:rStyle w:val="FloatTok"/>
        </w:rPr>
        <w:t xml:space="preserve">1.18</w:t>
      </w:r>
      <w:r>
        <w:rPr>
          <w:rStyle w:val="NormalTok"/>
        </w:rPr>
        <w:t xml:space="preserve"> </w:t>
      </w:r>
      <w:r>
        <w:rPr>
          <w:rStyle w:val="SpecialCharTok"/>
        </w:rPr>
        <w:t xml:space="preserve">/</w:t>
      </w:r>
      <w:r>
        <w:rPr>
          <w:rStyle w:val="NormalTok"/>
        </w:rPr>
        <w:t xml:space="preserve"> .</w:t>
      </w:r>
      <w:r>
        <w:rPr>
          <w:rStyle w:val="DecValTok"/>
        </w:rPr>
        <w:t xml:space="preserve">305</w:t>
      </w:r>
    </w:p>
    <w:p>
      <w:pPr>
        <w:pStyle w:val="SourceCode"/>
      </w:pPr>
      <w:r>
        <w:rPr>
          <w:rStyle w:val="VerbatimChar"/>
        </w:rPr>
        <w:t xml:space="preserve">[1] 3.868852</w:t>
      </w:r>
    </w:p>
    <w:p>
      <w:pPr>
        <w:pStyle w:val="FirstParagraph"/>
      </w:pPr>
      <w:r>
        <w:t xml:space="preserve">To find the</w:t>
      </w:r>
      <w:r>
        <w:t xml:space="preserve"> </w:t>
      </w:r>
      <m:oMath>
        <m:sSub>
          <m:e>
            <m:r>
              <m:t>F</m:t>
            </m:r>
          </m:e>
          <m:sub>
            <m:r>
              <m:t>C</m:t>
            </m:r>
            <m:r>
              <m:t>V</m:t>
            </m:r>
          </m:sub>
        </m:sSub>
      </m:oMath>
      <w:r>
        <w:t xml:space="preserve"> </w:t>
      </w:r>
      <w:r>
        <w:t xml:space="preserve">we can use an</w:t>
      </w:r>
      <w:r>
        <w:t xml:space="preserve"> </w:t>
      </w:r>
      <w:hyperlink r:id="rId425">
        <w:r>
          <w:rPr>
            <w:rStyle w:val="Hyperlink"/>
          </w:rPr>
          <w:t xml:space="preserve">F distribution table</w:t>
        </w:r>
      </w:hyperlink>
      <w:r>
        <w:t xml:space="preserve">. Or use a look-up function in R, which follows this general form: qf(p, df1, df2. lower.tail=FALSE)</w:t>
      </w:r>
    </w:p>
    <w:p>
      <w:pPr>
        <w:pStyle w:val="SourceCode"/>
      </w:pPr>
      <w:r>
        <w:rPr>
          <w:rStyle w:val="FunctionTok"/>
        </w:rPr>
        <w:t xml:space="preserve">qf</w:t>
      </w:r>
      <w:r>
        <w:rPr>
          <w:rStyle w:val="NormalTok"/>
        </w:rPr>
        <w:t xml:space="preserve">(.</w:t>
      </w:r>
      <w:r>
        <w:rPr>
          <w:rStyle w:val="DecValTok"/>
        </w:rPr>
        <w:t xml:space="preserve">05</w:t>
      </w:r>
      <w:r>
        <w:rPr>
          <w:rStyle w:val="NormalTok"/>
        </w:rPr>
        <w:t xml:space="preserve">, </w:t>
      </w:r>
      <w:r>
        <w:rPr>
          <w:rStyle w:val="DecValTok"/>
        </w:rPr>
        <w:t xml:space="preserve">2</w:t>
      </w:r>
      <w:r>
        <w:rPr>
          <w:rStyle w:val="NormalTok"/>
        </w:rPr>
        <w:t xml:space="preserve">, </w:t>
      </w:r>
      <w:r>
        <w:rPr>
          <w:rStyle w:val="DecValTok"/>
        </w:rPr>
        <w:t xml:space="preserve">14</w:t>
      </w:r>
      <w:r>
        <w:rPr>
          <w:rStyle w:val="NormalTok"/>
        </w:rPr>
        <w:t xml:space="preserve">, </w:t>
      </w:r>
      <w:r>
        <w:rPr>
          <w:rStyle w:val="AttributeTok"/>
        </w:rPr>
        <w:t xml:space="preserve">lower.tail=</w:t>
      </w:r>
      <w:r>
        <w:rPr>
          <w:rStyle w:val="ConstantTok"/>
        </w:rPr>
        <w:t xml:space="preserve">FALSE</w:t>
      </w:r>
      <w:r>
        <w:rPr>
          <w:rStyle w:val="NormalTok"/>
        </w:rPr>
        <w:t xml:space="preserve">)</w:t>
      </w:r>
    </w:p>
    <w:p>
      <w:pPr>
        <w:pStyle w:val="SourceCode"/>
      </w:pPr>
      <w:r>
        <w:rPr>
          <w:rStyle w:val="VerbatimChar"/>
        </w:rPr>
        <w:t xml:space="preserve">[1] 3.738892</w:t>
      </w:r>
    </w:p>
    <w:p>
      <w:pPr>
        <w:pStyle w:val="FirstParagraph"/>
      </w:pPr>
      <w:r>
        <w:t xml:space="preserve">Our example has 2 (numerator) and 14 (denominator) degrees of freedom. If we use a table we find the corresponding degrees of freedom combinations for the column where</w:t>
      </w:r>
      <w:r>
        <w:t xml:space="preserve"> </w:t>
      </w:r>
      <m:oMath>
        <m:r>
          <m:t>α</m:t>
        </m:r>
        <m:r>
          <m:rPr>
            <m:sty m:val="p"/>
          </m:rPr>
          <m:t>=</m:t>
        </m:r>
        <m:r>
          <m:t>.05</m:t>
        </m:r>
      </m:oMath>
      <w:r>
        <w:t xml:space="preserve">. We observe that any</w:t>
      </w:r>
      <w:r>
        <w:t xml:space="preserve"> </w:t>
      </w:r>
      <m:oMath>
        <m:r>
          <m:t>F</m:t>
        </m:r>
      </m:oMath>
      <w:r>
        <w:t xml:space="preserve"> </w:t>
      </w:r>
      <w:r>
        <w:t xml:space="preserve">value &gt; 3.73 will be statistically significant. Our</w:t>
      </w:r>
      <w:r>
        <w:t xml:space="preserve"> </w:t>
      </w:r>
      <m:oMath>
        <m:r>
          <m:t>F</m:t>
        </m:r>
      </m:oMath>
      <w:r>
        <w:t xml:space="preserve"> </w:t>
      </w:r>
      <w:r>
        <w:t xml:space="preserve">= 3.87, so we have (just barely) exceeded the threshold. This is our</w:t>
      </w:r>
      <w:r>
        <w:t xml:space="preserve"> </w:t>
      </w:r>
      <w:r>
        <w:rPr>
          <w:iCs/>
          <w:i/>
        </w:rPr>
        <w:t xml:space="preserve">omnibus F</w:t>
      </w:r>
      <w:r>
        <w:t xml:space="preserve">. We know there is at least 1 statistically significant difference between our pre, post, and follow-up conditions.</w:t>
      </w:r>
    </w:p>
    <w:bookmarkEnd w:id="568"/>
    <w:bookmarkEnd w:id="569"/>
    <w:bookmarkStart w:id="607" w:name="Xa1bb7780503cb7786fa317393f7219ace46310f"/>
    <w:p>
      <w:pPr>
        <w:pStyle w:val="Heading2"/>
      </w:pPr>
      <w:r>
        <w:rPr>
          <w:rStyle w:val="SectionNumber"/>
        </w:rPr>
        <w:t xml:space="preserve">9.5</w:t>
      </w:r>
      <w:r>
        <w:tab/>
      </w:r>
      <w:r>
        <w:t xml:space="preserve">Working the One-Way ANOVA with R packages</w:t>
      </w:r>
    </w:p>
    <w:bookmarkStart w:id="592" w:name="testing-the-assumptions"/>
    <w:p>
      <w:pPr>
        <w:pStyle w:val="Heading3"/>
      </w:pPr>
      <w:r>
        <w:rPr>
          <w:rStyle w:val="SectionNumber"/>
        </w:rPr>
        <w:t xml:space="preserve">9.5.1</w:t>
      </w:r>
      <w:r>
        <w:tab/>
      </w:r>
      <w:r>
        <w:t xml:space="preserve">Testing the assumptions</w:t>
      </w:r>
    </w:p>
    <w:p>
      <w:pPr>
        <w:pStyle w:val="FirstParagraph"/>
      </w:pPr>
      <w:r>
        <w:t xml:space="preserve">We will start by testing the assumptions. Highlighting in the figure notes our place in the one-way ANOVA workflow:</w:t>
      </w:r>
    </w:p>
    <w:p>
      <w:pPr>
        <w:pStyle w:val="CaptionedFigure"/>
      </w:pPr>
      <w:r>
        <w:drawing>
          <wp:inline>
            <wp:extent cx="5017770" cy="6313170"/>
            <wp:effectExtent b="0" l="0" r="0" t="0"/>
            <wp:docPr descr="Image of our position in the workflow for the one-way repeated measures ANOVA" title="" id="571" name="Picture"/>
            <a:graphic>
              <a:graphicData uri="http://schemas.openxmlformats.org/drawingml/2006/picture">
                <pic:pic>
                  <pic:nvPicPr>
                    <pic:cNvPr descr="images/oneway_repeated/wf_rptd_assumptions.jpg" id="572" name="Picture"/>
                    <pic:cNvPicPr>
                      <a:picLocks noChangeArrowheads="1" noChangeAspect="1"/>
                    </pic:cNvPicPr>
                  </pic:nvPicPr>
                  <pic:blipFill>
                    <a:blip r:embed="rId570"/>
                    <a:stretch>
                      <a:fillRect/>
                    </a:stretch>
                  </pic:blipFill>
                  <pic:spPr bwMode="auto">
                    <a:xfrm>
                      <a:off x="0" y="0"/>
                      <a:ext cx="5017770" cy="6313170"/>
                    </a:xfrm>
                    <a:prstGeom prst="rect">
                      <a:avLst/>
                    </a:prstGeom>
                    <a:noFill/>
                    <a:ln w="9525">
                      <a:noFill/>
                      <a:headEnd/>
                      <a:tailEnd/>
                    </a:ln>
                  </pic:spPr>
                </pic:pic>
              </a:graphicData>
            </a:graphic>
          </wp:inline>
        </w:drawing>
      </w:r>
    </w:p>
    <w:p>
      <w:pPr>
        <w:pStyle w:val="ImageCaption"/>
      </w:pPr>
      <w:r>
        <w:t xml:space="preserve">Image of our position in the workflow for the one-way repeated measures ANOVA</w:t>
      </w:r>
    </w:p>
    <w:p>
      <w:pPr>
        <w:pStyle w:val="BodyText"/>
      </w:pPr>
      <w:r>
        <w:t xml:space="preserve">There are several different ways to conduct a repeated measures ANOVA. Each has different assumptions/requirements. These include:</w:t>
      </w:r>
    </w:p>
    <w:p>
      <w:pPr>
        <w:numPr>
          <w:ilvl w:val="0"/>
          <w:numId w:val="1200"/>
        </w:numPr>
        <w:pStyle w:val="Compact"/>
      </w:pPr>
      <w:r>
        <w:t xml:space="preserve">univariate statistics</w:t>
      </w:r>
    </w:p>
    <w:p>
      <w:pPr>
        <w:numPr>
          <w:ilvl w:val="1"/>
          <w:numId w:val="1201"/>
        </w:numPr>
        <w:pStyle w:val="Compact"/>
      </w:pPr>
      <w:r>
        <w:t xml:space="preserve">This is what we will use today.</w:t>
      </w:r>
    </w:p>
    <w:p>
      <w:pPr>
        <w:numPr>
          <w:ilvl w:val="0"/>
          <w:numId w:val="1200"/>
        </w:numPr>
        <w:pStyle w:val="Compact"/>
      </w:pPr>
      <w:r>
        <w:t xml:space="preserve">multivariate statistics</w:t>
      </w:r>
    </w:p>
    <w:p>
      <w:pPr>
        <w:numPr>
          <w:ilvl w:val="1"/>
          <w:numId w:val="1202"/>
        </w:numPr>
        <w:pStyle w:val="Compact"/>
      </w:pPr>
      <w:r>
        <w:t xml:space="preserve">Functionally similar to univariate, except the underlying algorithm does not require the sphericity assumption.</w:t>
      </w:r>
    </w:p>
    <w:p>
      <w:pPr>
        <w:numPr>
          <w:ilvl w:val="0"/>
          <w:numId w:val="1200"/>
        </w:numPr>
        <w:pStyle w:val="Compact"/>
      </w:pPr>
      <w:r>
        <w:t xml:space="preserve">multi-level modeling/hierarchical linear modeling</w:t>
      </w:r>
    </w:p>
    <w:p>
      <w:pPr>
        <w:numPr>
          <w:ilvl w:val="1"/>
          <w:numId w:val="1203"/>
        </w:numPr>
        <w:pStyle w:val="Compact"/>
      </w:pPr>
      <w:r>
        <w:t xml:space="preserve">This a different statistic altogether and is addressed in the</w:t>
      </w:r>
      <w:r>
        <w:t xml:space="preserve"> </w:t>
      </w:r>
      <w:hyperlink r:id="rId573">
        <w:r>
          <w:rPr>
            <w:rStyle w:val="Hyperlink"/>
          </w:rPr>
          <w:t xml:space="preserve">multilevel modeling OER</w:t>
        </w:r>
      </w:hyperlink>
      <w:r>
        <w:t xml:space="preserve">.</w:t>
      </w:r>
    </w:p>
    <w:bookmarkStart w:id="574" w:name="X0d4b8e1e29bbf921dab4667dba24a0f716726cf"/>
    <w:p>
      <w:pPr>
        <w:pStyle w:val="Heading4"/>
      </w:pPr>
      <w:r>
        <w:rPr>
          <w:rStyle w:val="SectionNumber"/>
        </w:rPr>
        <w:t xml:space="preserve">9.5.1.1</w:t>
      </w:r>
      <w:r>
        <w:tab/>
      </w:r>
      <w:r>
        <w:t xml:space="preserve">Univariate assumptions for repeated measures ANOVA</w:t>
      </w:r>
    </w:p>
    <w:p>
      <w:pPr>
        <w:numPr>
          <w:ilvl w:val="0"/>
          <w:numId w:val="1204"/>
        </w:numPr>
        <w:pStyle w:val="Compact"/>
      </w:pPr>
      <w:r>
        <w:t xml:space="preserve">The cases represent a random sample from the population.</w:t>
      </w:r>
    </w:p>
    <w:p>
      <w:pPr>
        <w:numPr>
          <w:ilvl w:val="0"/>
          <w:numId w:val="1204"/>
        </w:numPr>
        <w:pStyle w:val="Compact"/>
      </w:pPr>
      <w:r>
        <w:t xml:space="preserve">There is no dependency in the scores</w:t>
      </w:r>
      <w:r>
        <w:t xml:space="preserve"> </w:t>
      </w:r>
      <w:r>
        <w:rPr>
          <w:iCs/>
          <w:i/>
        </w:rPr>
        <w:t xml:space="preserve">between</w:t>
      </w:r>
      <w:r>
        <w:t xml:space="preserve"> </w:t>
      </w:r>
      <w:r>
        <w:t xml:space="preserve">participants.</w:t>
      </w:r>
    </w:p>
    <w:p>
      <w:pPr>
        <w:numPr>
          <w:ilvl w:val="1"/>
          <w:numId w:val="1205"/>
        </w:numPr>
        <w:pStyle w:val="Compact"/>
      </w:pPr>
      <w:r>
        <w:t xml:space="preserve">Of course there is intentional dependency in the repeated measures (or within-subjects) factor.</w:t>
      </w:r>
    </w:p>
    <w:p>
      <w:pPr>
        <w:numPr>
          <w:ilvl w:val="0"/>
          <w:numId w:val="1204"/>
        </w:numPr>
        <w:pStyle w:val="Compact"/>
      </w:pPr>
      <w:r>
        <w:t xml:space="preserve">There are no significant outliers in any cell of the design</w:t>
      </w:r>
    </w:p>
    <w:p>
      <w:pPr>
        <w:numPr>
          <w:ilvl w:val="1"/>
          <w:numId w:val="1206"/>
        </w:numPr>
        <w:pStyle w:val="Compact"/>
      </w:pPr>
      <w:r>
        <w:t xml:space="preserve">Check by visualizing the data using box plots. The</w:t>
      </w:r>
      <w:r>
        <w:t xml:space="preserve"> </w:t>
      </w:r>
      <w:r>
        <w:rPr>
          <w:iCs/>
          <w:i/>
        </w:rPr>
        <w:t xml:space="preserve">identify_outliers()</w:t>
      </w:r>
      <w:r>
        <w:t xml:space="preserve"> </w:t>
      </w:r>
      <w:r>
        <w:t xml:space="preserve">function in the</w:t>
      </w:r>
      <w:r>
        <w:t xml:space="preserve"> </w:t>
      </w:r>
      <w:r>
        <w:rPr>
          <w:iCs/>
          <w:i/>
        </w:rPr>
        <w:t xml:space="preserve">rstatix</w:t>
      </w:r>
      <w:r>
        <w:t xml:space="preserve"> </w:t>
      </w:r>
      <w:r>
        <w:t xml:space="preserve">package identifies extreme outliers.</w:t>
      </w:r>
    </w:p>
    <w:p>
      <w:pPr>
        <w:numPr>
          <w:ilvl w:val="0"/>
          <w:numId w:val="1204"/>
        </w:numPr>
        <w:pStyle w:val="Compact"/>
      </w:pPr>
      <w:r>
        <w:t xml:space="preserve">The dependent variable is normally distributed in the population for each level of the within-subjects factor.</w:t>
      </w:r>
    </w:p>
    <w:p>
      <w:pPr>
        <w:numPr>
          <w:ilvl w:val="1"/>
          <w:numId w:val="1207"/>
        </w:numPr>
        <w:pStyle w:val="Compact"/>
      </w:pPr>
      <w:r>
        <w:t xml:space="preserve">Conduct a Shapiro-Wilk test of normality for each of the levels of the DV.</w:t>
      </w:r>
    </w:p>
    <w:p>
      <w:pPr>
        <w:numPr>
          <w:ilvl w:val="1"/>
          <w:numId w:val="1207"/>
        </w:numPr>
        <w:pStyle w:val="Compact"/>
      </w:pPr>
      <w:r>
        <w:t xml:space="preserve">Visually examine Q-Q plots.</w:t>
      </w:r>
    </w:p>
    <w:p>
      <w:pPr>
        <w:numPr>
          <w:ilvl w:val="0"/>
          <w:numId w:val="1204"/>
        </w:numPr>
        <w:pStyle w:val="Compact"/>
      </w:pPr>
      <w:r>
        <w:t xml:space="preserve">The population variance of difference scores computed between any two levels of a within-subjects factor is the same value regardless of which two levels are chosen; termed the</w:t>
      </w:r>
      <w:r>
        <w:t xml:space="preserve"> </w:t>
      </w:r>
      <w:r>
        <w:rPr>
          <w:bCs/>
          <w:b/>
        </w:rPr>
        <w:t xml:space="preserve">sphericity assumption</w:t>
      </w:r>
      <w:r>
        <w:t xml:space="preserve">. This assumption is</w:t>
      </w:r>
    </w:p>
    <w:p>
      <w:pPr>
        <w:numPr>
          <w:ilvl w:val="1"/>
          <w:numId w:val="1208"/>
        </w:numPr>
        <w:pStyle w:val="Compact"/>
      </w:pPr>
      <w:r>
        <w:t xml:space="preserve">akin to compound symmetry (both variances across conditions are equal).</w:t>
      </w:r>
    </w:p>
    <w:p>
      <w:pPr>
        <w:numPr>
          <w:ilvl w:val="1"/>
          <w:numId w:val="1208"/>
        </w:numPr>
        <w:pStyle w:val="Compact"/>
      </w:pPr>
      <w:r>
        <w:t xml:space="preserve">akin to the homogeneity of variance assumption in between-group designs.</w:t>
      </w:r>
    </w:p>
    <w:p>
      <w:pPr>
        <w:numPr>
          <w:ilvl w:val="1"/>
          <w:numId w:val="1208"/>
        </w:numPr>
        <w:pStyle w:val="Compact"/>
      </w:pPr>
      <w:r>
        <w:t xml:space="preserve">sometimes called the homogeneity-of-variance-of-differences assumption.</w:t>
      </w:r>
    </w:p>
    <w:p>
      <w:pPr>
        <w:numPr>
          <w:ilvl w:val="1"/>
          <w:numId w:val="1208"/>
        </w:numPr>
        <w:pStyle w:val="Compact"/>
      </w:pPr>
      <w:r>
        <w:t xml:space="preserve">statistically evaluated with</w:t>
      </w:r>
      <w:r>
        <w:t xml:space="preserve"> </w:t>
      </w:r>
      <w:r>
        <w:rPr>
          <w:iCs/>
          <w:i/>
        </w:rPr>
        <w:t xml:space="preserve">Mauchly’s test.</w:t>
      </w:r>
      <w:r>
        <w:t xml:space="preserve"> </w:t>
      </w:r>
      <w:r>
        <w:t xml:space="preserve">If Mauchly’s</w:t>
      </w:r>
      <w:r>
        <w:t xml:space="preserve"> </w:t>
      </w:r>
      <w:r>
        <w:rPr>
          <w:iCs/>
          <w:i/>
        </w:rPr>
        <w:t xml:space="preserve">p</w:t>
      </w:r>
      <w:r>
        <w:t xml:space="preserve"> </w:t>
      </w:r>
      <w:r>
        <w:t xml:space="preserve">&lt; .05, there are statistically significant differences. The</w:t>
      </w:r>
      <w:r>
        <w:t xml:space="preserve"> </w:t>
      </w:r>
      <w:r>
        <w:rPr>
          <w:iCs/>
          <w:i/>
        </w:rPr>
        <w:t xml:space="preserve">anova_test()</w:t>
      </w:r>
      <w:r>
        <w:t xml:space="preserve"> </w:t>
      </w:r>
      <w:r>
        <w:t xml:space="preserve">function in the</w:t>
      </w:r>
      <w:r>
        <w:t xml:space="preserve"> </w:t>
      </w:r>
      <w:r>
        <w:rPr>
          <w:iCs/>
          <w:i/>
        </w:rPr>
        <w:t xml:space="preserve">rstatix</w:t>
      </w:r>
      <w:r>
        <w:t xml:space="preserve"> </w:t>
      </w:r>
      <w:r>
        <w:t xml:space="preserve">package reports Mauchly’s and two alternatives to the traditional</w:t>
      </w:r>
      <w:r>
        <w:t xml:space="preserve"> </w:t>
      </w:r>
      <w:r>
        <w:rPr>
          <w:iCs/>
          <w:i/>
        </w:rPr>
        <w:t xml:space="preserve">F</w:t>
      </w:r>
      <w:r>
        <w:t xml:space="preserve"> </w:t>
      </w:r>
      <w:r>
        <w:t xml:space="preserve">that correct the values by the degree to which the sphericity assumption is violated.</w:t>
      </w:r>
    </w:p>
    <w:bookmarkEnd w:id="574"/>
    <w:bookmarkStart w:id="579" w:name="demonstrating-sphericity"/>
    <w:p>
      <w:pPr>
        <w:pStyle w:val="Heading4"/>
      </w:pPr>
      <w:r>
        <w:rPr>
          <w:rStyle w:val="SectionNumber"/>
        </w:rPr>
        <w:t xml:space="preserve">9.5.1.2</w:t>
      </w:r>
      <w:r>
        <w:tab/>
      </w:r>
      <w:r>
        <w:t xml:space="preserve">Demonstrating sphericity</w:t>
      </w:r>
    </w:p>
    <w:p>
      <w:pPr>
        <w:pStyle w:val="FirstParagraph"/>
      </w:pPr>
      <w:r>
        <w:t xml:space="preserve">Using the data from our motivating example, I calculated differences for each of the time variables. These are the three columns (in green shading) on the right. The variance for each is reported at the bottom of the column.</w:t>
      </w:r>
    </w:p>
    <w:p>
      <w:pPr>
        <w:pStyle w:val="BodyText"/>
      </w:pPr>
      <w:r>
        <w:t xml:space="preserve">When we get into the analysis, we will use</w:t>
      </w:r>
      <w:r>
        <w:t xml:space="preserve"> </w:t>
      </w:r>
      <w:r>
        <w:rPr>
          <w:iCs/>
          <w:i/>
        </w:rPr>
        <w:t xml:space="preserve">Mauchly’s test</w:t>
      </w:r>
      <w:r>
        <w:t xml:space="preserve"> </w:t>
      </w:r>
      <w:r>
        <w:t xml:space="preserve">in hopes that there are non-significant differences in variances between all three of the comparisons.</w:t>
      </w:r>
    </w:p>
    <w:p>
      <w:pPr>
        <w:pStyle w:val="BodyText"/>
      </w:pPr>
      <w:r>
        <w:t xml:space="preserve">We are only concerned with the sphericity assumption if there are three or more groups.</w:t>
      </w:r>
    </w:p>
    <w:p>
      <w:pPr>
        <w:pStyle w:val="BodyText"/>
      </w:pPr>
      <m:oMathPara>
        <m:oMathParaPr>
          <m:jc m:val="center"/>
        </m:oMathParaPr>
        <m:oMath>
          <m:r>
            <m:t>v</m:t>
          </m:r>
          <m:r>
            <m:t>a</m:t>
          </m:r>
          <m:r>
            <m:t>r</m:t>
          </m:r>
          <m:r>
            <m:t>i</m:t>
          </m:r>
          <m:r>
            <m:t>a</m:t>
          </m:r>
          <m:r>
            <m:t>n</m:t>
          </m:r>
          <m:r>
            <m:t>c</m:t>
          </m:r>
          <m:sSub>
            <m:e>
              <m:r>
                <m:t>e</m:t>
              </m:r>
            </m:e>
            <m:sub>
              <m:r>
                <m:t>A</m:t>
              </m:r>
              <m:r>
                <m:rPr>
                  <m:sty m:val="p"/>
                </m:rPr>
                <m:t>−</m:t>
              </m:r>
              <m:r>
                <m:t>B</m:t>
              </m:r>
            </m:sub>
          </m:sSub>
          <m:r>
            <m:rPr>
              <m:sty m:val="p"/>
            </m:rPr>
            <m:t>≈</m:t>
          </m:r>
          <m:r>
            <m:t>v</m:t>
          </m:r>
          <m:r>
            <m:t>a</m:t>
          </m:r>
          <m:r>
            <m:t>r</m:t>
          </m:r>
          <m:r>
            <m:t>i</m:t>
          </m:r>
          <m:r>
            <m:t>a</m:t>
          </m:r>
          <m:r>
            <m:t>n</m:t>
          </m:r>
          <m:r>
            <m:t>c</m:t>
          </m:r>
          <m:sSub>
            <m:e>
              <m:r>
                <m:t>e</m:t>
              </m:r>
            </m:e>
            <m:sub>
              <m:r>
                <m:t>A</m:t>
              </m:r>
              <m:r>
                <m:rPr>
                  <m:sty m:val="p"/>
                </m:rPr>
                <m:t>−</m:t>
              </m:r>
              <m:r>
                <m:t>C</m:t>
              </m:r>
            </m:sub>
          </m:sSub>
          <m:r>
            <m:rPr>
              <m:sty m:val="p"/>
            </m:rPr>
            <m:t>≈</m:t>
          </m:r>
          <m:r>
            <m:t>v</m:t>
          </m:r>
          <m:r>
            <m:t>a</m:t>
          </m:r>
          <m:r>
            <m:t>r</m:t>
          </m:r>
          <m:r>
            <m:t>i</m:t>
          </m:r>
          <m:r>
            <m:t>a</m:t>
          </m:r>
          <m:r>
            <m:t>n</m:t>
          </m:r>
          <m:r>
            <m:t>c</m:t>
          </m:r>
          <m:sSub>
            <m:e>
              <m:r>
                <m:t>e</m:t>
              </m:r>
            </m:e>
            <m:sub>
              <m:r>
                <m:t>B</m:t>
              </m:r>
              <m:r>
                <m:rPr>
                  <m:sty m:val="p"/>
                </m:rPr>
                <m:t>−</m:t>
              </m:r>
              <m:r>
                <m:t>C</m:t>
              </m:r>
            </m:sub>
          </m:sSub>
        </m:oMath>
      </m:oMathPara>
    </w:p>
    <w:p>
      <w:pPr>
        <w:pStyle w:val="CaptionedFigure"/>
      </w:pPr>
      <w:bookmarkStart w:id="578" w:name="id"/>
      <w:r>
        <w:drawing>
          <wp:inline>
            <wp:extent cx="4762500" cy="2381250"/>
            <wp:effectExtent b="0" l="0" r="0" t="0"/>
            <wp:docPr descr="Demonstration of unequal variances" title="" id="576" name="Picture"/>
            <a:graphic>
              <a:graphicData uri="http://schemas.openxmlformats.org/drawingml/2006/picture">
                <pic:pic>
                  <pic:nvPicPr>
                    <pic:cNvPr descr="images/oneway_repeated/mauchly.jpg" id="577" name="Picture"/>
                    <pic:cNvPicPr>
                      <a:picLocks noChangeArrowheads="1" noChangeAspect="1"/>
                    </pic:cNvPicPr>
                  </pic:nvPicPr>
                  <pic:blipFill>
                    <a:blip r:embed="rId575"/>
                    <a:stretch>
                      <a:fillRect/>
                    </a:stretch>
                  </pic:blipFill>
                  <pic:spPr bwMode="auto">
                    <a:xfrm>
                      <a:off x="0" y="0"/>
                      <a:ext cx="4762500" cy="2381250"/>
                    </a:xfrm>
                    <a:prstGeom prst="rect">
                      <a:avLst/>
                    </a:prstGeom>
                    <a:noFill/>
                    <a:ln w="9525">
                      <a:noFill/>
                      <a:headEnd/>
                      <a:tailEnd/>
                    </a:ln>
                  </pic:spPr>
                </pic:pic>
              </a:graphicData>
            </a:graphic>
          </wp:inline>
        </w:drawing>
      </w:r>
      <w:bookmarkEnd w:id="578"/>
    </w:p>
    <w:p>
      <w:pPr>
        <w:pStyle w:val="ImageCaption"/>
      </w:pPr>
      <w:r>
        <w:t xml:space="preserve">Demonstration of unequal variances</w:t>
      </w:r>
    </w:p>
    <w:bookmarkEnd w:id="579"/>
    <w:bookmarkStart w:id="583" w:name="any-outliers"/>
    <w:p>
      <w:pPr>
        <w:pStyle w:val="Heading4"/>
      </w:pPr>
      <w:r>
        <w:rPr>
          <w:rStyle w:val="SectionNumber"/>
        </w:rPr>
        <w:t xml:space="preserve">9.5.1.3</w:t>
      </w:r>
      <w:r>
        <w:tab/>
      </w:r>
      <w:r>
        <w:t xml:space="preserve">Any outliers?</w:t>
      </w:r>
    </w:p>
    <w:p>
      <w:pPr>
        <w:pStyle w:val="FirstParagraph"/>
      </w:pPr>
      <w:r>
        <w:t xml:space="preserve">The boxplot is one common way for identifying outliers. The boxplot uses the median and the lower (25th percentile) and upper (75th percentile) quartiles. The difference bewteen Q3 and Q1 is the</w:t>
      </w:r>
      <w:r>
        <w:t xml:space="preserve"> </w:t>
      </w:r>
      <w:r>
        <w:rPr>
          <w:iCs/>
          <w:i/>
        </w:rPr>
        <w:t xml:space="preserve">interquartile range</w:t>
      </w:r>
      <w:r>
        <w:t xml:space="preserve"> </w:t>
      </w:r>
      <w:r>
        <w:t xml:space="preserve">(IQR). Outliers are generally identified when values fall outside these lower and upper boundaries:</w:t>
      </w:r>
    </w:p>
    <w:p>
      <w:pPr>
        <w:numPr>
          <w:ilvl w:val="0"/>
          <w:numId w:val="1209"/>
        </w:numPr>
        <w:pStyle w:val="Compact"/>
      </w:pPr>
      <w:r>
        <w:t xml:space="preserve">Q1 - 1.5xIQR</w:t>
      </w:r>
    </w:p>
    <w:p>
      <w:pPr>
        <w:numPr>
          <w:ilvl w:val="0"/>
          <w:numId w:val="1209"/>
        </w:numPr>
        <w:pStyle w:val="Compact"/>
      </w:pPr>
      <w:r>
        <w:t xml:space="preserve">Q3 + 1.5xIQR</w:t>
      </w:r>
    </w:p>
    <w:p>
      <w:pPr>
        <w:pStyle w:val="FirstParagraph"/>
      </w:pPr>
      <w:r>
        <w:t xml:space="preserve">Extreme values occur when values fall outside these boundaries:</w:t>
      </w:r>
    </w:p>
    <w:p>
      <w:pPr>
        <w:numPr>
          <w:ilvl w:val="0"/>
          <w:numId w:val="1210"/>
        </w:numPr>
        <w:pStyle w:val="Compact"/>
      </w:pPr>
      <w:r>
        <w:t xml:space="preserve">Q1 - 3xIQR</w:t>
      </w:r>
    </w:p>
    <w:p>
      <w:pPr>
        <w:numPr>
          <w:ilvl w:val="0"/>
          <w:numId w:val="1210"/>
        </w:numPr>
        <w:pStyle w:val="Compact"/>
      </w:pPr>
      <w:r>
        <w:t xml:space="preserve">Q3 + 3xIQR</w:t>
      </w:r>
    </w:p>
    <w:p>
      <w:pPr>
        <w:pStyle w:val="FirstParagraph"/>
      </w:pPr>
      <w:r>
        <w:t xml:space="preserve">Let’s take a look at a boxplot.</w:t>
      </w:r>
    </w:p>
    <w:p>
      <w:pPr>
        <w:pStyle w:val="SourceCode"/>
      </w:pPr>
      <w:r>
        <w:rPr>
          <w:rStyle w:val="CommentTok"/>
        </w:rPr>
        <w:t xml:space="preserve"># Note that we are creating an object (bxp) from our work.  This</w:t>
      </w:r>
      <w:r>
        <w:br/>
      </w:r>
      <w:r>
        <w:rPr>
          <w:rStyle w:val="CommentTok"/>
        </w:rPr>
        <w:t xml:space="preserve"># script creates the basic boxplot, we will add to it (by using the</w:t>
      </w:r>
      <w:r>
        <w:br/>
      </w:r>
      <w:r>
        <w:rPr>
          <w:rStyle w:val="CommentTok"/>
        </w:rPr>
        <w:t xml:space="preserve"># object) later.</w:t>
      </w:r>
      <w:r>
        <w:br/>
      </w:r>
      <w:r>
        <w:rPr>
          <w:rStyle w:val="NormalTok"/>
        </w:rPr>
        <w:t xml:space="preserve">bxp </w:t>
      </w:r>
      <w:r>
        <w:rPr>
          <w:rStyle w:val="OtherTok"/>
        </w:rPr>
        <w:t xml:space="preserve">&lt;-</w:t>
      </w:r>
      <w:r>
        <w:rPr>
          <w:rStyle w:val="NormalTok"/>
        </w:rPr>
        <w:t xml:space="preserve"> ggpubr</w:t>
      </w:r>
      <w:r>
        <w:rPr>
          <w:rStyle w:val="SpecialCharTok"/>
        </w:rPr>
        <w:t xml:space="preserve">::</w:t>
      </w:r>
      <w:r>
        <w:rPr>
          <w:rStyle w:val="FunctionTok"/>
        </w:rPr>
        <w:t xml:space="preserve">ggboxplot</w:t>
      </w:r>
      <w:r>
        <w:rPr>
          <w:rStyle w:val="NormalTok"/>
        </w:rPr>
        <w:t xml:space="preserve">(Amodeo_long, </w:t>
      </w:r>
      <w:r>
        <w:rPr>
          <w:rStyle w:val="AttributeTok"/>
        </w:rPr>
        <w:t xml:space="preserve">x =</w:t>
      </w:r>
      <w:r>
        <w:rPr>
          <w:rStyle w:val="NormalTok"/>
        </w:rPr>
        <w:t xml:space="preserve"> </w:t>
      </w:r>
      <w:r>
        <w:rPr>
          <w:rStyle w:val="StringTok"/>
        </w:rPr>
        <w:t xml:space="preserve">"Wave"</w:t>
      </w:r>
      <w:r>
        <w:rPr>
          <w:rStyle w:val="NormalTok"/>
        </w:rPr>
        <w:t xml:space="preserve">, </w:t>
      </w:r>
      <w:r>
        <w:rPr>
          <w:rStyle w:val="AttributeTok"/>
        </w:rPr>
        <w:t xml:space="preserve">y =</w:t>
      </w:r>
      <w:r>
        <w:rPr>
          <w:rStyle w:val="NormalTok"/>
        </w:rPr>
        <w:t xml:space="preserve"> </w:t>
      </w:r>
      <w:r>
        <w:rPr>
          <w:rStyle w:val="StringTok"/>
        </w:rPr>
        <w:t xml:space="preserve">"Resilience"</w:t>
      </w:r>
      <w:r>
        <w:rPr>
          <w:rStyle w:val="NormalTok"/>
        </w:rPr>
        <w:t xml:space="preserve">, </w:t>
      </w:r>
      <w:r>
        <w:rPr>
          <w:rStyle w:val="AttributeTok"/>
        </w:rPr>
        <w:t xml:space="preserve">add =</w:t>
      </w:r>
      <w:r>
        <w:rPr>
          <w:rStyle w:val="NormalTok"/>
        </w:rPr>
        <w:t xml:space="preserve"> </w:t>
      </w:r>
      <w:r>
        <w:rPr>
          <w:rStyle w:val="StringTok"/>
        </w:rPr>
        <w:t xml:space="preserve">"point"</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StringTok"/>
        </w:rPr>
        <w:t xml:space="preserve">"Assessment Wave"</w:t>
      </w:r>
      <w:r>
        <w:rPr>
          <w:rStyle w:val="NormalTok"/>
        </w:rPr>
        <w:t xml:space="preserve">, </w:t>
      </w:r>
      <w:r>
        <w:rPr>
          <w:rStyle w:val="AttributeTok"/>
        </w:rPr>
        <w:t xml:space="preserve">ylab =</w:t>
      </w:r>
      <w:r>
        <w:rPr>
          <w:rStyle w:val="NormalTok"/>
        </w:rPr>
        <w:t xml:space="preserve"> </w:t>
      </w:r>
      <w:r>
        <w:rPr>
          <w:rStyle w:val="StringTok"/>
        </w:rPr>
        <w:t xml:space="preserve">"Self-Perception of Resilience"</w:t>
      </w:r>
      <w:r>
        <w:rPr>
          <w:rStyle w:val="NormalTok"/>
        </w:rPr>
        <w:t xml:space="preserve">)</w:t>
      </w:r>
      <w:r>
        <w:br/>
      </w:r>
      <w:r>
        <w:rPr>
          <w:rStyle w:val="NormalTok"/>
        </w:rPr>
        <w:t xml:space="preserve">bxp</w:t>
      </w:r>
    </w:p>
    <w:p>
      <w:pPr>
        <w:pStyle w:val="FirstParagraph"/>
      </w:pPr>
      <w:r>
        <w:drawing>
          <wp:inline>
            <wp:extent cx="4620126" cy="3696101"/>
            <wp:effectExtent b="0" l="0" r="0" t="0"/>
            <wp:docPr descr="" title="" id="581" name="Picture"/>
            <a:graphic>
              <a:graphicData uri="http://schemas.openxmlformats.org/drawingml/2006/picture">
                <pic:pic>
                  <pic:nvPicPr>
                    <pic:cNvPr descr="ReCenterPsychStats_files/figure-docx/unnamed-chunk-362-1.png" id="582" name="Picture"/>
                    <pic:cNvPicPr>
                      <a:picLocks noChangeArrowheads="1" noChangeAspect="1"/>
                    </pic:cNvPicPr>
                  </pic:nvPicPr>
                  <pic:blipFill>
                    <a:blip r:embed="rId580"/>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The package</w:t>
      </w:r>
      <w:r>
        <w:t xml:space="preserve"> </w:t>
      </w:r>
      <w:r>
        <w:rPr>
          <w:iCs/>
          <w:i/>
        </w:rPr>
        <w:t xml:space="preserve">rstatix</w:t>
      </w:r>
      <w:r>
        <w:t xml:space="preserve"> </w:t>
      </w:r>
      <w:r>
        <w:t xml:space="preserve">has features that allow us to identify outliers.</w:t>
      </w:r>
    </w:p>
    <w:p>
      <w:pPr>
        <w:pStyle w:val="SourceCode"/>
      </w:pPr>
      <w:r>
        <w:rPr>
          <w:rStyle w:val="NormalTok"/>
        </w:rPr>
        <w:t xml:space="preserve">Amodeo_long </w:t>
      </w:r>
      <w:r>
        <w:rPr>
          <w:rStyle w:val="SpecialCharTok"/>
        </w:rPr>
        <w:t xml:space="preserve">%&gt;%</w:t>
      </w:r>
      <w:r>
        <w:br/>
      </w:r>
      <w:r>
        <w:rPr>
          <w:rStyle w:val="NormalTok"/>
        </w:rPr>
        <w:t xml:space="preserve">  </w:t>
      </w:r>
      <w:r>
        <w:rPr>
          <w:rStyle w:val="FunctionTok"/>
        </w:rPr>
        <w:t xml:space="preserve">group_by</w:t>
      </w:r>
      <w:r>
        <w:rPr>
          <w:rStyle w:val="NormalTok"/>
        </w:rPr>
        <w:t xml:space="preserve">(Wave)</w:t>
      </w:r>
      <w:r>
        <w:rPr>
          <w:rStyle w:val="SpecialCharTok"/>
        </w:rPr>
        <w:t xml:space="preserve">%&gt;%</w:t>
      </w:r>
      <w:r>
        <w:br/>
      </w:r>
      <w:r>
        <w:rPr>
          <w:rStyle w:val="NormalTok"/>
        </w:rPr>
        <w:t xml:space="preserve">  rstatix</w:t>
      </w:r>
      <w:r>
        <w:rPr>
          <w:rStyle w:val="SpecialCharTok"/>
        </w:rPr>
        <w:t xml:space="preserve">::</w:t>
      </w:r>
      <w:r>
        <w:rPr>
          <w:rStyle w:val="FunctionTok"/>
        </w:rPr>
        <w:t xml:space="preserve">identify_outliers</w:t>
      </w:r>
      <w:r>
        <w:rPr>
          <w:rStyle w:val="NormalTok"/>
        </w:rPr>
        <w:t xml:space="preserve">(Resilience)</w:t>
      </w:r>
    </w:p>
    <w:p>
      <w:pPr>
        <w:pStyle w:val="SourceCode"/>
      </w:pPr>
      <w:r>
        <w:rPr>
          <w:rStyle w:val="VerbatimChar"/>
        </w:rPr>
        <w:t xml:space="preserve">[1] Wave       ID         Resilience m_dev      m_devSQ    is.outlier is.extreme</w:t>
      </w:r>
      <w:r>
        <w:br/>
      </w:r>
      <w:r>
        <w:rPr>
          <w:rStyle w:val="VerbatimChar"/>
        </w:rPr>
        <w:t xml:space="preserve">&lt;0 rows&gt; (or 0-length row.names)</w:t>
      </w:r>
    </w:p>
    <w:p>
      <w:pPr>
        <w:pStyle w:val="SourceCode"/>
      </w:pPr>
      <w:r>
        <w:rPr>
          <w:rStyle w:val="CommentTok"/>
        </w:rPr>
        <w:t xml:space="preserve">#?identify_outliers</w:t>
      </w:r>
    </w:p>
    <w:p>
      <w:pPr>
        <w:pStyle w:val="FirstParagraph"/>
      </w:pPr>
      <w:r>
        <w:t xml:space="preserve">The output,</w:t>
      </w:r>
      <w:r>
        <w:t xml:space="preserve"> </w:t>
      </w:r>
      <w:r>
        <w:t xml:space="preserve">“</w:t>
      </w:r>
      <w:r>
        <w:t xml:space="preserve">0 rows</w:t>
      </w:r>
      <w:r>
        <w:t xml:space="preserve">”</w:t>
      </w:r>
      <w:r>
        <w:t xml:space="preserve"> </w:t>
      </w:r>
      <w:r>
        <w:t xml:space="preserve">indicates there are no outliers.</w:t>
      </w:r>
    </w:p>
    <w:p>
      <w:pPr>
        <w:pStyle w:val="BodyText"/>
      </w:pPr>
      <w:r>
        <w:t xml:space="preserve">This is consistent with the visual inspection of boxplots (above), where all observed scores fell within the 1.5x the interquartile range.</w:t>
      </w:r>
    </w:p>
    <w:bookmarkEnd w:id="583"/>
    <w:bookmarkStart w:id="587" w:name="assessing-normality"/>
    <w:p>
      <w:pPr>
        <w:pStyle w:val="Heading4"/>
      </w:pPr>
      <w:r>
        <w:rPr>
          <w:rStyle w:val="SectionNumber"/>
        </w:rPr>
        <w:t xml:space="preserve">9.5.1.4</w:t>
      </w:r>
      <w:r>
        <w:tab/>
      </w:r>
      <w:r>
        <w:t xml:space="preserve">Assessing normality</w:t>
      </w:r>
    </w:p>
    <w:p>
      <w:pPr>
        <w:pStyle w:val="FirstParagraph"/>
      </w:pPr>
      <w:r>
        <w:t xml:space="preserve">We can obtain skew and kurtosis values for each cell in our model with the</w:t>
      </w:r>
      <w:r>
        <w:t xml:space="preserve"> </w:t>
      </w:r>
      <w:r>
        <w:rPr>
          <w:iCs/>
          <w:i/>
        </w:rPr>
        <w:t xml:space="preserve">psych::describeBy()</w:t>
      </w:r>
      <w:r>
        <w:t xml:space="preserve"> </w:t>
      </w:r>
      <w:r>
        <w:t xml:space="preserve">function.</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(Resilience </w:t>
      </w:r>
      <w:r>
        <w:rPr>
          <w:rStyle w:val="SpecialCharTok"/>
        </w:rPr>
        <w:t xml:space="preserve">~</w:t>
      </w:r>
      <w:r>
        <w:rPr>
          <w:rStyle w:val="NormalTok"/>
        </w:rPr>
        <w:t xml:space="preserve"> Wave,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data =</w:t>
      </w:r>
      <w:r>
        <w:rPr>
          <w:rStyle w:val="NormalTok"/>
        </w:rPr>
        <w:t xml:space="preserve"> Amodeo_long)</w:t>
      </w:r>
    </w:p>
    <w:p>
      <w:pPr>
        <w:pStyle w:val="SourceCode"/>
      </w:pPr>
      <w:r>
        <w:rPr>
          <w:rStyle w:val="VerbatimChar"/>
        </w:rPr>
        <w:t xml:space="preserve">            item   group1 vars n     mean        sd   median  trimmed       mad</w:t>
      </w:r>
      <w:r>
        <w:br/>
      </w:r>
      <w:r>
        <w:rPr>
          <w:rStyle w:val="VerbatimChar"/>
        </w:rPr>
        <w:t xml:space="preserve">Resilience1    1      Pre    1 8 5.587693 0.8217561 5.770952 5.587693 1.1471137</w:t>
      </w:r>
      <w:r>
        <w:br/>
      </w:r>
      <w:r>
        <w:rPr>
          <w:rStyle w:val="VerbatimChar"/>
        </w:rPr>
        <w:t xml:space="preserve">Resilience2    2     Post    1 8 6.327615 0.6550520 6.356491 6.327615 0.8751431</w:t>
      </w:r>
      <w:r>
        <w:br/>
      </w:r>
      <w:r>
        <w:rPr>
          <w:rStyle w:val="VerbatimChar"/>
        </w:rPr>
        <w:t xml:space="preserve">Resilience3    3 FollowUp    1 8 6.136916 0.4729432 6.215983 6.136916 0.4416578</w:t>
      </w:r>
      <w:r>
        <w:br/>
      </w:r>
      <w:r>
        <w:rPr>
          <w:rStyle w:val="VerbatimChar"/>
        </w:rPr>
        <w:t xml:space="preserve">                 min      max    range       skew   kurtosis        se</w:t>
      </w:r>
      <w:r>
        <w:br/>
      </w:r>
      <w:r>
        <w:rPr>
          <w:rStyle w:val="VerbatimChar"/>
        </w:rPr>
        <w:t xml:space="preserve">Resilience1 4.428839 6.597214 2.168376 -0.1437061 -1.8118551 0.2905347</w:t>
      </w:r>
      <w:r>
        <w:br/>
      </w:r>
      <w:r>
        <w:rPr>
          <w:rStyle w:val="VerbatimChar"/>
        </w:rPr>
        <w:t xml:space="preserve">Resilience2 5.283057 7.089591 1.806534 -0.2307393 -1.6287654 0.2315959</w:t>
      </w:r>
      <w:r>
        <w:br/>
      </w:r>
      <w:r>
        <w:rPr>
          <w:rStyle w:val="VerbatimChar"/>
        </w:rPr>
        <w:t xml:space="preserve">Resilience3 5.186767 6.708259 1.521491 -0.7204842 -0.6102953 0.1672107</w:t>
      </w:r>
    </w:p>
    <w:p>
      <w:pPr>
        <w:pStyle w:val="FirstParagraph"/>
      </w:pPr>
      <w:r>
        <w:t xml:space="preserve">Our skew and kurtosis values fall below the thresholds of concern</w:t>
      </w:r>
      <w:r>
        <w:t xml:space="preserve"> </w:t>
      </w:r>
      <w:r>
        <w:t xml:space="preserve">(</w:t>
      </w:r>
      <w:hyperlink w:anchor="ref-kline_principles_2016">
        <w:r>
          <w:rPr>
            <w:rStyle w:val="Hyperlink"/>
          </w:rPr>
          <w:t xml:space="preserve">Kline, 2016</w:t>
        </w:r>
      </w:hyperlink>
      <w:r>
        <w:t xml:space="preserve">)</w:t>
      </w:r>
      <w:r>
        <w:t xml:space="preserve">:</w:t>
      </w:r>
    </w:p>
    <w:p>
      <w:pPr>
        <w:numPr>
          <w:ilvl w:val="0"/>
          <w:numId w:val="1211"/>
        </w:numPr>
        <w:pStyle w:val="Compact"/>
      </w:pPr>
      <w:r>
        <w:t xml:space="preserve">&lt; 3 for skew</w:t>
      </w:r>
    </w:p>
    <w:p>
      <w:pPr>
        <w:numPr>
          <w:ilvl w:val="0"/>
          <w:numId w:val="1211"/>
        </w:numPr>
        <w:pStyle w:val="Compact"/>
      </w:pPr>
      <w:r>
        <w:t xml:space="preserve">8 - 20 indicates extreme skew for kurtosis</w:t>
      </w:r>
    </w:p>
    <w:p>
      <w:pPr>
        <w:pStyle w:val="FirstParagraph"/>
      </w:pPr>
      <w:r>
        <w:t xml:space="preserve">We can use the Shapiro-Wilk test for a formal detection of normality. When</w:t>
      </w:r>
      <w:r>
        <w:t xml:space="preserve"> </w:t>
      </w:r>
      <w:r>
        <w:rPr>
          <w:iCs/>
          <w:i/>
        </w:rPr>
        <w:t xml:space="preserve">p</w:t>
      </w:r>
      <w:r>
        <w:t xml:space="preserve"> </w:t>
      </w:r>
      <w:r>
        <w:t xml:space="preserve">&lt; .05, it indicates that the distribution is statistically significantly different than a normal one. Therefore,</w:t>
      </w:r>
      <w:r>
        <w:t xml:space="preserve"> </w:t>
      </w:r>
      <w:r>
        <w:rPr>
          <w:iCs/>
          <w:i/>
        </w:rPr>
        <w:t xml:space="preserve">p</w:t>
      </w:r>
      <w:r>
        <w:t xml:space="preserve"> </w:t>
      </w:r>
      <w:r>
        <w:t xml:space="preserve">&gt; .05 indicates we did not violate the normal distribution assumption. The code below groups the DV by wave so that we can test normality for each cell in the model.</w:t>
      </w:r>
    </w:p>
    <w:p>
      <w:pPr>
        <w:pStyle w:val="SourceCode"/>
      </w:pPr>
      <w:r>
        <w:rPr>
          <w:rStyle w:val="NormalTok"/>
        </w:rPr>
        <w:t xml:space="preserve">Amodeo_long </w:t>
      </w:r>
      <w:r>
        <w:rPr>
          <w:rStyle w:val="SpecialCharTok"/>
        </w:rPr>
        <w:t xml:space="preserve">%&gt;%</w:t>
      </w:r>
      <w:r>
        <w:br/>
      </w:r>
      <w:r>
        <w:rPr>
          <w:rStyle w:val="NormalTok"/>
        </w:rPr>
        <w:t xml:space="preserve">  </w:t>
      </w:r>
      <w:r>
        <w:rPr>
          <w:rStyle w:val="FunctionTok"/>
        </w:rPr>
        <w:t xml:space="preserve">group_by</w:t>
      </w:r>
      <w:r>
        <w:rPr>
          <w:rStyle w:val="NormalTok"/>
        </w:rPr>
        <w:t xml:space="preserve">(Wave) </w:t>
      </w:r>
      <w:r>
        <w:rPr>
          <w:rStyle w:val="SpecialCharTok"/>
        </w:rPr>
        <w:t xml:space="preserve">%&gt;%</w:t>
      </w:r>
      <w:r>
        <w:br/>
      </w:r>
      <w:r>
        <w:rPr>
          <w:rStyle w:val="NormalTok"/>
        </w:rPr>
        <w:t xml:space="preserve">  rstatix</w:t>
      </w:r>
      <w:r>
        <w:rPr>
          <w:rStyle w:val="SpecialCharTok"/>
        </w:rPr>
        <w:t xml:space="preserve">::</w:t>
      </w:r>
      <w:r>
        <w:rPr>
          <w:rStyle w:val="FunctionTok"/>
        </w:rPr>
        <w:t xml:space="preserve">shapiro_test</w:t>
      </w:r>
      <w:r>
        <w:rPr>
          <w:rStyle w:val="NormalTok"/>
        </w:rPr>
        <w:t xml:space="preserve">(Resilience)</w:t>
      </w:r>
    </w:p>
    <w:p>
      <w:pPr>
        <w:pStyle w:val="SourceCode"/>
      </w:pPr>
      <w:r>
        <w:rPr>
          <w:rStyle w:val="VerbatimChar"/>
        </w:rPr>
        <w:t xml:space="preserve"># A tibble: 3 x 4</w:t>
      </w:r>
      <w:r>
        <w:br/>
      </w:r>
      <w:r>
        <w:rPr>
          <w:rStyle w:val="VerbatimChar"/>
        </w:rPr>
        <w:t xml:space="preserve">  Wave     variable   statistic     p</w:t>
      </w:r>
      <w:r>
        <w:br/>
      </w:r>
      <w:r>
        <w:rPr>
          <w:rStyle w:val="VerbatimChar"/>
        </w:rPr>
        <w:t xml:space="preserve">  &lt;fct&gt;    &lt;chr&gt;          &lt;dbl&gt; &lt;dbl&gt;</w:t>
      </w:r>
      <w:r>
        <w:br/>
      </w:r>
      <w:r>
        <w:rPr>
          <w:rStyle w:val="VerbatimChar"/>
        </w:rPr>
        <w:t xml:space="preserve">1 Pre      Resilience     0.919 0.419</w:t>
      </w:r>
      <w:r>
        <w:br/>
      </w:r>
      <w:r>
        <w:rPr>
          <w:rStyle w:val="VerbatimChar"/>
        </w:rPr>
        <w:t xml:space="preserve">2 Post     Resilience     0.941 0.617</w:t>
      </w:r>
      <w:r>
        <w:br/>
      </w:r>
      <w:r>
        <w:rPr>
          <w:rStyle w:val="VerbatimChar"/>
        </w:rPr>
        <w:t xml:space="preserve">3 FollowUp Resilience     0.926 0.480</w:t>
      </w:r>
    </w:p>
    <w:p>
      <w:pPr>
        <w:pStyle w:val="FirstParagraph"/>
      </w:pPr>
      <w:r>
        <w:t xml:space="preserve">The</w:t>
      </w:r>
      <w:r>
        <w:t xml:space="preserve"> </w:t>
      </w:r>
      <w:r>
        <w:rPr>
          <w:iCs/>
          <w:i/>
        </w:rPr>
        <w:t xml:space="preserve">p</w:t>
      </w:r>
      <w:r>
        <w:t xml:space="preserve"> </w:t>
      </w:r>
      <w:r>
        <w:t xml:space="preserve">value is &gt; .05 for each of the cells. This provides some assurance that we have not violated the assumption of normality at any level of the design.</w:t>
      </w:r>
    </w:p>
    <w:p>
      <w:pPr>
        <w:pStyle w:val="BodyText"/>
      </w:pPr>
      <w:r>
        <w:t xml:space="preserve">The Shapiro-Wilk test is sensitive to sample size</w:t>
      </w:r>
      <w:r>
        <w:t xml:space="preserve"> </w:t>
      </w:r>
      <w:r>
        <w:t xml:space="preserve">(</w:t>
      </w:r>
      <w:hyperlink w:anchor="ref-datanovia_repeated_nodate">
        <w:r>
          <w:rPr>
            <w:rStyle w:val="Hyperlink"/>
          </w:rPr>
          <w:t xml:space="preserve">Datanovia, n.d.-b</w:t>
        </w:r>
      </w:hyperlink>
      <w:r>
        <w:t xml:space="preserve">)</w:t>
      </w:r>
      <w:r>
        <w:t xml:space="preserve">. Samples &gt; 50 may lead to</w:t>
      </w:r>
      <w:r>
        <w:t xml:space="preserve"> </w:t>
      </w:r>
      <w:r>
        <w:rPr>
          <w:iCs/>
          <w:i/>
        </w:rPr>
        <w:t xml:space="preserve">p</w:t>
      </w:r>
      <w:r>
        <w:t xml:space="preserve"> </w:t>
      </w:r>
      <w:r>
        <w:t xml:space="preserve">values that are &lt; .05, even when non-normality is not problematic. Therefore a second check with a Q-Q plot can be helpful. In a normal distribution the residuals will align along the line for each of the cells in the model.</w:t>
      </w:r>
    </w:p>
    <w:p>
      <w:pPr>
        <w:pStyle w:val="SourceCode"/>
      </w:pPr>
      <w:r>
        <w:rPr>
          <w:rStyle w:val="NormalTok"/>
        </w:rPr>
        <w:t xml:space="preserve">ggpubr</w:t>
      </w:r>
      <w:r>
        <w:rPr>
          <w:rStyle w:val="SpecialCharTok"/>
        </w:rPr>
        <w:t xml:space="preserve">::</w:t>
      </w:r>
      <w:r>
        <w:rPr>
          <w:rStyle w:val="FunctionTok"/>
        </w:rPr>
        <w:t xml:space="preserve">ggqqplot</w:t>
      </w:r>
      <w:r>
        <w:rPr>
          <w:rStyle w:val="NormalTok"/>
        </w:rPr>
        <w:t xml:space="preserve">(Amodeo_long, </w:t>
      </w:r>
      <w:r>
        <w:rPr>
          <w:rStyle w:val="StringTok"/>
        </w:rPr>
        <w:t xml:space="preserve">"Resilience"</w:t>
      </w:r>
      <w:r>
        <w:rPr>
          <w:rStyle w:val="NormalTok"/>
        </w:rPr>
        <w:t xml:space="preserve">, </w:t>
      </w:r>
      <w:r>
        <w:rPr>
          <w:rStyle w:val="AttributeTok"/>
        </w:rPr>
        <w:t xml:space="preserve">facet.by =</w:t>
      </w:r>
      <w:r>
        <w:rPr>
          <w:rStyle w:val="NormalTok"/>
        </w:rPr>
        <w:t xml:space="preserve"> </w:t>
      </w:r>
      <w:r>
        <w:rPr>
          <w:rStyle w:val="StringTok"/>
        </w:rPr>
        <w:t xml:space="preserve">"Wave"</w:t>
      </w:r>
      <w:r>
        <w:rPr>
          <w:rStyle w:val="NormalTok"/>
        </w:rPr>
        <w:t xml:space="preserve">)</w:t>
      </w:r>
    </w:p>
    <w:p>
      <w:pPr>
        <w:pStyle w:val="FirstParagraph"/>
      </w:pPr>
      <w:r>
        <w:drawing>
          <wp:inline>
            <wp:extent cx="4620126" cy="3696101"/>
            <wp:effectExtent b="0" l="0" r="0" t="0"/>
            <wp:docPr descr="" title="" id="585" name="Picture"/>
            <a:graphic>
              <a:graphicData uri="http://schemas.openxmlformats.org/drawingml/2006/picture">
                <pic:pic>
                  <pic:nvPicPr>
                    <pic:cNvPr descr="ReCenterPsychStats_files/figure-docx/unnamed-chunk-366-1.png" id="586" name="Picture"/>
                    <pic:cNvPicPr>
                      <a:picLocks noChangeArrowheads="1" noChangeAspect="1"/>
                    </pic:cNvPicPr>
                  </pic:nvPicPr>
                  <pic:blipFill>
                    <a:blip r:embed="rId584"/>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rPr>
          <w:bCs/>
          <w:b/>
        </w:rPr>
        <w:t xml:space="preserve">APA Assumption Write-up So Far</w:t>
      </w:r>
    </w:p>
    <w:p>
      <w:pPr>
        <w:pStyle w:val="BlockText"/>
      </w:pPr>
      <w:r>
        <w:t xml:space="preserve">Repeated measures ANOVA has several assumptions regarding outliers, normality, and sphericity. Visual inspection of boxplots for each wave of the design, assisted by the</w:t>
      </w:r>
      <w:r>
        <w:t xml:space="preserve"> </w:t>
      </w:r>
      <w:r>
        <w:rPr>
          <w:iCs/>
          <w:i/>
        </w:rPr>
        <w:t xml:space="preserve">identify_outliers()</w:t>
      </w:r>
      <w:r>
        <w:t xml:space="preserve"> </w:t>
      </w:r>
      <w:r>
        <w:t xml:space="preserve">function in the</w:t>
      </w:r>
      <w:r>
        <w:t xml:space="preserve"> </w:t>
      </w:r>
      <w:r>
        <w:rPr>
          <w:iCs/>
          <w:i/>
        </w:rPr>
        <w:t xml:space="preserve">rstatix</w:t>
      </w:r>
      <w:r>
        <w:t xml:space="preserve"> </w:t>
      </w:r>
      <w:r>
        <w:t xml:space="preserve">package (which reports values above Q3 + 1.5xIQR or below Q1 - 1.5xIQR, where IQR is the interquartile range) indicated no outliers. Regarding normality, no values of skew and kurtosis (at each wave of assessment) fell within cautionary ranges for skew and kurtosis</w:t>
      </w:r>
      <w:r>
        <w:t xml:space="preserve"> </w:t>
      </w:r>
      <w:r>
        <w:t xml:space="preserve">(</w:t>
      </w:r>
      <w:hyperlink w:anchor="ref-kline_principles_2016">
        <w:r>
          <w:rPr>
            <w:rStyle w:val="Hyperlink"/>
          </w:rPr>
          <w:t xml:space="preserve">Kline, 2016</w:t>
        </w:r>
      </w:hyperlink>
      <w:r>
        <w:t xml:space="preserve">)</w:t>
      </w:r>
      <w:r>
        <w:t xml:space="preserve">. Additionally, the Shapiro-Wilk tests applied at each wave of the design were non-significant.</w:t>
      </w:r>
    </w:p>
    <w:bookmarkEnd w:id="587"/>
    <w:bookmarkStart w:id="591" w:name="assumption-of-sphericity"/>
    <w:p>
      <w:pPr>
        <w:pStyle w:val="Heading4"/>
      </w:pPr>
      <w:r>
        <w:rPr>
          <w:rStyle w:val="SectionNumber"/>
        </w:rPr>
        <w:t xml:space="preserve">9.5.1.5</w:t>
      </w:r>
      <w:r>
        <w:tab/>
      </w:r>
      <w:r>
        <w:t xml:space="preserve">Assumption of Sphericity</w:t>
      </w:r>
    </w:p>
    <w:p>
      <w:pPr>
        <w:pStyle w:val="FirstParagraph"/>
      </w:pPr>
      <w:r>
        <w:t xml:space="preserve">The sphericity assumption is automatically checked with Mauchley’s test during the computation of the ANOVA when the</w:t>
      </w:r>
      <w:r>
        <w:t xml:space="preserve"> </w:t>
      </w:r>
      <w:r>
        <w:rPr>
          <w:iCs/>
          <w:i/>
        </w:rPr>
        <w:t xml:space="preserve">rstatix::anova_test()</w:t>
      </w:r>
      <w:r>
        <w:t xml:space="preserve"> </w:t>
      </w:r>
      <w:r>
        <w:t xml:space="preserve">function is used. When the</w:t>
      </w:r>
      <w:r>
        <w:t xml:space="preserve"> </w:t>
      </w:r>
      <w:r>
        <w:rPr>
          <w:iCs/>
          <w:i/>
        </w:rPr>
        <w:t xml:space="preserve">rstatix::get_anova_table()</w:t>
      </w:r>
      <w:r>
        <w:t xml:space="preserve"> </w:t>
      </w:r>
      <w:r>
        <w:t xml:space="preserve">function is used, the Greenhouse-Geisser sphericity correction is automatically applied to factors violating the sphericity assumption.</w:t>
      </w:r>
    </w:p>
    <w:p>
      <w:pPr>
        <w:pStyle w:val="BodyText"/>
      </w:pPr>
      <w:r>
        <w:t xml:space="preserve">The effect size,</w:t>
      </w:r>
      <w:r>
        <w:t xml:space="preserve"> </w:t>
      </w:r>
      <m:oMath>
        <m:sSup>
          <m:e>
            <m:r>
              <m:t>η</m:t>
            </m:r>
          </m:e>
          <m:sup>
            <m:r>
              <m:t>2</m:t>
            </m:r>
          </m:sup>
        </m:sSup>
      </m:oMath>
      <w:r>
        <w:t xml:space="preserve"> </w:t>
      </w:r>
      <w:r>
        <w:t xml:space="preserve">is reported in the column labeled</w:t>
      </w:r>
      <w:r>
        <w:t xml:space="preserve"> </w:t>
      </w:r>
      <w:r>
        <w:t xml:space="preserve">“</w:t>
      </w:r>
      <w:r>
        <w:t xml:space="preserve">ges.</w:t>
      </w:r>
      <w:r>
        <w:t xml:space="preserve">”</w:t>
      </w:r>
      <w:r>
        <w:t xml:space="preserve"> </w:t>
      </w:r>
      <w:r>
        <w:t xml:space="preserve">Conventionally, values of .01, .06, and .14 are considered to be small, medium, and large effect sizes, respectively.</w:t>
      </w:r>
    </w:p>
    <w:p>
      <w:pPr>
        <w:pStyle w:val="BodyText"/>
      </w:pPr>
      <w:r>
        <w:t xml:space="preserve">You may see different values (.02, .13, .26) offered as small, medium, and large – these values are used when multiple regression is used. A useful summary of effect sizes, guide to interpreting their magnitudes, and common usage can be found</w:t>
      </w:r>
      <w:r>
        <w:t xml:space="preserve"> </w:t>
      </w:r>
      <w:hyperlink r:id="rId341">
        <w:r>
          <w:rPr>
            <w:rStyle w:val="Hyperlink"/>
          </w:rPr>
          <w:t xml:space="preserve">here</w:t>
        </w:r>
      </w:hyperlink>
      <w:r>
        <w:t xml:space="preserve"> </w:t>
      </w:r>
      <w:r>
        <w:t xml:space="preserve">(</w:t>
      </w:r>
      <w:hyperlink w:anchor="ref-watson_rules_2020">
        <w:r>
          <w:rPr>
            <w:rStyle w:val="Hyperlink"/>
          </w:rPr>
          <w:t xml:space="preserve">Watson, 2020</w:t>
        </w:r>
      </w:hyperlink>
      <w:r>
        <w:t xml:space="preserve">)</w:t>
      </w:r>
      <w:r>
        <w:t xml:space="preserve">.</w:t>
      </w:r>
    </w:p>
    <w:p>
      <w:pPr>
        <w:pStyle w:val="BodyText"/>
      </w:pPr>
      <w:r>
        <w:t xml:space="preserve">Earlier in the lesson I noted that the evaluation of the sphericity assumption occurs at the same time that we evaluate the omnibus ANOVA. We are at that point in the analyses. The workflow points to our stage in the process.</w:t>
      </w:r>
    </w:p>
    <w:p>
      <w:pPr>
        <w:pStyle w:val="CaptionedFigure"/>
      </w:pPr>
      <w:r>
        <w:drawing>
          <wp:inline>
            <wp:extent cx="5314950" cy="6229350"/>
            <wp:effectExtent b="0" l="0" r="0" t="0"/>
            <wp:docPr descr="Image of our position in the workflow for the one-way repeated measures ANOVA" title="" id="589" name="Picture"/>
            <a:graphic>
              <a:graphicData uri="http://schemas.openxmlformats.org/drawingml/2006/picture">
                <pic:pic>
                  <pic:nvPicPr>
                    <pic:cNvPr descr="images/oneway_repeated/wf_rptd_omnibus.jpg" id="590" name="Picture"/>
                    <pic:cNvPicPr>
                      <a:picLocks noChangeArrowheads="1" noChangeAspect="1"/>
                    </pic:cNvPicPr>
                  </pic:nvPicPr>
                  <pic:blipFill>
                    <a:blip r:embed="rId588"/>
                    <a:stretch>
                      <a:fillRect/>
                    </a:stretch>
                  </pic:blipFill>
                  <pic:spPr bwMode="auto">
                    <a:xfrm>
                      <a:off x="0" y="0"/>
                      <a:ext cx="5314950" cy="6229350"/>
                    </a:xfrm>
                    <a:prstGeom prst="rect">
                      <a:avLst/>
                    </a:prstGeom>
                    <a:noFill/>
                    <a:ln w="9525">
                      <a:noFill/>
                      <a:headEnd/>
                      <a:tailEnd/>
                    </a:ln>
                  </pic:spPr>
                </pic:pic>
              </a:graphicData>
            </a:graphic>
          </wp:inline>
        </w:drawing>
      </w:r>
    </w:p>
    <w:p>
      <w:pPr>
        <w:pStyle w:val="ImageCaption"/>
      </w:pPr>
      <w:r>
        <w:t xml:space="preserve">Image of our position in the workflow for the one-way repeated measures ANOVA</w:t>
      </w:r>
    </w:p>
    <w:bookmarkEnd w:id="591"/>
    <w:bookmarkEnd w:id="592"/>
    <w:bookmarkStart w:id="596" w:name="omnibus-repeated-measures-anova"/>
    <w:p>
      <w:pPr>
        <w:pStyle w:val="Heading3"/>
      </w:pPr>
      <w:r>
        <w:rPr>
          <w:rStyle w:val="SectionNumber"/>
        </w:rPr>
        <w:t xml:space="preserve">9.5.2</w:t>
      </w:r>
      <w:r>
        <w:tab/>
      </w:r>
      <w:r>
        <w:t xml:space="preserve">Omnibus Repeated Measures ANOVA</w:t>
      </w:r>
    </w:p>
    <w:p>
      <w:pPr>
        <w:pStyle w:val="FirstParagraph"/>
      </w:pPr>
      <w:r>
        <w:t xml:space="preserve">As we prepare to run the omnibus ANOVA it may be helpful to think again about our variables. Our DV, Resilience, should be a continuous variable. In R, its structure should be</w:t>
      </w:r>
      <w:r>
        <w:t xml:space="preserve"> </w:t>
      </w:r>
      <w:r>
        <w:t xml:space="preserve">“</w:t>
      </w:r>
      <w:r>
        <w:t xml:space="preserve">num.</w:t>
      </w:r>
      <w:r>
        <w:t xml:space="preserve">”</w:t>
      </w:r>
      <w:r>
        <w:t xml:space="preserve"> </w:t>
      </w:r>
      <w:r>
        <w:t xml:space="preserve">Our predictor, Wave, should be categorical. In R case, Wave should be an ordered factor that is consistent with its timing: pre, post, follow-up.</w:t>
      </w:r>
    </w:p>
    <w:p>
      <w:pPr>
        <w:pStyle w:val="BodyText"/>
      </w:pPr>
      <w:r>
        <w:t xml:space="preserve">The repeated measures ANOVA must be run with a long form of the data. This means that there needs to be a within-subjects identifier. In our case, it is the</w:t>
      </w:r>
      <w:r>
        <w:t xml:space="preserve"> </w:t>
      </w:r>
      <w:r>
        <w:t xml:space="preserve">“</w:t>
      </w:r>
      <w:r>
        <w:t xml:space="preserve">ID</w:t>
      </w:r>
      <w:r>
        <w:t xml:space="preserve">”</w:t>
      </w:r>
      <w:r>
        <w:t xml:space="preserve"> </w:t>
      </w:r>
      <w:r>
        <w:t xml:space="preserve">variable which is also formatted as a factor.</w:t>
      </w:r>
    </w:p>
    <w:p>
      <w:pPr>
        <w:pStyle w:val="BodyText"/>
      </w:pPr>
      <w:r>
        <w:t xml:space="preserve">We can verify the format of our variables by examining the structure of our dataframe. Recall that we created the</w:t>
      </w:r>
      <w:r>
        <w:t xml:space="preserve"> </w:t>
      </w:r>
      <w:r>
        <w:t xml:space="preserve">“</w:t>
      </w:r>
      <w:r>
        <w:t xml:space="preserve">m_dev</w:t>
      </w:r>
      <w:r>
        <w:t xml:space="preserve">”</w:t>
      </w:r>
      <w:r>
        <w:t xml:space="preserve"> </w:t>
      </w:r>
      <w:r>
        <w:t xml:space="preserve">and</w:t>
      </w:r>
      <w:r>
        <w:t xml:space="preserve"> </w:t>
      </w:r>
      <w:r>
        <w:t xml:space="preserve">“</w:t>
      </w:r>
      <w:r>
        <w:t xml:space="preserve">m_devSQ</w:t>
      </w:r>
      <w:r>
        <w:t xml:space="preserve">”</w:t>
      </w:r>
      <w:r>
        <w:t xml:space="preserve"> </w:t>
      </w:r>
      <w:r>
        <w:t xml:space="preserve">variables earlier in the demonstration. We will not use them in this analysis; it does not harm anything for them to</w:t>
      </w:r>
      <w:r>
        <w:t xml:space="preserve"> </w:t>
      </w:r>
      <w:r>
        <w:t xml:space="preserve">“</w:t>
      </w:r>
      <w:r>
        <w:t xml:space="preserve">ride along</w:t>
      </w:r>
      <w:r>
        <w:t xml:space="preserve">”</w:t>
      </w:r>
      <w:r>
        <w:t xml:space="preserve"> </w:t>
      </w:r>
      <w:r>
        <w:t xml:space="preserve">in the dataframe.</w:t>
      </w:r>
    </w:p>
    <w:p>
      <w:pPr>
        <w:pStyle w:val="SourceCode"/>
      </w:pPr>
      <w:r>
        <w:rPr>
          <w:rStyle w:val="FunctionTok"/>
        </w:rPr>
        <w:t xml:space="preserve">str</w:t>
      </w:r>
      <w:r>
        <w:rPr>
          <w:rStyle w:val="NormalTok"/>
        </w:rPr>
        <w:t xml:space="preserve">(Amodeo_long)</w:t>
      </w:r>
    </w:p>
    <w:p>
      <w:pPr>
        <w:pStyle w:val="SourceCode"/>
      </w:pPr>
      <w:r>
        <w:rPr>
          <w:rStyle w:val="VerbatimChar"/>
        </w:rPr>
        <w:t xml:space="preserve">'data.frame':   24 obs. of  5 variables:</w:t>
      </w:r>
      <w:r>
        <w:br/>
      </w:r>
      <w:r>
        <w:rPr>
          <w:rStyle w:val="VerbatimChar"/>
        </w:rPr>
        <w:t xml:space="preserve"> $ ID        : Factor w/ 8 levels "1","2","3","4",..: 1 1 1 2 2 2 3 3 3 4 ...</w:t>
      </w:r>
      <w:r>
        <w:br/>
      </w:r>
      <w:r>
        <w:rPr>
          <w:rStyle w:val="VerbatimChar"/>
        </w:rPr>
        <w:t xml:space="preserve"> $ Wave      : Factor w/ 3 levels "Pre","Post","FollowUp": 1 2 3 1 2 3 1 2 3 1 ...</w:t>
      </w:r>
      <w:r>
        <w:br/>
      </w:r>
      <w:r>
        <w:rPr>
          <w:rStyle w:val="VerbatimChar"/>
        </w:rPr>
        <w:t xml:space="preserve"> $ Resilience: num  6.49 5.28 5.93 4.43 5.95 ...</w:t>
      </w:r>
      <w:r>
        <w:br/>
      </w:r>
      <w:r>
        <w:rPr>
          <w:rStyle w:val="VerbatimChar"/>
        </w:rPr>
        <w:t xml:space="preserve"> $ m_dev     : num  0.4747 -0.7344 -0.0895 -1.5886 -0.0689 ...</w:t>
      </w:r>
      <w:r>
        <w:br/>
      </w:r>
      <w:r>
        <w:rPr>
          <w:rStyle w:val="VerbatimChar"/>
        </w:rPr>
        <w:t xml:space="preserve"> $ m_devSQ   : num  0.22536 0.53927 0.00801 2.52355 0.00475 ...</w:t>
      </w:r>
    </w:p>
    <w:p>
      <w:pPr>
        <w:pStyle w:val="FirstParagraph"/>
      </w:pPr>
      <w:r>
        <w:t xml:space="preserve">We can use the</w:t>
      </w:r>
      <w:r>
        <w:t xml:space="preserve"> </w:t>
      </w:r>
      <w:r>
        <w:rPr>
          <w:iCs/>
          <w:i/>
        </w:rPr>
        <w:t xml:space="preserve">rstatix::anova_test()</w:t>
      </w:r>
      <w:r>
        <w:t xml:space="preserve"> </w:t>
      </w:r>
      <w:r>
        <w:t xml:space="preserve">function to calculate the omnibus ANOVA. Notice where our variables are included in the script:</w:t>
      </w:r>
    </w:p>
    <w:p>
      <w:pPr>
        <w:numPr>
          <w:ilvl w:val="0"/>
          <w:numId w:val="1212"/>
        </w:numPr>
        <w:pStyle w:val="Compact"/>
      </w:pPr>
      <w:r>
        <w:t xml:space="preserve">Resilience is the dv</w:t>
      </w:r>
    </w:p>
    <w:p>
      <w:pPr>
        <w:numPr>
          <w:ilvl w:val="0"/>
          <w:numId w:val="1212"/>
        </w:numPr>
        <w:pStyle w:val="Compact"/>
      </w:pPr>
      <w:r>
        <w:t xml:space="preserve">ID is the wid</w:t>
      </w:r>
    </w:p>
    <w:p>
      <w:pPr>
        <w:numPr>
          <w:ilvl w:val="0"/>
          <w:numId w:val="1212"/>
        </w:numPr>
        <w:pStyle w:val="Compact"/>
      </w:pPr>
      <w:r>
        <w:t xml:space="preserve">Wave is assigned to within</w:t>
      </w:r>
    </w:p>
    <w:p>
      <w:pPr>
        <w:pStyle w:val="SourceCode"/>
      </w:pPr>
      <w:r>
        <w:rPr>
          <w:rStyle w:val="NormalTok"/>
        </w:rPr>
        <w:t xml:space="preserve">RM_AOV </w:t>
      </w:r>
      <w:r>
        <w:rPr>
          <w:rStyle w:val="OtherTok"/>
        </w:rPr>
        <w:t xml:space="preserve">&lt;-</w:t>
      </w:r>
      <w:r>
        <w:rPr>
          <w:rStyle w:val="NormalTok"/>
        </w:rPr>
        <w:t xml:space="preserve"> rstatix</w:t>
      </w:r>
      <w:r>
        <w:rPr>
          <w:rStyle w:val="SpecialCharTok"/>
        </w:rPr>
        <w:t xml:space="preserve">::</w:t>
      </w:r>
      <w:r>
        <w:rPr>
          <w:rStyle w:val="FunctionTok"/>
        </w:rPr>
        <w:t xml:space="preserve">anova_test</w:t>
      </w:r>
      <w:r>
        <w:rPr>
          <w:rStyle w:val="NormalTok"/>
        </w:rPr>
        <w:t xml:space="preserve">(</w:t>
      </w:r>
      <w:r>
        <w:rPr>
          <w:rStyle w:val="AttributeTok"/>
        </w:rPr>
        <w:t xml:space="preserve">data =</w:t>
      </w:r>
      <w:r>
        <w:rPr>
          <w:rStyle w:val="NormalTok"/>
        </w:rPr>
        <w:t xml:space="preserve"> Amodeo_long, </w:t>
      </w:r>
      <w:r>
        <w:rPr>
          <w:rStyle w:val="AttributeTok"/>
        </w:rPr>
        <w:t xml:space="preserve">dv =</w:t>
      </w:r>
      <w:r>
        <w:rPr>
          <w:rStyle w:val="NormalTok"/>
        </w:rPr>
        <w:t xml:space="preserve"> Resilience, </w:t>
      </w:r>
      <w:r>
        <w:rPr>
          <w:rStyle w:val="AttributeTok"/>
        </w:rPr>
        <w:t xml:space="preserve">wid =</w:t>
      </w:r>
      <w:r>
        <w:rPr>
          <w:rStyle w:val="NormalTok"/>
        </w:rPr>
        <w:t xml:space="preserve"> ID,</w:t>
      </w:r>
      <w:r>
        <w:br/>
      </w:r>
      <w:r>
        <w:rPr>
          <w:rStyle w:val="NormalTok"/>
        </w:rPr>
        <w:t xml:space="preserve">    </w:t>
      </w:r>
      <w:r>
        <w:rPr>
          <w:rStyle w:val="AttributeTok"/>
        </w:rPr>
        <w:t xml:space="preserve">within =</w:t>
      </w:r>
      <w:r>
        <w:rPr>
          <w:rStyle w:val="NormalTok"/>
        </w:rPr>
        <w:t xml:space="preserve"> Wave)</w:t>
      </w:r>
      <w:r>
        <w:br/>
      </w:r>
      <w:r>
        <w:rPr>
          <w:rStyle w:val="NormalTok"/>
        </w:rPr>
        <w:t xml:space="preserve">RM_AOV</w:t>
      </w:r>
    </w:p>
    <w:p>
      <w:pPr>
        <w:pStyle w:val="SourceCode"/>
      </w:pPr>
      <w:r>
        <w:rPr>
          <w:rStyle w:val="VerbatimChar"/>
        </w:rPr>
        <w:t xml:space="preserve">ANOVA Table (type III tests)</w:t>
      </w:r>
      <w:r>
        <w:br/>
      </w:r>
      <w:r>
        <w:br/>
      </w:r>
      <w:r>
        <w:rPr>
          <w:rStyle w:val="VerbatimChar"/>
        </w:rPr>
        <w:t xml:space="preserve">$ANOVA</w:t>
      </w:r>
      <w:r>
        <w:br/>
      </w:r>
      <w:r>
        <w:rPr>
          <w:rStyle w:val="VerbatimChar"/>
        </w:rPr>
        <w:t xml:space="preserve">  Effect DFn DFd    F     p p&lt;.05   ges</w:t>
      </w:r>
      <w:r>
        <w:br/>
      </w:r>
      <w:r>
        <w:rPr>
          <w:rStyle w:val="VerbatimChar"/>
        </w:rPr>
        <w:t xml:space="preserve">1   Wave   2  14 3.91 0.045     * 0.203</w:t>
      </w:r>
      <w:r>
        <w:br/>
      </w:r>
      <w:r>
        <w:br/>
      </w:r>
      <w:r>
        <w:rPr>
          <w:rStyle w:val="VerbatimChar"/>
        </w:rPr>
        <w:t xml:space="preserve">$`Mauchly's Test for Sphericity`</w:t>
      </w:r>
      <w:r>
        <w:br/>
      </w:r>
      <w:r>
        <w:rPr>
          <w:rStyle w:val="VerbatimChar"/>
        </w:rPr>
        <w:t xml:space="preserve">  Effect     W     p p&lt;.05</w:t>
      </w:r>
      <w:r>
        <w:br/>
      </w:r>
      <w:r>
        <w:rPr>
          <w:rStyle w:val="VerbatimChar"/>
        </w:rPr>
        <w:t xml:space="preserve">1   Wave 0.566 0.182      </w:t>
      </w:r>
      <w:r>
        <w:br/>
      </w:r>
      <w:r>
        <w:br/>
      </w:r>
      <w:r>
        <w:rPr>
          <w:rStyle w:val="VerbatimChar"/>
        </w:rPr>
        <w:t xml:space="preserve">$`Sphericity Corrections`</w:t>
      </w:r>
      <w:r>
        <w:br/>
      </w:r>
      <w:r>
        <w:rPr>
          <w:rStyle w:val="VerbatimChar"/>
        </w:rPr>
        <w:t xml:space="preserve">  Effect   GGe    DF[GG] p[GG] p[GG]&lt;.05   HFe      DF[HF] p[HF] p[HF]&lt;.05</w:t>
      </w:r>
      <w:r>
        <w:br/>
      </w:r>
      <w:r>
        <w:rPr>
          <w:rStyle w:val="VerbatimChar"/>
        </w:rPr>
        <w:t xml:space="preserve">1   Wave 0.698 1.4, 9.77 0.068           0.817 1.63, 11.44 0.057          </w:t>
      </w:r>
    </w:p>
    <w:p>
      <w:pPr>
        <w:pStyle w:val="FirstParagraph"/>
      </w:pPr>
      <w:r>
        <w:t xml:space="preserve">We can assemble our</w:t>
      </w:r>
      <w:r>
        <w:t xml:space="preserve"> </w:t>
      </w:r>
      <w:r>
        <w:rPr>
          <w:iCs/>
          <w:i/>
        </w:rPr>
        <w:t xml:space="preserve">F</w:t>
      </w:r>
      <w:r>
        <w:t xml:space="preserve"> </w:t>
      </w:r>
      <w:r>
        <w:t xml:space="preserve">string from the ANOVA object:</w:t>
      </w:r>
      <w:r>
        <w:t xml:space="preserve"> </w:t>
      </w:r>
      <m:oMath>
        <m:r>
          <m:t>F</m:t>
        </m:r>
        <m:d>
          <m:dPr>
            <m:begChr m:val="("/>
            <m:endChr m:val=")"/>
            <m:sepChr m:val=""/>
            <m:grow/>
          </m:dPr>
          <m:e>
            <m:r>
              <m:t>2</m:t>
            </m:r>
            <m:r>
              <m:rPr>
                <m:sty m:val="p"/>
              </m:rPr>
              <m:t>,</m:t>
            </m:r>
            <m:r>
              <m:t>14</m:t>
            </m:r>
          </m:e>
        </m:d>
        <m:r>
          <m:rPr>
            <m:sty m:val="p"/>
          </m:rPr>
          <m:t>=</m:t>
        </m:r>
        <m:r>
          <m:t>3.91</m:t>
        </m:r>
        <m:r>
          <m:rPr>
            <m:sty m:val="p"/>
          </m:rPr>
          <m:t>,</m:t>
        </m:r>
        <m:r>
          <m:t>p</m:t>
        </m:r>
        <m:r>
          <m:rPr>
            <m:sty m:val="p"/>
          </m:rPr>
          <m:t>=</m:t>
        </m:r>
        <m:r>
          <m:t>0.045</m:t>
        </m:r>
        <m:r>
          <m:rPr>
            <m:sty m:val="p"/>
          </m:rPr>
          <m:t>,</m:t>
        </m:r>
        <m:sSup>
          <m:e>
            <m:r>
              <m:t>η</m:t>
            </m:r>
          </m:e>
          <m:sup>
            <m:r>
              <m:t>2</m:t>
            </m:r>
          </m:sup>
        </m:sSup>
        <m:r>
          <m:rPr>
            <m:sty m:val="p"/>
          </m:rPr>
          <m:t>=</m:t>
        </m:r>
        <m:r>
          <m:t>0.203</m:t>
        </m:r>
      </m:oMath>
    </w:p>
    <w:p>
      <w:pPr>
        <w:pStyle w:val="BodyText"/>
      </w:pPr>
      <w:r>
        <w:t xml:space="preserve">From the Mauchly’s Test for Sphericity object we learn that we did not violate the sphericity assumption:</w:t>
      </w:r>
      <w:r>
        <w:t xml:space="preserve"> </w:t>
      </w:r>
      <m:oMath>
        <m:r>
          <m:t>W</m:t>
        </m:r>
        <m:r>
          <m:rPr>
            <m:sty m:val="p"/>
          </m:rPr>
          <m:t>=</m:t>
        </m:r>
        <m:r>
          <m:t>0.566</m:t>
        </m:r>
        <m:r>
          <m:rPr>
            <m:sty m:val="p"/>
          </m:rPr>
          <m:t>,</m:t>
        </m:r>
        <m:r>
          <m:t>p</m:t>
        </m:r>
        <m:r>
          <m:rPr>
            <m:sty m:val="p"/>
          </m:rPr>
          <m:t>=</m:t>
        </m:r>
        <m:r>
          <m:t>.182</m:t>
        </m:r>
      </m:oMath>
    </w:p>
    <w:p>
      <w:pPr>
        <w:pStyle w:val="BodyText"/>
      </w:pPr>
      <w:r>
        <w:t xml:space="preserve">From the Sphericity Corrections object are output for two alternative corrections to the</w:t>
      </w:r>
      <w:r>
        <w:t xml:space="preserve"> </w:t>
      </w:r>
      <w:r>
        <w:rPr>
          <w:iCs/>
          <w:i/>
        </w:rPr>
        <w:t xml:space="preserve">F</w:t>
      </w:r>
      <w:r>
        <w:t xml:space="preserve"> </w:t>
      </w:r>
      <w:r>
        <w:t xml:space="preserve">statistic, the Greenhouse-Geiser epsilon (GGe), and Huynh-Feldt epsilon (HFe). Because we did not violate the sphericity assumption we do not need to use them. Notice that these two tests adjust our df (both numerator and denominator) to have a more conservative p value.</w:t>
      </w:r>
    </w:p>
    <w:p>
      <w:pPr>
        <w:pStyle w:val="BodyText"/>
      </w:pPr>
      <w:r>
        <w:t xml:space="preserve">If we needed to write an</w:t>
      </w:r>
      <w:r>
        <w:t xml:space="preserve"> </w:t>
      </w:r>
      <w:r>
        <w:rPr>
          <w:iCs/>
          <w:i/>
        </w:rPr>
        <w:t xml:space="preserve">F</w:t>
      </w:r>
      <w:r>
        <w:t xml:space="preserve"> </w:t>
      </w:r>
      <w:r>
        <w:t xml:space="preserve">string that is corrected for violation of the sphericity assumption, it might look like this:</w:t>
      </w:r>
    </w:p>
    <w:p>
      <w:pPr>
        <w:pStyle w:val="BlockText"/>
      </w:pPr>
      <w:r>
        <w:t xml:space="preserve">The Greenhouse Geiser estimate was 0.698 the correct omnibus was</w:t>
      </w:r>
      <w:r>
        <w:t xml:space="preserve"> </w:t>
      </w:r>
      <w:r>
        <w:rPr>
          <w:iCs/>
          <w:i/>
        </w:rPr>
        <w:t xml:space="preserve">F</w:t>
      </w:r>
      <w:r>
        <w:t xml:space="preserve">(1.4, 9.77) = 3.91,</w:t>
      </w:r>
      <w:r>
        <w:t xml:space="preserve"> </w:t>
      </w:r>
      <w:r>
        <w:rPr>
          <w:iCs/>
          <w:i/>
        </w:rPr>
        <w:t xml:space="preserve">p</w:t>
      </w:r>
      <w:r>
        <w:t xml:space="preserve"> </w:t>
      </w:r>
      <w:r>
        <w:t xml:space="preserve">= .068.</w:t>
      </w:r>
      <w:r>
        <w:t xml:space="preserve"> </w:t>
      </w:r>
      <w:r>
        <w:t xml:space="preserve">The Huyhn Feldt estimate was 0.817 and the corrected omnibus was</w:t>
      </w:r>
      <w:r>
        <w:t xml:space="preserve"> </w:t>
      </w:r>
      <w:r>
        <w:rPr>
          <w:iCs/>
          <w:i/>
        </w:rPr>
        <w:t xml:space="preserve">F</w:t>
      </w:r>
      <w:r>
        <w:t xml:space="preserve"> </w:t>
      </w:r>
      <w:r>
        <w:t xml:space="preserve">(1.63, 11.44) = 3.91</w:t>
      </w:r>
      <w:r>
        <w:t xml:space="preserve"> </w:t>
      </w:r>
      <w:r>
        <w:rPr>
          <w:iCs/>
          <w:i/>
        </w:rPr>
        <w:t xml:space="preserve">p</w:t>
      </w:r>
      <w:r>
        <w:t xml:space="preserve"> </w:t>
      </w:r>
      <w:r>
        <w:t xml:space="preserve">= .057.</w:t>
      </w:r>
    </w:p>
    <w:p>
      <w:pPr>
        <w:pStyle w:val="FirstParagraph"/>
      </w:pPr>
      <w:r>
        <w:t xml:space="preserve">You might be surprised that we are at follow-up already.</w:t>
      </w:r>
    </w:p>
    <w:p>
      <w:pPr>
        <w:pStyle w:val="CaptionedFigure"/>
      </w:pPr>
      <w:r>
        <w:drawing>
          <wp:inline>
            <wp:extent cx="5010150" cy="6332220"/>
            <wp:effectExtent b="0" l="0" r="0" t="0"/>
            <wp:docPr descr="Image of our position in the workflow for the one-way repeated measures ANOVA" title="" id="594" name="Picture"/>
            <a:graphic>
              <a:graphicData uri="http://schemas.openxmlformats.org/drawingml/2006/picture">
                <pic:pic>
                  <pic:nvPicPr>
                    <pic:cNvPr descr="images/oneway_repeated/wf_rptd_pairwise.jpg" id="595" name="Picture"/>
                    <pic:cNvPicPr>
                      <a:picLocks noChangeArrowheads="1" noChangeAspect="1"/>
                    </pic:cNvPicPr>
                  </pic:nvPicPr>
                  <pic:blipFill>
                    <a:blip r:embed="rId593"/>
                    <a:stretch>
                      <a:fillRect/>
                    </a:stretch>
                  </pic:blipFill>
                  <pic:spPr bwMode="auto">
                    <a:xfrm>
                      <a:off x="0" y="0"/>
                      <a:ext cx="5010150" cy="6332220"/>
                    </a:xfrm>
                    <a:prstGeom prst="rect">
                      <a:avLst/>
                    </a:prstGeom>
                    <a:noFill/>
                    <a:ln w="9525">
                      <a:noFill/>
                      <a:headEnd/>
                      <a:tailEnd/>
                    </a:ln>
                  </pic:spPr>
                </pic:pic>
              </a:graphicData>
            </a:graphic>
          </wp:inline>
        </w:drawing>
      </w:r>
    </w:p>
    <w:p>
      <w:pPr>
        <w:pStyle w:val="ImageCaption"/>
      </w:pPr>
      <w:r>
        <w:t xml:space="preserve">Image of our position in the workflow for the one-way repeated measures ANOVA</w:t>
      </w:r>
    </w:p>
    <w:bookmarkEnd w:id="596"/>
    <w:bookmarkStart w:id="600" w:name="follow-up"/>
    <w:p>
      <w:pPr>
        <w:pStyle w:val="Heading3"/>
      </w:pPr>
      <w:r>
        <w:rPr>
          <w:rStyle w:val="SectionNumber"/>
        </w:rPr>
        <w:t xml:space="preserve">9.5.3</w:t>
      </w:r>
      <w:r>
        <w:tab/>
      </w:r>
      <w:r>
        <w:t xml:space="preserve">Follow-up</w:t>
      </w:r>
    </w:p>
    <w:p>
      <w:pPr>
        <w:pStyle w:val="FirstParagraph"/>
      </w:pPr>
      <w:r>
        <w:t xml:space="preserve">Given the simplicity of our design, it makes sense to me to follow-up with post hoc, pairwise, comparisons. Note that when I am calculating these pairwise</w:t>
      </w:r>
      <w:r>
        <w:t xml:space="preserve"> </w:t>
      </w:r>
      <w:r>
        <w:rPr>
          <w:iCs/>
          <w:i/>
        </w:rPr>
        <w:t xml:space="preserve">t</w:t>
      </w:r>
      <w:r>
        <w:t xml:space="preserve"> </w:t>
      </w:r>
      <w:r>
        <w:t xml:space="preserve">tests, I am creating an object (named</w:t>
      </w:r>
      <w:r>
        <w:t xml:space="preserve"> </w:t>
      </w:r>
      <w:r>
        <w:t xml:space="preserve">“</w:t>
      </w:r>
      <w:r>
        <w:t xml:space="preserve">pwc</w:t>
      </w:r>
      <w:r>
        <w:t xml:space="preserve">”</w:t>
      </w:r>
      <w:r>
        <w:t xml:space="preserve">). The object will be a helpful tool in creating a Figure and an APA Style table.</w:t>
      </w:r>
    </w:p>
    <w:p>
      <w:pPr>
        <w:pStyle w:val="SourceCode"/>
      </w:pPr>
      <w:r>
        <w:rPr>
          <w:rStyle w:val="NormalTok"/>
        </w:rPr>
        <w:t xml:space="preserve">pwc </w:t>
      </w:r>
      <w:r>
        <w:rPr>
          <w:rStyle w:val="OtherTok"/>
        </w:rPr>
        <w:t xml:space="preserve">&lt;-</w:t>
      </w:r>
      <w:r>
        <w:rPr>
          <w:rStyle w:val="NormalTok"/>
        </w:rPr>
        <w:t xml:space="preserve"> Amodeo_long </w:t>
      </w:r>
      <w:r>
        <w:rPr>
          <w:rStyle w:val="SpecialCharTok"/>
        </w:rPr>
        <w:t xml:space="preserve">%&gt;%</w:t>
      </w:r>
      <w:r>
        <w:br/>
      </w:r>
      <w:r>
        <w:rPr>
          <w:rStyle w:val="NormalTok"/>
        </w:rPr>
        <w:t xml:space="preserve">    rstatix</w:t>
      </w:r>
      <w:r>
        <w:rPr>
          <w:rStyle w:val="SpecialCharTok"/>
        </w:rPr>
        <w:t xml:space="preserve">::</w:t>
      </w:r>
      <w:r>
        <w:rPr>
          <w:rStyle w:val="FunctionTok"/>
        </w:rPr>
        <w:t xml:space="preserve">pairwise_t_test</w:t>
      </w:r>
      <w:r>
        <w:rPr>
          <w:rStyle w:val="NormalTok"/>
        </w:rPr>
        <w:t xml:space="preserve">(Resilience </w:t>
      </w:r>
      <w:r>
        <w:rPr>
          <w:rStyle w:val="SpecialCharTok"/>
        </w:rPr>
        <w:t xml:space="preserve">~</w:t>
      </w:r>
      <w:r>
        <w:rPr>
          <w:rStyle w:val="NormalTok"/>
        </w:rPr>
        <w:t xml:space="preserve"> Wave, </w:t>
      </w:r>
      <w:r>
        <w:rPr>
          <w:rStyle w:val="AttributeTok"/>
        </w:rPr>
        <w:t xml:space="preserve">paired =</w:t>
      </w:r>
      <w:r>
        <w:rPr>
          <w:rStyle w:val="NormalTok"/>
        </w:rPr>
        <w:t xml:space="preserve"> </w:t>
      </w:r>
      <w:r>
        <w:rPr>
          <w:rStyle w:val="ConstantTok"/>
        </w:rPr>
        <w:t xml:space="preserve">TRUE</w:t>
      </w:r>
      <w:r>
        <w:rPr>
          <w:rStyle w:val="NormalTok"/>
        </w:rPr>
        <w:t xml:space="preserve">, </w:t>
      </w:r>
      <w:r>
        <w:rPr>
          <w:rStyle w:val="AttributeTok"/>
        </w:rPr>
        <w:t xml:space="preserve">p.adjust.method =</w:t>
      </w:r>
      <w:r>
        <w:rPr>
          <w:rStyle w:val="NormalTok"/>
        </w:rPr>
        <w:t xml:space="preserve"> </w:t>
      </w:r>
      <w:r>
        <w:rPr>
          <w:rStyle w:val="StringTok"/>
        </w:rPr>
        <w:t xml:space="preserve">"bonferroni"</w:t>
      </w:r>
      <w:r>
        <w:rPr>
          <w:rStyle w:val="NormalTok"/>
        </w:rPr>
        <w:t xml:space="preserve">)</w:t>
      </w:r>
      <w:r>
        <w:br/>
      </w:r>
      <w:r>
        <w:rPr>
          <w:rStyle w:val="NormalTok"/>
        </w:rPr>
        <w:t xml:space="preserve">pwc</w:t>
      </w:r>
    </w:p>
    <w:p>
      <w:pPr>
        <w:pStyle w:val="SourceCode"/>
      </w:pPr>
      <w:r>
        <w:rPr>
          <w:rStyle w:val="VerbatimChar"/>
        </w:rPr>
        <w:t xml:space="preserve"># A tibble: 3 x 10</w:t>
      </w:r>
      <w:r>
        <w:br/>
      </w:r>
      <w:r>
        <w:rPr>
          <w:rStyle w:val="VerbatimChar"/>
        </w:rPr>
        <w:t xml:space="preserve">  .y.        group1 group2     n1    n2 statistic    df     p p.adj p.adj.signif</w:t>
      </w:r>
      <w:r>
        <w:br/>
      </w:r>
      <w:r>
        <w:rPr>
          <w:rStyle w:val="VerbatimChar"/>
        </w:rPr>
        <w:t xml:space="preserve">* &lt;chr&gt;      &lt;chr&gt;  &lt;chr&gt;   &lt;int&gt; &lt;int&gt;     &lt;dbl&gt; &lt;dbl&gt; &lt;dbl&gt; &lt;dbl&gt; &lt;chr&gt;       </w:t>
      </w:r>
      <w:r>
        <w:br/>
      </w:r>
      <w:r>
        <w:rPr>
          <w:rStyle w:val="VerbatimChar"/>
        </w:rPr>
        <w:t xml:space="preserve">1 Resilience Pre    Post        8     8     -2.15     7 0.069 0.206 ns          </w:t>
      </w:r>
      <w:r>
        <w:br/>
      </w:r>
      <w:r>
        <w:rPr>
          <w:rStyle w:val="VerbatimChar"/>
        </w:rPr>
        <w:t xml:space="preserve">2 Resilience Pre    Follow~     8     8     -2.00     7 0.086 0.257 ns          </w:t>
      </w:r>
      <w:r>
        <w:br/>
      </w:r>
      <w:r>
        <w:rPr>
          <w:rStyle w:val="VerbatimChar"/>
        </w:rPr>
        <w:t xml:space="preserve">3 Resilience Post   Follow~     8     8      1.06     7 0.325 0.975 ns          </w:t>
      </w:r>
    </w:p>
    <w:p>
      <w:pPr>
        <w:pStyle w:val="FirstParagraph"/>
      </w:pPr>
      <w:r>
        <w:t xml:space="preserve">Although we had a statistically significant omnibus test, we did not obtain statistically significant results in an of the posthoc pairwise comparisons. Why not?</w:t>
      </w:r>
    </w:p>
    <w:p>
      <w:pPr>
        <w:numPr>
          <w:ilvl w:val="0"/>
          <w:numId w:val="1213"/>
        </w:numPr>
        <w:pStyle w:val="Compact"/>
      </w:pPr>
      <w:r>
        <w:t xml:space="preserve">Our omnibus</w:t>
      </w:r>
      <w:r>
        <w:t xml:space="preserve"> </w:t>
      </w:r>
      <w:r>
        <w:rPr>
          <w:iCs/>
          <w:i/>
        </w:rPr>
        <w:t xml:space="preserve">F</w:t>
      </w:r>
      <w:r>
        <w:t xml:space="preserve"> </w:t>
      </w:r>
      <w:r>
        <w:t xml:space="preserve">was right at the margins</w:t>
      </w:r>
    </w:p>
    <w:p>
      <w:pPr>
        <w:numPr>
          <w:ilvl w:val="1"/>
          <w:numId w:val="1214"/>
        </w:numPr>
        <w:pStyle w:val="Compact"/>
      </w:pPr>
      <w:r>
        <w:t xml:space="preserve">a larger sample size (assuming that the effects would hold) would have been more powerful.</w:t>
      </w:r>
    </w:p>
    <w:p>
      <w:pPr>
        <w:numPr>
          <w:ilvl w:val="1"/>
          <w:numId w:val="1214"/>
        </w:numPr>
        <w:pStyle w:val="Compact"/>
      </w:pPr>
      <w:r>
        <w:t xml:space="preserve">there could be significance if we compared pre to the combined effects of post and follow-up.</w:t>
      </w:r>
    </w:p>
    <w:p>
      <w:pPr>
        <w:pStyle w:val="FirstParagraph"/>
      </w:pPr>
      <w:r>
        <w:t xml:space="preserve">How would we manage Type I error? With only three possible post-omnibus comparisons, I would cite the Tukey LSD approach and not adjust the alpha to a more conservative level</w:t>
      </w:r>
      <w:r>
        <w:t xml:space="preserve"> </w:t>
      </w:r>
      <w:r>
        <w:t xml:space="preserve">(</w:t>
      </w:r>
      <w:hyperlink w:anchor="ref-green_using_2014">
        <w:r>
          <w:rPr>
            <w:rStyle w:val="Hyperlink"/>
          </w:rPr>
          <w:t xml:space="preserve">Green &amp; Salkind, 2014b</w:t>
        </w:r>
      </w:hyperlink>
      <w:r>
        <w:t xml:space="preserve">)</w:t>
      </w:r>
      <w:r>
        <w:t xml:space="preserve">.</w:t>
      </w:r>
    </w:p>
    <w:p>
      <w:pPr>
        <w:pStyle w:val="BodyText"/>
      </w:pPr>
      <w:r>
        <w:t xml:space="preserve">We can combine information from the object we created (</w:t>
      </w:r>
      <w:r>
        <w:t xml:space="preserve">“</w:t>
      </w:r>
      <w:r>
        <w:t xml:space="preserve">bxp</w:t>
      </w:r>
      <w:r>
        <w:t xml:space="preserve">”</w:t>
      </w:r>
      <w:r>
        <w:t xml:space="preserve">) from an earlier boxplot with the object we saved from the posthoc pairwise comparisons (“pwc) to enhance our boxplot with the</w:t>
      </w:r>
      <w:r>
        <w:t xml:space="preserve"> </w:t>
      </w:r>
      <w:r>
        <w:rPr>
          <w:iCs/>
          <w:i/>
        </w:rPr>
        <w:t xml:space="preserve">F</w:t>
      </w:r>
      <w:r>
        <w:t xml:space="preserve"> </w:t>
      </w:r>
      <w:r>
        <w:t xml:space="preserve">string and indications of pairwise significant (or, in our case, non-significance).</w:t>
      </w:r>
    </w:p>
    <w:p>
      <w:pPr>
        <w:pStyle w:val="SourceCode"/>
      </w:pPr>
      <w:r>
        <w:rPr>
          <w:rStyle w:val="NormalTok"/>
        </w:rPr>
        <w:t xml:space="preserve">pwc </w:t>
      </w:r>
      <w:r>
        <w:rPr>
          <w:rStyle w:val="OtherTok"/>
        </w:rPr>
        <w:t xml:space="preserve">&lt;-</w:t>
      </w:r>
      <w:r>
        <w:rPr>
          <w:rStyle w:val="NormalTok"/>
        </w:rPr>
        <w:t xml:space="preserve"> pwc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"Wave"</w:t>
      </w:r>
      <w:r>
        <w:rPr>
          <w:rStyle w:val="NormalTok"/>
        </w:rPr>
        <w:t xml:space="preserve">)</w:t>
      </w:r>
      <w:r>
        <w:br/>
      </w:r>
      <w:r>
        <w:rPr>
          <w:rStyle w:val="NormalTok"/>
        </w:rPr>
        <w:t xml:space="preserve">bxp </w:t>
      </w:r>
      <w:r>
        <w:rPr>
          <w:rStyle w:val="SpecialCharTok"/>
        </w:rPr>
        <w:t xml:space="preserve">+</w:t>
      </w:r>
      <w:r>
        <w:rPr>
          <w:rStyle w:val="NormalTok"/>
        </w:rPr>
        <w:t xml:space="preserve"> ggpubr</w:t>
      </w:r>
      <w:r>
        <w:rPr>
          <w:rStyle w:val="SpecialCharTok"/>
        </w:rPr>
        <w:t xml:space="preserve">::</w:t>
      </w:r>
      <w:r>
        <w:rPr>
          <w:rStyle w:val="FunctionTok"/>
        </w:rPr>
        <w:t xml:space="preserve">stat_pvalue_manual</w:t>
      </w:r>
      <w:r>
        <w:rPr>
          <w:rStyle w:val="NormalTok"/>
        </w:rPr>
        <w:t xml:space="preserve">(pwc)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subtitle =</w:t>
      </w:r>
      <w:r>
        <w:rPr>
          <w:rStyle w:val="NormalTok"/>
        </w:rPr>
        <w:t xml:space="preserve"> rstatix</w:t>
      </w:r>
      <w:r>
        <w:rPr>
          <w:rStyle w:val="SpecialCharTok"/>
        </w:rPr>
        <w:t xml:space="preserve">::</w:t>
      </w:r>
      <w:r>
        <w:rPr>
          <w:rStyle w:val="FunctionTok"/>
        </w:rPr>
        <w:t xml:space="preserve">get_test_label</w:t>
      </w:r>
      <w:r>
        <w:rPr>
          <w:rStyle w:val="NormalTok"/>
        </w:rPr>
        <w:t xml:space="preserve">(RM_AOV,</w:t>
      </w:r>
      <w:r>
        <w:br/>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 </w:t>
      </w:r>
      <w:r>
        <w:rPr>
          <w:rStyle w:val="AttributeTok"/>
        </w:rPr>
        <w:t xml:space="preserve">caption =</w:t>
      </w:r>
      <w:r>
        <w:rPr>
          <w:rStyle w:val="NormalTok"/>
        </w:rPr>
        <w:t xml:space="preserve"> rstatix</w:t>
      </w:r>
      <w:r>
        <w:rPr>
          <w:rStyle w:val="SpecialCharTok"/>
        </w:rPr>
        <w:t xml:space="preserve">::</w:t>
      </w:r>
      <w:r>
        <w:rPr>
          <w:rStyle w:val="FunctionTok"/>
        </w:rPr>
        <w:t xml:space="preserve">get_pwc_label</w:t>
      </w:r>
      <w:r>
        <w:rPr>
          <w:rStyle w:val="NormalTok"/>
        </w:rPr>
        <w:t xml:space="preserve">(pwc))</w:t>
      </w:r>
    </w:p>
    <w:p>
      <w:pPr>
        <w:pStyle w:val="FirstParagraph"/>
      </w:pPr>
      <w:r>
        <w:drawing>
          <wp:inline>
            <wp:extent cx="4620126" cy="3696101"/>
            <wp:effectExtent b="0" l="0" r="0" t="0"/>
            <wp:docPr descr="" title="" id="598" name="Picture"/>
            <a:graphic>
              <a:graphicData uri="http://schemas.openxmlformats.org/drawingml/2006/picture">
                <pic:pic>
                  <pic:nvPicPr>
                    <pic:cNvPr descr="ReCenterPsychStats_files/figure-docx/unnamed-chunk-370-1.png" id="599" name="Picture"/>
                    <pic:cNvPicPr>
                      <a:picLocks noChangeArrowheads="1" noChangeAspect="1"/>
                    </pic:cNvPicPr>
                  </pic:nvPicPr>
                  <pic:blipFill>
                    <a:blip r:embed="rId597"/>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Unfortunately, the</w:t>
      </w:r>
      <w:r>
        <w:t xml:space="preserve"> </w:t>
      </w:r>
      <w:r>
        <w:rPr>
          <w:iCs/>
          <w:i/>
        </w:rPr>
        <w:t xml:space="preserve">apaTables</w:t>
      </w:r>
      <w:r>
        <w:t xml:space="preserve"> </w:t>
      </w:r>
      <w:r>
        <w:t xml:space="preserve">package does not work with the</w:t>
      </w:r>
      <w:r>
        <w:t xml:space="preserve"> </w:t>
      </w:r>
      <w:r>
        <w:rPr>
          <w:iCs/>
          <w:i/>
        </w:rPr>
        <w:t xml:space="preserve">rstatix</w:t>
      </w:r>
      <w:r>
        <w:t xml:space="preserve"> </w:t>
      </w:r>
      <w:r>
        <w:t xml:space="preserve">package, so a table would need to be crafted by hand.</w:t>
      </w:r>
    </w:p>
    <w:bookmarkEnd w:id="600"/>
    <w:bookmarkStart w:id="606" w:name="results-section"/>
    <w:p>
      <w:pPr>
        <w:pStyle w:val="Heading3"/>
      </w:pPr>
      <w:r>
        <w:rPr>
          <w:rStyle w:val="SectionNumber"/>
        </w:rPr>
        <w:t xml:space="preserve">9.5.4</w:t>
      </w:r>
      <w:r>
        <w:tab/>
      </w:r>
      <w:r>
        <w:t xml:space="preserve">Results Section</w:t>
      </w:r>
    </w:p>
    <w:p>
      <w:pPr>
        <w:pStyle w:val="BlockText"/>
      </w:pPr>
      <w:r>
        <w:t xml:space="preserve">Repeated measures ANOVA has several assumptions regarding outliers, normality, and sphericity. Visual inspection of boxplots for each wave of the design, assisted by the</w:t>
      </w:r>
      <w:r>
        <w:t xml:space="preserve"> </w:t>
      </w:r>
      <w:r>
        <w:rPr>
          <w:iCs/>
          <w:i/>
        </w:rPr>
        <w:t xml:space="preserve">rstatix::identify_outliers()</w:t>
      </w:r>
      <w:r>
        <w:t xml:space="preserve"> </w:t>
      </w:r>
      <w:r>
        <w:t xml:space="preserve">function (which reports values above Q3 + 1.5xIQR or below Q1 - 1.5xIQR, where IQR is the interquartile range) indicated no outliers. Regarding normality, no values of skew and kurtosis (at each wave of assessment) fell within cautionary ranges for skew and kurtosis</w:t>
      </w:r>
      <w:r>
        <w:t xml:space="preserve"> </w:t>
      </w:r>
      <w:r>
        <w:t xml:space="preserve">(</w:t>
      </w:r>
      <w:hyperlink w:anchor="ref-kline_principles_2016">
        <w:r>
          <w:rPr>
            <w:rStyle w:val="Hyperlink"/>
          </w:rPr>
          <w:t xml:space="preserve">Kline, 2016</w:t>
        </w:r>
      </w:hyperlink>
      <w:r>
        <w:t xml:space="preserve">)</w:t>
      </w:r>
      <w:r>
        <w:t xml:space="preserve">. Additionally, the Shapiro-Wilk tests applied at each wave of the design were non-significant. A non-significant Mauchley’s test (</w:t>
      </w:r>
      <m:oMath>
        <m:r>
          <m:t>W</m:t>
        </m:r>
        <m:r>
          <m:rPr>
            <m:sty m:val="p"/>
          </m:rPr>
          <m:t>=</m:t>
        </m:r>
        <m:r>
          <m:t>0.566</m:t>
        </m:r>
        <m:r>
          <m:rPr>
            <m:sty m:val="p"/>
          </m:rPr>
          <m:t>,</m:t>
        </m:r>
        <m:r>
          <m:t>p</m:t>
        </m:r>
        <m:r>
          <m:rPr>
            <m:sty m:val="p"/>
          </m:rPr>
          <m:t>=</m:t>
        </m:r>
        <m:r>
          <m:t>.182</m:t>
        </m:r>
      </m:oMath>
      <w:r>
        <w:t xml:space="preserve">) indicated that the sphericity assumption was not violated.</w:t>
      </w:r>
    </w:p>
    <w:p>
      <w:pPr>
        <w:pStyle w:val="BlockText"/>
      </w:pPr>
      <w:r>
        <w:t xml:space="preserve">The omnibus ANOVA was significant:</w:t>
      </w:r>
      <w:r>
        <w:t xml:space="preserve"> </w:t>
      </w:r>
      <m:oMath>
        <m:r>
          <m:t>F</m:t>
        </m:r>
        <m:d>
          <m:dPr>
            <m:begChr m:val="("/>
            <m:endChr m:val=")"/>
            <m:sepChr m:val=""/>
            <m:grow/>
          </m:dPr>
          <m:e>
            <m:r>
              <m:t>2</m:t>
            </m:r>
            <m:r>
              <m:rPr>
                <m:sty m:val="p"/>
              </m:rPr>
              <m:t>,</m:t>
            </m:r>
            <m:r>
              <m:t>14</m:t>
            </m:r>
          </m:e>
        </m:d>
        <m:r>
          <m:rPr>
            <m:sty m:val="p"/>
          </m:rPr>
          <m:t>=</m:t>
        </m:r>
        <m:r>
          <m:t>3.91</m:t>
        </m:r>
        <m:r>
          <m:rPr>
            <m:sty m:val="p"/>
          </m:rPr>
          <m:t>,</m:t>
        </m:r>
        <m:r>
          <m:t>p</m:t>
        </m:r>
        <m:r>
          <m:rPr>
            <m:sty m:val="p"/>
          </m:rPr>
          <m:t>=</m:t>
        </m:r>
        <m:r>
          <m:t>0.045</m:t>
        </m:r>
        <m:r>
          <m:rPr>
            <m:sty m:val="p"/>
          </m:rPr>
          <m:t>,</m:t>
        </m:r>
        <m:sSup>
          <m:e>
            <m:r>
              <m:t>η</m:t>
            </m:r>
          </m:e>
          <m:sup>
            <m:r>
              <m:t>2</m:t>
            </m:r>
          </m:sup>
        </m:sSup>
        <m:r>
          <m:rPr>
            <m:sty m:val="p"/>
          </m:rPr>
          <m:t>=</m:t>
        </m:r>
        <m:r>
          <m:t>0.203</m:t>
        </m:r>
      </m:oMath>
      <w:r>
        <w:t xml:space="preserve">. We followed up with all pairwise comparisons. Curiously, and in spite of a significant omnibus test, there were not statistically significant differences between any of the pairs. Regarding pre versus post,</w:t>
      </w:r>
      <w:r>
        <w:t xml:space="preserve"> </w:t>
      </w:r>
      <w:r>
        <w:rPr>
          <w:iCs/>
          <w:i/>
        </w:rPr>
        <w:t xml:space="preserve">t</w:t>
      </w:r>
      <w:r>
        <w:t xml:space="preserve"> </w:t>
      </w:r>
      <w:r>
        <w:t xml:space="preserve">= -2.15,</w:t>
      </w:r>
      <w:r>
        <w:t xml:space="preserve"> </w:t>
      </w:r>
      <w:r>
        <w:rPr>
          <w:iCs/>
          <w:i/>
        </w:rPr>
        <w:t xml:space="preserve">p</w:t>
      </w:r>
      <w:r>
        <w:t xml:space="preserve">= .069. Regarding pre versus follow-up,</w:t>
      </w:r>
      <w:r>
        <w:t xml:space="preserve"> </w:t>
      </w:r>
      <w:r>
        <w:rPr>
          <w:iCs/>
          <w:i/>
        </w:rPr>
        <w:t xml:space="preserve">t</w:t>
      </w:r>
      <w:r>
        <w:t xml:space="preserve"> </w:t>
      </w:r>
      <w:r>
        <w:t xml:space="preserve">= -2.00,</w:t>
      </w:r>
      <w:r>
        <w:t xml:space="preserve"> </w:t>
      </w:r>
      <w:r>
        <w:rPr>
          <w:iCs/>
          <w:i/>
        </w:rPr>
        <w:t xml:space="preserve">p</w:t>
      </w:r>
      <w:r>
        <w:t xml:space="preserve"> </w:t>
      </w:r>
      <w:r>
        <w:t xml:space="preserve">= .068. Regarding post versus follow-up,</w:t>
      </w:r>
      <w:r>
        <w:t xml:space="preserve"> </w:t>
      </w:r>
      <w:r>
        <w:rPr>
          <w:iCs/>
          <w:i/>
        </w:rPr>
        <w:t xml:space="preserve">t</w:t>
      </w:r>
      <w:r>
        <w:t xml:space="preserve"> </w:t>
      </w:r>
      <w:r>
        <w:t xml:space="preserve">= 1.059,</w:t>
      </w:r>
      <w:r>
        <w:t xml:space="preserve"> </w:t>
      </w:r>
      <w:r>
        <w:rPr>
          <w:iCs/>
          <w:i/>
        </w:rPr>
        <w:t xml:space="preserve">p</w:t>
      </w:r>
      <w:r>
        <w:t xml:space="preserve"> </w:t>
      </w:r>
      <w:r>
        <w:t xml:space="preserve">= .325. Because there were only three pairwise comparisons subsequent to the omnibus test, alpha was retained at .05</w:t>
      </w:r>
      <w:r>
        <w:t xml:space="preserve"> </w:t>
      </w:r>
      <w:r>
        <w:t xml:space="preserve">(</w:t>
      </w:r>
      <w:hyperlink w:anchor="ref-green_using_2014">
        <w:r>
          <w:rPr>
            <w:rStyle w:val="Hyperlink"/>
          </w:rPr>
          <w:t xml:space="preserve">Green &amp; Salkind, 2014b</w:t>
        </w:r>
      </w:hyperlink>
      <w:r>
        <w:t xml:space="preserve">)</w:t>
      </w:r>
      <w:r>
        <w:t xml:space="preserve">. While the trajectories from pre-to-post and pre-to-follow-up were in the expected direction, the small sample size likely contributed to a Type II error. Descriptive statistics are reported in Table 1 and the differences are illustrated in Figure 1.</w:t>
      </w:r>
    </w:p>
    <w:bookmarkStart w:id="601" w:name="creating-an-apa-style-table"/>
    <w:p>
      <w:pPr>
        <w:pStyle w:val="Heading4"/>
      </w:pPr>
      <w:r>
        <w:rPr>
          <w:rStyle w:val="SectionNumber"/>
        </w:rPr>
        <w:t xml:space="preserve">9.5.4.1</w:t>
      </w:r>
      <w:r>
        <w:tab/>
      </w:r>
      <w:r>
        <w:t xml:space="preserve">Creating an APA Style Table**</w:t>
      </w:r>
    </w:p>
    <w:p>
      <w:pPr>
        <w:pStyle w:val="FirstParagraph"/>
      </w:pPr>
      <w:r>
        <w:t xml:space="preserve">While I have not located a package that will take</w:t>
      </w:r>
      <w:r>
        <w:t xml:space="preserve"> </w:t>
      </w:r>
      <w:r>
        <w:rPr>
          <w:iCs/>
          <w:i/>
        </w:rPr>
        <w:t xml:space="preserve">rstatix</w:t>
      </w:r>
      <w:r>
        <w:t xml:space="preserve"> </w:t>
      </w:r>
      <w:r>
        <w:t xml:space="preserve">output to make an APA style table, we can use the</w:t>
      </w:r>
      <w:r>
        <w:t xml:space="preserve"> </w:t>
      </w:r>
      <w:r>
        <w:rPr>
          <w:iCs/>
          <w:i/>
        </w:rPr>
        <w:t xml:space="preserve">MASS</w:t>
      </w:r>
      <w:r>
        <w:t xml:space="preserve"> </w:t>
      </w:r>
      <w:r>
        <w:t xml:space="preserve">package to write the pwc object to a .csv file, then manually make our own table.</w:t>
      </w:r>
    </w:p>
    <w:p>
      <w:pPr>
        <w:pStyle w:val="SourceCode"/>
      </w:pPr>
      <w:r>
        <w:rPr>
          <w:rStyle w:val="NormalTok"/>
        </w:rPr>
        <w:t xml:space="preserve">MASS</w:t>
      </w:r>
      <w:r>
        <w:rPr>
          <w:rStyle w:val="SpecialCharTok"/>
        </w:rPr>
        <w:t xml:space="preserve">::</w:t>
      </w:r>
      <w:r>
        <w:rPr>
          <w:rStyle w:val="FunctionTok"/>
        </w:rPr>
        <w:t xml:space="preserve">write.matrix</w:t>
      </w:r>
      <w:r>
        <w:rPr>
          <w:rStyle w:val="NormalTok"/>
        </w:rPr>
        <w:t xml:space="preserve">(pwc,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file =</w:t>
      </w:r>
      <w:r>
        <w:rPr>
          <w:rStyle w:val="NormalTok"/>
        </w:rPr>
        <w:t xml:space="preserve"> </w:t>
      </w:r>
      <w:r>
        <w:rPr>
          <w:rStyle w:val="StringTok"/>
        </w:rPr>
        <w:t xml:space="preserve">"PWC.csv"</w:t>
      </w:r>
      <w:r>
        <w:rPr>
          <w:rStyle w:val="NormalTok"/>
        </w:rPr>
        <w:t xml:space="preserve">)</w:t>
      </w:r>
    </w:p>
    <w:bookmarkEnd w:id="601"/>
    <w:bookmarkStart w:id="605" w:name="X1c86ad33e49cc134ed71cb03bc08bac1b86c374"/>
    <w:p>
      <w:pPr>
        <w:pStyle w:val="Heading4"/>
      </w:pPr>
      <w:r>
        <w:rPr>
          <w:rStyle w:val="SectionNumber"/>
        </w:rPr>
        <w:t xml:space="preserve">9.5.4.2</w:t>
      </w:r>
      <w:r>
        <w:tab/>
      </w:r>
      <w:r>
        <w:t xml:space="preserve">Comparison with Amodeo et al.</w:t>
      </w:r>
      <w:r>
        <w:t xml:space="preserve">(</w:t>
      </w:r>
      <w:hyperlink w:anchor="ref-amodeo_empowering_2018">
        <w:r>
          <w:rPr>
            <w:rStyle w:val="Hyperlink"/>
          </w:rPr>
          <w:t xml:space="preserve">2018</w:t>
        </w:r>
      </w:hyperlink>
      <w:r>
        <w:t xml:space="preserve">)</w:t>
      </w:r>
    </w:p>
    <w:p>
      <w:pPr>
        <w:pStyle w:val="FirstParagraph"/>
      </w:pPr>
      <w:r>
        <w:t xml:space="preserve">How do our findings and our write-up from the simulated data compare with the original article?</w:t>
      </w:r>
    </w:p>
    <w:p>
      <w:pPr>
        <w:pStyle w:val="BodyText"/>
      </w:pPr>
      <w:r>
        <w:t xml:space="preserve">The</w:t>
      </w:r>
      <w:r>
        <w:t xml:space="preserve"> </w:t>
      </w:r>
      <w:r>
        <w:rPr>
          <w:iCs/>
          <w:i/>
        </w:rPr>
        <w:t xml:space="preserve">F</w:t>
      </w:r>
      <w:r>
        <w:t xml:space="preserve"> </w:t>
      </w:r>
      <w:r>
        <w:t xml:space="preserve">string is presented in the Table 1 note (</w:t>
      </w:r>
      <w:r>
        <w:rPr>
          <w:iCs/>
          <w:i/>
        </w:rPr>
        <w:t xml:space="preserve">F</w:t>
      </w:r>
      <w:r>
        <w:t xml:space="preserve">[1.612, 11.283]) = 6.390,</w:t>
      </w:r>
      <w:r>
        <w:t xml:space="preserve"> </w:t>
      </w:r>
      <w:r>
        <w:rPr>
          <w:iCs/>
          <w:i/>
        </w:rPr>
        <w:t xml:space="preserve">p</w:t>
      </w:r>
      <w:r>
        <w:t xml:space="preserve"> </w:t>
      </w:r>
      <w:r>
        <w:t xml:space="preserve">= 0.18,</w:t>
      </w:r>
      <w:r>
        <w:t xml:space="preserve"> </w:t>
      </w:r>
      <m:oMath>
        <m:sSubSup>
          <m:e>
            <m:r>
              <m:t>η</m:t>
            </m:r>
          </m:e>
          <m:sub>
            <m:r>
              <m:t>p</m:t>
            </m:r>
          </m:sub>
          <m:sup>
            <m:r>
              <m:t>2</m:t>
            </m:r>
          </m:sup>
        </m:sSubSup>
      </m:oMath>
      <w:r>
        <w:t xml:space="preserve">). We can tell from the fractional degrees of freedom that the</w:t>
      </w:r>
      <w:r>
        <w:t xml:space="preserve"> </w:t>
      </w:r>
      <w:r>
        <w:rPr>
          <w:iCs/>
          <w:i/>
        </w:rPr>
        <w:t xml:space="preserve">p</w:t>
      </w:r>
      <w:r>
        <w:t xml:space="preserve"> </w:t>
      </w:r>
      <w:r>
        <w:t xml:space="preserve">value has been had a correction for violation of the sphericity assumption.</w:t>
      </w:r>
    </w:p>
    <w:p>
      <w:pPr>
        <w:pStyle w:val="BodyText"/>
      </w:pPr>
      <w:r>
        <w:t xml:space="preserve">Table 1 also reports all of the post-hoc, pairwise comparisons. There is no mention of control for Type I error. Had they used a traditional Bonferroni, they would have needed to reduce the alpha to (k*(k-1)/2) and then divide .05 by that number.</w:t>
      </w:r>
    </w:p>
    <w:p>
      <w:pPr>
        <w:pStyle w:val="SourceCode"/>
      </w:pPr>
      <w:r>
        <w:rPr>
          <w:rStyle w:val="NormalTok"/>
        </w:rPr>
        <w:t xml:space="preserve">(</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3-1</w:t>
      </w:r>
      <w:r>
        <w:rPr>
          <w:rStyle w:val="NormalTok"/>
        </w:rPr>
        <w:t xml:space="preserve">))</w:t>
      </w:r>
      <w:r>
        <w:rPr>
          <w:rStyle w:val="SpecialCharTok"/>
        </w:rPr>
        <w:t xml:space="preserve">/</w:t>
      </w:r>
      <w:r>
        <w:rPr>
          <w:rStyle w:val="DecValTok"/>
        </w:rPr>
        <w:t xml:space="preserve">2</w:t>
      </w:r>
    </w:p>
    <w:p>
      <w:pPr>
        <w:pStyle w:val="SourceCode"/>
      </w:pPr>
      <w:r>
        <w:rPr>
          <w:rStyle w:val="VerbatimChar"/>
        </w:rPr>
        <w:t xml:space="preserve">[1] 3</w:t>
      </w:r>
    </w:p>
    <w:p>
      <w:pPr>
        <w:pStyle w:val="SourceCode"/>
      </w:pPr>
      <w:r>
        <w:rPr>
          <w:rStyle w:val="NormalTok"/>
        </w:rPr>
        <w:t xml:space="preserve">.</w:t>
      </w:r>
      <w:r>
        <w:rPr>
          <w:rStyle w:val="DecValTok"/>
        </w:rPr>
        <w:t xml:space="preserve">05</w:t>
      </w:r>
      <w:r>
        <w:rPr>
          <w:rStyle w:val="SpecialCharTok"/>
        </w:rPr>
        <w:t xml:space="preserve">/</w:t>
      </w:r>
      <w:r>
        <w:rPr>
          <w:rStyle w:val="DecValTok"/>
        </w:rPr>
        <w:t xml:space="preserve">3</w:t>
      </w:r>
    </w:p>
    <w:p>
      <w:pPr>
        <w:pStyle w:val="SourceCode"/>
      </w:pPr>
      <w:r>
        <w:rPr>
          <w:rStyle w:val="VerbatimChar"/>
        </w:rPr>
        <w:t xml:space="preserve">[1] 0.01666667</w:t>
      </w:r>
    </w:p>
    <w:p>
      <w:pPr>
        <w:pStyle w:val="FirstParagraph"/>
      </w:pPr>
      <w:r>
        <w:t xml:space="preserve">Although they report 6 comparisons; 3 are repeated because they are merely in reverse. Yet, the revised alpha would be .016 and the one, lone, comparison would not have been statistically significant. That said, we can use the Tukey LSD because there are only 3 comparisons and holding alpha at .05 can be defended</w:t>
      </w:r>
      <w:r>
        <w:t xml:space="preserve"> </w:t>
      </w:r>
      <w:r>
        <w:t xml:space="preserve">(</w:t>
      </w:r>
      <w:hyperlink w:anchor="ref-green_using_2014">
        <w:r>
          <w:rPr>
            <w:rStyle w:val="Hyperlink"/>
          </w:rPr>
          <w:t xml:space="preserve">Green &amp; Salkind, 2014b</w:t>
        </w:r>
      </w:hyperlink>
      <w:r>
        <w:t xml:space="preserve">)</w:t>
      </w:r>
      <w:r>
        <w:t xml:space="preserve">.</w:t>
      </w:r>
    </w:p>
    <w:p>
      <w:pPr>
        <w:numPr>
          <w:ilvl w:val="0"/>
          <w:numId w:val="1215"/>
        </w:numPr>
        <w:pStyle w:val="Compact"/>
      </w:pPr>
      <w:r>
        <w:t xml:space="preserve">Regarding the presentation of the results</w:t>
      </w:r>
    </w:p>
    <w:p>
      <w:pPr>
        <w:numPr>
          <w:ilvl w:val="1"/>
          <w:numId w:val="1216"/>
        </w:numPr>
        <w:pStyle w:val="Compact"/>
      </w:pPr>
      <w:r>
        <w:t xml:space="preserve">there is no figure</w:t>
      </w:r>
    </w:p>
    <w:p>
      <w:pPr>
        <w:numPr>
          <w:ilvl w:val="1"/>
          <w:numId w:val="1216"/>
        </w:numPr>
        <w:pStyle w:val="Compact"/>
      </w:pPr>
      <w:r>
        <w:t xml:space="preserve">there is no data presented in the text; all data is presented in Table 1</w:t>
      </w:r>
    </w:p>
    <w:p>
      <w:pPr>
        <w:numPr>
          <w:ilvl w:val="0"/>
          <w:numId w:val="1215"/>
        </w:numPr>
        <w:pStyle w:val="Compact"/>
      </w:pPr>
      <w:r>
        <w:t xml:space="preserve">Regarding the research design and its limitations</w:t>
      </w:r>
    </w:p>
    <w:p>
      <w:pPr>
        <w:numPr>
          <w:ilvl w:val="1"/>
          <w:numId w:val="1217"/>
        </w:numPr>
        <w:pStyle w:val="Compact"/>
      </w:pPr>
      <w:r>
        <w:t xml:space="preserve">the authors note that a control condition would have better supported the conclusions</w:t>
      </w:r>
    </w:p>
    <w:p>
      <w:pPr>
        <w:numPr>
          <w:ilvl w:val="1"/>
          <w:numId w:val="1217"/>
        </w:numPr>
        <w:pStyle w:val="Compact"/>
      </w:pPr>
      <w:r>
        <w:t xml:space="preserve">the authors note the limited sample size and argue that this is a difficult group to recruit for intervention and evaluation</w:t>
      </w:r>
    </w:p>
    <w:p>
      <w:pPr>
        <w:numPr>
          <w:ilvl w:val="1"/>
          <w:numId w:val="1217"/>
        </w:numPr>
        <w:pStyle w:val="Compact"/>
      </w:pPr>
      <w:r>
        <w:t xml:space="preserve">the article is centered around the qualitative aspect of the design; the quantitative portion is, appropriately, secondary</w:t>
      </w:r>
    </w:p>
    <w:p>
      <w:pPr>
        <w:pStyle w:val="CaptionedFigure"/>
      </w:pPr>
      <w:bookmarkStart w:id="604" w:name="id"/>
      <w:r>
        <w:drawing>
          <wp:inline>
            <wp:extent cx="5334000" cy="533400"/>
            <wp:effectExtent b="0" l="0" r="0" t="0"/>
            <wp:docPr descr="Another peek at the research design for the Amodeo et al study" title="" id="602" name="Picture"/>
            <a:graphic>
              <a:graphicData uri="http://schemas.openxmlformats.org/drawingml/2006/picture">
                <pic:pic>
                  <pic:nvPicPr>
                    <pic:cNvPr descr="images/oneway_repeated/Amodio_design.jpg" id="603" name="Picture"/>
                    <pic:cNvPicPr>
                      <a:picLocks noChangeArrowheads="1" noChangeAspect="1"/>
                    </pic:cNvPicPr>
                  </pic:nvPicPr>
                  <pic:blipFill>
                    <a:blip r:embed="rId547"/>
                    <a:stretch>
                      <a:fillRect/>
                    </a:stretch>
                  </pic:blipFill>
                  <pic:spPr bwMode="auto">
                    <a:xfrm>
                      <a:off x="0" y="0"/>
                      <a:ext cx="5334000" cy="533400"/>
                    </a:xfrm>
                    <a:prstGeom prst="rect">
                      <a:avLst/>
                    </a:prstGeom>
                    <a:noFill/>
                    <a:ln w="9525">
                      <a:noFill/>
                      <a:headEnd/>
                      <a:tailEnd/>
                    </a:ln>
                  </pic:spPr>
                </pic:pic>
              </a:graphicData>
            </a:graphic>
          </wp:inline>
        </w:drawing>
      </w:r>
      <w:bookmarkEnd w:id="604"/>
    </w:p>
    <w:p>
      <w:pPr>
        <w:pStyle w:val="ImageCaption"/>
      </w:pPr>
      <w:r>
        <w:t xml:space="preserve">Another peek at the research design for the Amodeo et al study</w:t>
      </w:r>
    </w:p>
    <w:bookmarkEnd w:id="605"/>
    <w:bookmarkEnd w:id="606"/>
    <w:bookmarkEnd w:id="607"/>
    <w:bookmarkStart w:id="608" w:name="power-in-repeated-measures-anova"/>
    <w:p>
      <w:pPr>
        <w:pStyle w:val="Heading2"/>
      </w:pPr>
      <w:r>
        <w:rPr>
          <w:rStyle w:val="SectionNumber"/>
        </w:rPr>
        <w:t xml:space="preserve">9.6</w:t>
      </w:r>
      <w:r>
        <w:tab/>
      </w:r>
      <w:r>
        <w:t xml:space="preserve">Power in Repeated Measures ANOVA</w:t>
      </w:r>
    </w:p>
    <w:p>
      <w:pPr>
        <w:pStyle w:val="FirstParagraph"/>
      </w:pPr>
      <w:r>
        <w:t xml:space="preserve">The package</w:t>
      </w:r>
      <w:r>
        <w:t xml:space="preserve"> </w:t>
      </w:r>
      <w:r>
        <w:rPr>
          <w:iCs/>
          <w:i/>
        </w:rPr>
        <w:t xml:space="preserve">wp.rmanova</w:t>
      </w:r>
      <w:r>
        <w:t xml:space="preserve"> </w:t>
      </w:r>
      <w:r>
        <w:t xml:space="preserve">was designed for power analysis in repeated measures ANOVA.</w:t>
      </w:r>
    </w:p>
    <w:p>
      <w:pPr>
        <w:pStyle w:val="BodyText"/>
      </w:pPr>
      <w:r>
        <w:t xml:space="preserve">Power analysis allows us to determine the probability of detecting an effect of a given size with a given level of confidence. Especially when we don’t achieve significance, we may want to stop.</w:t>
      </w:r>
    </w:p>
    <w:p>
      <w:pPr>
        <w:pStyle w:val="BodyText"/>
      </w:pPr>
      <w:r>
        <w:t xml:space="preserve">In the</w:t>
      </w:r>
      <w:r>
        <w:t xml:space="preserve"> </w:t>
      </w:r>
      <w:r>
        <w:rPr>
          <w:iCs/>
          <w:i/>
        </w:rPr>
        <w:t xml:space="preserve">WebPower</w:t>
      </w:r>
      <w:r>
        <w:t xml:space="preserve"> </w:t>
      </w:r>
      <w:r>
        <w:t xml:space="preserve">package, we specify 6 of 7 interrelated elements; the package computes the missing one.</w:t>
      </w:r>
    </w:p>
    <w:p>
      <w:pPr>
        <w:numPr>
          <w:ilvl w:val="0"/>
          <w:numId w:val="1218"/>
        </w:numPr>
        <w:pStyle w:val="Compact"/>
      </w:pPr>
      <w:r>
        <w:rPr>
          <w:iCs/>
          <w:i/>
        </w:rPr>
        <w:t xml:space="preserve">n</w:t>
      </w:r>
      <w:r>
        <w:t xml:space="preserve"> </w:t>
      </w:r>
      <w:r>
        <w:t xml:space="preserve">= sample size (number of individuals in the whole study)</w:t>
      </w:r>
    </w:p>
    <w:p>
      <w:pPr>
        <w:numPr>
          <w:ilvl w:val="0"/>
          <w:numId w:val="1218"/>
        </w:numPr>
        <w:pStyle w:val="Compact"/>
      </w:pPr>
      <w:r>
        <w:rPr>
          <w:iCs/>
          <w:i/>
        </w:rPr>
        <w:t xml:space="preserve">ng</w:t>
      </w:r>
      <w:r>
        <w:t xml:space="preserve"> </w:t>
      </w:r>
      <w:r>
        <w:t xml:space="preserve">= number of groups</w:t>
      </w:r>
    </w:p>
    <w:p>
      <w:pPr>
        <w:numPr>
          <w:ilvl w:val="0"/>
          <w:numId w:val="1218"/>
        </w:numPr>
        <w:pStyle w:val="Compact"/>
      </w:pPr>
      <w:r>
        <w:rPr>
          <w:iCs/>
          <w:i/>
        </w:rPr>
        <w:t xml:space="preserve">nm</w:t>
      </w:r>
      <w:r>
        <w:t xml:space="preserve"> </w:t>
      </w:r>
      <w:r>
        <w:t xml:space="preserve">= number of measurements/conditions/waves</w:t>
      </w:r>
    </w:p>
    <w:p>
      <w:pPr>
        <w:numPr>
          <w:ilvl w:val="0"/>
          <w:numId w:val="1218"/>
        </w:numPr>
        <w:pStyle w:val="Compact"/>
      </w:pPr>
      <w:r>
        <w:rPr>
          <w:iCs/>
          <w:i/>
        </w:rPr>
        <w:t xml:space="preserve">f</w:t>
      </w:r>
      <w:r>
        <w:t xml:space="preserve"> </w:t>
      </w:r>
      <w:r>
        <w:t xml:space="preserve">= Cohen’s</w:t>
      </w:r>
      <w:r>
        <w:t xml:space="preserve"> </w:t>
      </w:r>
      <w:r>
        <w:rPr>
          <w:iCs/>
          <w:i/>
        </w:rPr>
        <w:t xml:space="preserve">f</w:t>
      </w:r>
      <w:r>
        <w:t xml:space="preserve"> </w:t>
      </w:r>
      <w:r>
        <w:t xml:space="preserve">(an effect size; we can use a conversion calculator)</w:t>
      </w:r>
    </w:p>
    <w:p>
      <w:pPr>
        <w:numPr>
          <w:ilvl w:val="0"/>
          <w:numId w:val="1218"/>
        </w:numPr>
        <w:pStyle w:val="Compact"/>
      </w:pPr>
      <w:r>
        <w:rPr>
          <w:iCs/>
          <w:i/>
        </w:rPr>
        <w:t xml:space="preserve">nscor</w:t>
      </w:r>
      <w:r>
        <w:t xml:space="preserve"> </w:t>
      </w:r>
      <w:r>
        <w:t xml:space="preserve">= the Greenhouse Geiser correction from our ouput; 1.0 means no correction was needed and is the package’s default; &lt; 1 means some correction was applied.</w:t>
      </w:r>
    </w:p>
    <w:p>
      <w:pPr>
        <w:numPr>
          <w:ilvl w:val="0"/>
          <w:numId w:val="1218"/>
        </w:numPr>
        <w:pStyle w:val="Compact"/>
      </w:pPr>
      <w:r>
        <w:rPr>
          <w:iCs/>
          <w:i/>
        </w:rPr>
        <w:t xml:space="preserve">alpha</w:t>
      </w:r>
      <w:r>
        <w:t xml:space="preserve"> </w:t>
      </w:r>
      <w:r>
        <w:t xml:space="preserve">= is the probability of Type I error; we traditionally set this at .05</w:t>
      </w:r>
    </w:p>
    <w:p>
      <w:pPr>
        <w:numPr>
          <w:ilvl w:val="0"/>
          <w:numId w:val="1218"/>
        </w:numPr>
        <w:pStyle w:val="Compact"/>
      </w:pPr>
      <w:r>
        <w:rPr>
          <w:iCs/>
          <w:i/>
        </w:rPr>
        <w:t xml:space="preserve">power</w:t>
      </w:r>
      <w:r>
        <w:t xml:space="preserve"> </w:t>
      </w:r>
      <w:r>
        <w:t xml:space="preserve">= 1 - P(Type II error) we traditionally set this at .80 (so anything less is less than what we want)</w:t>
      </w:r>
    </w:p>
    <w:p>
      <w:pPr>
        <w:numPr>
          <w:ilvl w:val="0"/>
          <w:numId w:val="1218"/>
        </w:numPr>
        <w:pStyle w:val="Compact"/>
      </w:pPr>
      <w:r>
        <w:rPr>
          <w:iCs/>
          <w:i/>
        </w:rPr>
        <w:t xml:space="preserve">type</w:t>
      </w:r>
      <w:r>
        <w:t xml:space="preserve"> </w:t>
      </w:r>
      <w:r>
        <w:t xml:space="preserve">= 0 is for between-subjects, 1 is for repeated measures, 2 is for interaction effect.</w:t>
      </w:r>
    </w:p>
    <w:p>
      <w:pPr>
        <w:pStyle w:val="FirstParagraph"/>
      </w:pPr>
      <w:r>
        <w:t xml:space="preserve">I used</w:t>
      </w:r>
      <w:r>
        <w:t xml:space="preserve"> </w:t>
      </w:r>
      <w:r>
        <w:rPr>
          <w:iCs/>
          <w:i/>
        </w:rPr>
        <w:t xml:space="preserve">effectsize</w:t>
      </w:r>
      <w:r>
        <w:t xml:space="preserve"> </w:t>
      </w:r>
      <w:r>
        <w:t xml:space="preserve">packages converter to transform our</w:t>
      </w:r>
      <w:r>
        <w:t xml:space="preserve"> </w:t>
      </w:r>
      <m:oMath>
        <m:sSup>
          <m:e>
            <m:r>
              <m:t>η</m:t>
            </m:r>
          </m:e>
          <m:sup>
            <m:r>
              <m:t>2</m:t>
            </m:r>
          </m:sup>
        </m:sSup>
      </m:oMath>
      <w:r>
        <w:t xml:space="preserve"> </w:t>
      </w:r>
      <w:r>
        <w:t xml:space="preserve">to Cohen’s</w:t>
      </w:r>
      <w:r>
        <w:t xml:space="preserve"> </w:t>
      </w:r>
      <w:r>
        <w:rPr>
          <w:iCs/>
          <w:i/>
        </w:rPr>
        <w:t xml:space="preserve">f</w:t>
      </w:r>
      <w:r>
        <w:t xml:space="preserve">.</w:t>
      </w:r>
    </w:p>
    <w:p>
      <w:pPr>
        <w:pStyle w:val="SourceCode"/>
      </w:pPr>
      <w:r>
        <w:rPr>
          <w:rStyle w:val="NormalTok"/>
        </w:rPr>
        <w:t xml:space="preserve">effectsize</w:t>
      </w:r>
      <w:r>
        <w:rPr>
          <w:rStyle w:val="SpecialCharTok"/>
        </w:rPr>
        <w:t xml:space="preserve">::</w:t>
      </w:r>
      <w:r>
        <w:rPr>
          <w:rStyle w:val="FunctionTok"/>
        </w:rPr>
        <w:t xml:space="preserve">eta2_to_f</w:t>
      </w:r>
      <w:r>
        <w:rPr>
          <w:rStyle w:val="NormalTok"/>
        </w:rPr>
        <w:t xml:space="preserve">(.</w:t>
      </w:r>
      <w:r>
        <w:rPr>
          <w:rStyle w:val="DecValTok"/>
        </w:rPr>
        <w:t xml:space="preserve">203</w:t>
      </w:r>
      <w:r>
        <w:rPr>
          <w:rStyle w:val="NormalTok"/>
        </w:rPr>
        <w:t xml:space="preserve">) </w:t>
      </w:r>
    </w:p>
    <w:p>
      <w:pPr>
        <w:pStyle w:val="SourceCode"/>
      </w:pPr>
      <w:r>
        <w:rPr>
          <w:rStyle w:val="VerbatimChar"/>
        </w:rPr>
        <w:t xml:space="preserve">[1] 0.5046832</w:t>
      </w:r>
    </w:p>
    <w:p>
      <w:pPr>
        <w:pStyle w:val="SourceCode"/>
      </w:pPr>
      <w:r>
        <w:rPr>
          <w:rStyle w:val="NormalTok"/>
        </w:rPr>
        <w:t xml:space="preserve">WebPower</w:t>
      </w:r>
      <w:r>
        <w:rPr>
          <w:rStyle w:val="SpecialCharTok"/>
        </w:rPr>
        <w:t xml:space="preserve">::</w:t>
      </w:r>
      <w:r>
        <w:rPr>
          <w:rStyle w:val="FunctionTok"/>
        </w:rPr>
        <w:t xml:space="preserve">wp.rmanova</w:t>
      </w:r>
      <w:r>
        <w:rPr>
          <w:rStyle w:val="NormalTok"/>
        </w:rPr>
        <w:t xml:space="preserve">(</w:t>
      </w:r>
      <w:r>
        <w:rPr>
          <w:rStyle w:val="AttributeTok"/>
        </w:rPr>
        <w:t xml:space="preserve">n =</w:t>
      </w:r>
      <w:r>
        <w:rPr>
          <w:rStyle w:val="NormalTok"/>
        </w:rPr>
        <w:t xml:space="preserve"> </w:t>
      </w:r>
      <w:r>
        <w:rPr>
          <w:rStyle w:val="DecValTok"/>
        </w:rPr>
        <w:t xml:space="preserve">8</w:t>
      </w:r>
      <w:r>
        <w:rPr>
          <w:rStyle w:val="NormalTok"/>
        </w:rPr>
        <w:t xml:space="preserve">, </w:t>
      </w:r>
      <w:r>
        <w:rPr>
          <w:rStyle w:val="AttributeTok"/>
        </w:rPr>
        <w:t xml:space="preserve">ng =</w:t>
      </w:r>
      <w:r>
        <w:rPr>
          <w:rStyle w:val="NormalTok"/>
        </w:rPr>
        <w:t xml:space="preserve"> </w:t>
      </w:r>
      <w:r>
        <w:rPr>
          <w:rStyle w:val="DecValTok"/>
        </w:rPr>
        <w:t xml:space="preserve">1</w:t>
      </w:r>
      <w:r>
        <w:rPr>
          <w:rStyle w:val="NormalTok"/>
        </w:rPr>
        <w:t xml:space="preserve">, </w:t>
      </w:r>
      <w:r>
        <w:rPr>
          <w:rStyle w:val="AttributeTok"/>
        </w:rPr>
        <w:t xml:space="preserve">nm =</w:t>
      </w:r>
      <w:r>
        <w:rPr>
          <w:rStyle w:val="NormalTok"/>
        </w:rPr>
        <w:t xml:space="preserve"> </w:t>
      </w:r>
      <w:r>
        <w:rPr>
          <w:rStyle w:val="DecValTok"/>
        </w:rPr>
        <w:t xml:space="preserve">3</w:t>
      </w:r>
      <w:r>
        <w:rPr>
          <w:rStyle w:val="NormalTok"/>
        </w:rPr>
        <w:t xml:space="preserve">, </w:t>
      </w:r>
      <w:r>
        <w:rPr>
          <w:rStyle w:val="AttributeTok"/>
        </w:rPr>
        <w:t xml:space="preserve">f =</w:t>
      </w:r>
      <w:r>
        <w:rPr>
          <w:rStyle w:val="NormalTok"/>
        </w:rPr>
        <w:t xml:space="preserve"> </w:t>
      </w:r>
      <w:r>
        <w:rPr>
          <w:rStyle w:val="FloatTok"/>
        </w:rPr>
        <w:t xml:space="preserve">0.5047</w:t>
      </w:r>
      <w:r>
        <w:rPr>
          <w:rStyle w:val="NormalTok"/>
        </w:rPr>
        <w:t xml:space="preserve">, </w:t>
      </w:r>
      <w:r>
        <w:rPr>
          <w:rStyle w:val="AttributeTok"/>
        </w:rPr>
        <w:t xml:space="preserve">nscor =</w:t>
      </w:r>
      <w:r>
        <w:rPr>
          <w:rStyle w:val="NormalTok"/>
        </w:rPr>
        <w:t xml:space="preserve"> </w:t>
      </w:r>
      <w:r>
        <w:rPr>
          <w:rStyle w:val="FloatTok"/>
        </w:rPr>
        <w:t xml:space="preserve">0.689</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FloatTok"/>
        </w:rPr>
        <w:t xml:space="preserve">0.05</w:t>
      </w:r>
      <w:r>
        <w:rPr>
          <w:rStyle w:val="NormalTok"/>
        </w:rPr>
        <w:t xml:space="preserve">, </w:t>
      </w:r>
      <w:r>
        <w:rPr>
          <w:rStyle w:val="AttributeTok"/>
        </w:rPr>
        <w:t xml:space="preserve">power =</w:t>
      </w:r>
      <w:r>
        <w:rPr>
          <w:rStyle w:val="NormalTok"/>
        </w:rPr>
        <w:t xml:space="preserve"> </w:t>
      </w:r>
      <w:r>
        <w:rPr>
          <w:rStyle w:val="ConstantTok"/>
        </w:rPr>
        <w:t xml:space="preserve">NULL</w:t>
      </w:r>
      <w:r>
        <w:rPr>
          <w:rStyle w:val="NormalTok"/>
        </w:rPr>
        <w:t xml:space="preserve">, </w:t>
      </w:r>
      <w:r>
        <w:rPr>
          <w:rStyle w:val="AttributeTok"/>
        </w:rPr>
        <w:t xml:space="preserve">type =</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Repeated-measures ANOVA analysis</w:t>
      </w:r>
      <w:r>
        <w:br/>
      </w:r>
      <w:r>
        <w:br/>
      </w:r>
      <w:r>
        <w:rPr>
          <w:rStyle w:val="VerbatimChar"/>
        </w:rPr>
        <w:t xml:space="preserve">    n      f ng nm nscor alpha     power</w:t>
      </w:r>
      <w:r>
        <w:br/>
      </w:r>
      <w:r>
        <w:rPr>
          <w:rStyle w:val="VerbatimChar"/>
        </w:rPr>
        <w:t xml:space="preserve">    8 0.5047  1  3 0.689  0.05 0.1619613</w:t>
      </w:r>
      <w:r>
        <w:br/>
      </w:r>
      <w:r>
        <w:br/>
      </w:r>
      <w:r>
        <w:rPr>
          <w:rStyle w:val="VerbatimChar"/>
        </w:rPr>
        <w:t xml:space="preserve">NOTE: Power analysis for within-effect test</w:t>
      </w:r>
      <w:r>
        <w:br/>
      </w:r>
      <w:r>
        <w:rPr>
          <w:rStyle w:val="VerbatimChar"/>
        </w:rPr>
        <w:t xml:space="preserve">URL: http://psychstat.org/rmanova</w:t>
      </w:r>
    </w:p>
    <w:p>
      <w:pPr>
        <w:pStyle w:val="FirstParagraph"/>
      </w:pPr>
      <w:r>
        <w:t xml:space="preserve">Here we learned that we were only powered at .16. That is, we had a 16% chance of finding a statistically significant effect if, in fact, it existed. This is low!</w:t>
      </w:r>
    </w:p>
    <w:p>
      <w:pPr>
        <w:pStyle w:val="BodyText"/>
      </w:pPr>
      <w:r>
        <w:t xml:space="preserve">In reverse, setting</w:t>
      </w:r>
      <w:r>
        <w:t xml:space="preserve"> </w:t>
      </w:r>
      <w:r>
        <w:rPr>
          <w:iCs/>
          <w:i/>
        </w:rPr>
        <w:t xml:space="preserve">power</w:t>
      </w:r>
      <w:r>
        <w:t xml:space="preserve"> </w:t>
      </w:r>
      <w:r>
        <w:t xml:space="preserve">at .80 (the traditional value) and changing</w:t>
      </w:r>
      <w:r>
        <w:t xml:space="preserve"> </w:t>
      </w:r>
      <w:r>
        <w:rPr>
          <w:iCs/>
          <w:i/>
        </w:rPr>
        <w:t xml:space="preserve">n</w:t>
      </w:r>
      <w:r>
        <w:t xml:space="preserve"> </w:t>
      </w:r>
      <w:r>
        <w:t xml:space="preserve">to</w:t>
      </w:r>
      <w:r>
        <w:t xml:space="preserve"> </w:t>
      </w:r>
      <w:r>
        <w:rPr>
          <w:iCs/>
          <w:i/>
        </w:rPr>
        <w:t xml:space="preserve">NULL</w:t>
      </w:r>
      <w:r>
        <w:t xml:space="preserve"> </w:t>
      </w:r>
      <w:r>
        <w:t xml:space="preserve">yields a recommended sample size.</w:t>
      </w:r>
      <w:r>
        <w:br/>
      </w:r>
      <w:r>
        <w:t xml:space="preserve">In many cases we won’t know some of the values in advance. We can make best guesses based on our review of the literature. In the script below:</w:t>
      </w:r>
    </w:p>
    <w:p>
      <w:pPr>
        <w:numPr>
          <w:ilvl w:val="0"/>
          <w:numId w:val="1219"/>
        </w:numPr>
        <w:pStyle w:val="Compact"/>
      </w:pPr>
      <w:r>
        <w:rPr>
          <w:iCs/>
          <w:i/>
        </w:rPr>
        <w:t xml:space="preserve">nscor</w:t>
      </w:r>
      <w:r>
        <w:t xml:space="preserve"> </w:t>
      </w:r>
      <w:r>
        <w:t xml:space="preserve">is the degree of violation of the sphericity assumption. If we think we won’t violate it, we can enter 1.0 or leave it out (the wp.rmanova default is 1.0)</w:t>
      </w:r>
    </w:p>
    <w:p>
      <w:pPr>
        <w:numPr>
          <w:ilvl w:val="0"/>
          <w:numId w:val="1219"/>
        </w:numPr>
        <w:pStyle w:val="Compact"/>
      </w:pPr>
      <w:r>
        <w:rPr>
          <w:iCs/>
          <w:i/>
        </w:rPr>
        <w:t xml:space="preserve">f</w:t>
      </w:r>
      <w:r>
        <w:t xml:space="preserve"> </w:t>
      </w:r>
      <w:r>
        <w:t xml:space="preserve">is the effect size estimate; Cohen suggests that f values of 0.1, 0.25, and 0.4 represent small, medium, and large effect sizes, respectively.</w:t>
      </w:r>
    </w:p>
    <w:p>
      <w:pPr>
        <w:pStyle w:val="SourceCode"/>
      </w:pPr>
      <w:r>
        <w:rPr>
          <w:rStyle w:val="NormalTok"/>
        </w:rPr>
        <w:t xml:space="preserve">WebPower</w:t>
      </w:r>
      <w:r>
        <w:rPr>
          <w:rStyle w:val="SpecialCharTok"/>
        </w:rPr>
        <w:t xml:space="preserve">::</w:t>
      </w:r>
      <w:r>
        <w:rPr>
          <w:rStyle w:val="FunctionTok"/>
        </w:rPr>
        <w:t xml:space="preserve">wp.rmanova</w:t>
      </w:r>
      <w:r>
        <w:rPr>
          <w:rStyle w:val="NormalTok"/>
        </w:rPr>
        <w:t xml:space="preserve">(</w:t>
      </w:r>
      <w:r>
        <w:rPr>
          <w:rStyle w:val="AttributeTok"/>
        </w:rPr>
        <w:t xml:space="preserve">n =</w:t>
      </w:r>
      <w:r>
        <w:rPr>
          <w:rStyle w:val="NormalTok"/>
        </w:rPr>
        <w:t xml:space="preserve"> </w:t>
      </w:r>
      <w:r>
        <w:rPr>
          <w:rStyle w:val="ConstantTok"/>
        </w:rPr>
        <w:t xml:space="preserve">NULL</w:t>
      </w:r>
      <w:r>
        <w:rPr>
          <w:rStyle w:val="NormalTok"/>
        </w:rPr>
        <w:t xml:space="preserve">, </w:t>
      </w:r>
      <w:r>
        <w:rPr>
          <w:rStyle w:val="AttributeTok"/>
        </w:rPr>
        <w:t xml:space="preserve">ng =</w:t>
      </w:r>
      <w:r>
        <w:rPr>
          <w:rStyle w:val="NormalTok"/>
        </w:rPr>
        <w:t xml:space="preserve"> </w:t>
      </w:r>
      <w:r>
        <w:rPr>
          <w:rStyle w:val="DecValTok"/>
        </w:rPr>
        <w:t xml:space="preserve">1</w:t>
      </w:r>
      <w:r>
        <w:rPr>
          <w:rStyle w:val="NormalTok"/>
        </w:rPr>
        <w:t xml:space="preserve">, </w:t>
      </w:r>
      <w:r>
        <w:rPr>
          <w:rStyle w:val="AttributeTok"/>
        </w:rPr>
        <w:t xml:space="preserve">nm =</w:t>
      </w:r>
      <w:r>
        <w:rPr>
          <w:rStyle w:val="NormalTok"/>
        </w:rPr>
        <w:t xml:space="preserve"> </w:t>
      </w:r>
      <w:r>
        <w:rPr>
          <w:rStyle w:val="DecValTok"/>
        </w:rPr>
        <w:t xml:space="preserve">3</w:t>
      </w:r>
      <w:r>
        <w:rPr>
          <w:rStyle w:val="NormalTok"/>
        </w:rPr>
        <w:t xml:space="preserve">, </w:t>
      </w:r>
      <w:r>
        <w:rPr>
          <w:rStyle w:val="AttributeTok"/>
        </w:rPr>
        <w:t xml:space="preserve">f =</w:t>
      </w:r>
      <w:r>
        <w:rPr>
          <w:rStyle w:val="NormalTok"/>
        </w:rPr>
        <w:t xml:space="preserve"> </w:t>
      </w:r>
      <w:r>
        <w:rPr>
          <w:rStyle w:val="FloatTok"/>
        </w:rPr>
        <w:t xml:space="preserve">0.5047</w:t>
      </w:r>
      <w:r>
        <w:rPr>
          <w:rStyle w:val="NormalTok"/>
        </w:rPr>
        <w:t xml:space="preserve">, </w:t>
      </w:r>
      <w:r>
        <w:rPr>
          <w:rStyle w:val="AttributeTok"/>
        </w:rPr>
        <w:t xml:space="preserve">nscor =</w:t>
      </w:r>
      <w:r>
        <w:rPr>
          <w:rStyle w:val="NormalTok"/>
        </w:rPr>
        <w:t xml:space="preserve"> </w:t>
      </w:r>
      <w:r>
        <w:rPr>
          <w:rStyle w:val="FloatTok"/>
        </w:rPr>
        <w:t xml:space="preserve">0.689</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FloatTok"/>
        </w:rPr>
        <w:t xml:space="preserve">0.05</w:t>
      </w:r>
      <w:r>
        <w:rPr>
          <w:rStyle w:val="NormalTok"/>
        </w:rPr>
        <w:t xml:space="preserve">, </w:t>
      </w:r>
      <w:r>
        <w:rPr>
          <w:rStyle w:val="AttributeTok"/>
        </w:rPr>
        <w:t xml:space="preserve">power =</w:t>
      </w:r>
      <w:r>
        <w:rPr>
          <w:rStyle w:val="NormalTok"/>
        </w:rPr>
        <w:t xml:space="preserve"> </w:t>
      </w:r>
      <w:r>
        <w:rPr>
          <w:rStyle w:val="FloatTok"/>
        </w:rPr>
        <w:t xml:space="preserve">0.8</w:t>
      </w:r>
      <w:r>
        <w:rPr>
          <w:rStyle w:val="NormalTok"/>
        </w:rPr>
        <w:t xml:space="preserve">, </w:t>
      </w:r>
      <w:r>
        <w:rPr>
          <w:rStyle w:val="AttributeTok"/>
        </w:rPr>
        <w:t xml:space="preserve">type =</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Repeated-measures ANOVA analysis</w:t>
      </w:r>
      <w:r>
        <w:br/>
      </w:r>
      <w:r>
        <w:br/>
      </w:r>
      <w:r>
        <w:rPr>
          <w:rStyle w:val="VerbatimChar"/>
        </w:rPr>
        <w:t xml:space="preserve">           n      f ng nm nscor alpha power</w:t>
      </w:r>
      <w:r>
        <w:br/>
      </w:r>
      <w:r>
        <w:rPr>
          <w:rStyle w:val="VerbatimChar"/>
        </w:rPr>
        <w:t xml:space="preserve">    50.87736 0.5047  1  3 0.689  0.05   0.8</w:t>
      </w:r>
      <w:r>
        <w:br/>
      </w:r>
      <w:r>
        <w:br/>
      </w:r>
      <w:r>
        <w:rPr>
          <w:rStyle w:val="VerbatimChar"/>
        </w:rPr>
        <w:t xml:space="preserve">NOTE: Power analysis for within-effect test</w:t>
      </w:r>
      <w:r>
        <w:br/>
      </w:r>
      <w:r>
        <w:rPr>
          <w:rStyle w:val="VerbatimChar"/>
        </w:rPr>
        <w:t xml:space="preserve">URL: http://psychstat.org/rmanova</w:t>
      </w:r>
    </w:p>
    <w:p>
      <w:pPr>
        <w:pStyle w:val="FirstParagraph"/>
      </w:pPr>
      <w:r>
        <w:t xml:space="preserve">With these new values, we learn that we would need 50 individuals in order to feel confident in our ability to get a statistically significant result if, in fact, it existed.</w:t>
      </w:r>
    </w:p>
    <w:bookmarkEnd w:id="608"/>
    <w:bookmarkStart w:id="613" w:name="practice-problems-7"/>
    <w:p>
      <w:pPr>
        <w:pStyle w:val="Heading2"/>
      </w:pPr>
      <w:r>
        <w:rPr>
          <w:rStyle w:val="SectionNumber"/>
        </w:rPr>
        <w:t xml:space="preserve">9.7</w:t>
      </w:r>
      <w:r>
        <w:tab/>
      </w:r>
      <w:r>
        <w:t xml:space="preserve">Practice Problems</w:t>
      </w:r>
    </w:p>
    <w:p>
      <w:pPr>
        <w:pStyle w:val="FirstParagraph"/>
      </w:pPr>
      <w:r>
        <w:t xml:space="preserve">The suggestions for homework differ in degree of complexity. I encourage you to start with a problem that feels</w:t>
      </w:r>
      <w:r>
        <w:t xml:space="preserve"> </w:t>
      </w:r>
      <w:r>
        <w:t xml:space="preserve">“</w:t>
      </w:r>
      <w:r>
        <w:t xml:space="preserve">do-able</w:t>
      </w:r>
      <w:r>
        <w:t xml:space="preserve">”</w:t>
      </w:r>
      <w:r>
        <w:t xml:space="preserve"> </w:t>
      </w:r>
      <w:r>
        <w:t xml:space="preserve">and then try at least one more problem that challenges you in some way. Regardless, your choices should meet you where you are (e.g., in terms of your self-efficacy for statistics, your learning goals, and competing life demands). Whichever you choose, you will focus on these larger steps in one-way repeated measures/within-subjects ANOVA, including:</w:t>
      </w:r>
    </w:p>
    <w:p>
      <w:pPr>
        <w:numPr>
          <w:ilvl w:val="0"/>
          <w:numId w:val="1220"/>
        </w:numPr>
        <w:pStyle w:val="Compact"/>
      </w:pPr>
      <w:r>
        <w:t xml:space="preserve">test the statistical assumptions</w:t>
      </w:r>
    </w:p>
    <w:p>
      <w:pPr>
        <w:numPr>
          <w:ilvl w:val="0"/>
          <w:numId w:val="1220"/>
        </w:numPr>
        <w:pStyle w:val="Compact"/>
      </w:pPr>
      <w:r>
        <w:t xml:space="preserve">conduct a one-way, including</w:t>
      </w:r>
    </w:p>
    <w:p>
      <w:pPr>
        <w:numPr>
          <w:ilvl w:val="1"/>
          <w:numId w:val="1221"/>
        </w:numPr>
        <w:pStyle w:val="Compact"/>
      </w:pPr>
      <w:r>
        <w:t xml:space="preserve">omnibus test and effect size</w:t>
      </w:r>
    </w:p>
    <w:p>
      <w:pPr>
        <w:numPr>
          <w:ilvl w:val="1"/>
          <w:numId w:val="1221"/>
        </w:numPr>
        <w:pStyle w:val="Compact"/>
      </w:pPr>
      <w:r>
        <w:t xml:space="preserve">conduct follow-up testing</w:t>
      </w:r>
    </w:p>
    <w:p>
      <w:pPr>
        <w:numPr>
          <w:ilvl w:val="0"/>
          <w:numId w:val="1220"/>
        </w:numPr>
        <w:pStyle w:val="Compact"/>
      </w:pPr>
      <w:r>
        <w:t xml:space="preserve">write a results section to include a figure and tables</w:t>
      </w:r>
    </w:p>
    <w:bookmarkStart w:id="609" w:name="problem-1-change-the-random-seed-1"/>
    <w:p>
      <w:pPr>
        <w:pStyle w:val="Heading3"/>
      </w:pPr>
      <w:r>
        <w:rPr>
          <w:rStyle w:val="SectionNumber"/>
        </w:rPr>
        <w:t xml:space="preserve">9.7.1</w:t>
      </w:r>
      <w:r>
        <w:tab/>
      </w:r>
      <w:r>
        <w:t xml:space="preserve">Problem #1: Change the Random Seed</w:t>
      </w:r>
    </w:p>
    <w:p>
      <w:pPr>
        <w:pStyle w:val="FirstParagraph"/>
      </w:pPr>
      <w:r>
        <w:t xml:space="preserve">If repeated measures ANOVA is new to you, perhaps change the random seed and follow-along with the lesson.</w:t>
      </w:r>
    </w:p>
    <w:bookmarkEnd w:id="609"/>
    <w:bookmarkStart w:id="610" w:name="problem-2-increase-n"/>
    <w:p>
      <w:pPr>
        <w:pStyle w:val="Heading3"/>
      </w:pPr>
      <w:r>
        <w:rPr>
          <w:rStyle w:val="SectionNumber"/>
        </w:rPr>
        <w:t xml:space="preserve">9.7.2</w:t>
      </w:r>
      <w:r>
        <w:tab/>
      </w:r>
      <w:r>
        <w:t xml:space="preserve">Problem #2: Increase</w:t>
      </w:r>
      <w:r>
        <w:t xml:space="preserve"> </w:t>
      </w:r>
      <w:r>
        <w:rPr>
          <w:iCs/>
          <w:i/>
        </w:rPr>
        <w:t xml:space="preserve">N</w:t>
      </w:r>
    </w:p>
    <w:p>
      <w:pPr>
        <w:pStyle w:val="FirstParagraph"/>
      </w:pPr>
      <w:r>
        <w:t xml:space="preserve">Our analysis of the Amodeo et al.</w:t>
      </w:r>
      <w:r>
        <w:t xml:space="preserve"> </w:t>
      </w:r>
      <w:r>
        <w:t xml:space="preserve">(</w:t>
      </w:r>
      <w:hyperlink w:anchor="ref-amodeo_empowering_2018">
        <w:r>
          <w:rPr>
            <w:rStyle w:val="Hyperlink"/>
          </w:rPr>
          <w:t xml:space="preserve">Amodeo et al., 2018</w:t>
        </w:r>
      </w:hyperlink>
      <w:r>
        <w:t xml:space="preserve">)</w:t>
      </w:r>
      <w:r>
        <w:t xml:space="preserve"> </w:t>
      </w:r>
      <w:r>
        <w:t xml:space="preserve">data failed to find significant increases in resilience from pre-to-post through follow-up. Our power analysis suggested that a sample size of 50 would be sufficient to garner statistical significance. The script below resimulates the data by increasing the sample size to 50 (from 8). All else remains the same.</w:t>
      </w:r>
    </w:p>
    <w:p>
      <w:pPr>
        <w:pStyle w:val="SourceCode"/>
      </w:pPr>
      <w:r>
        <w:rPr>
          <w:rStyle w:val="FunctionTok"/>
        </w:rPr>
        <w:t xml:space="preserve">set.seed</w:t>
      </w:r>
      <w:r>
        <w:rPr>
          <w:rStyle w:val="NormalTok"/>
        </w:rPr>
        <w:t xml:space="preserve">(</w:t>
      </w:r>
      <w:r>
        <w:rPr>
          <w:rStyle w:val="DecValTok"/>
        </w:rPr>
        <w:t xml:space="preserve">2022</w:t>
      </w:r>
      <w:r>
        <w:rPr>
          <w:rStyle w:val="NormalTok"/>
        </w:rPr>
        <w:t xml:space="preserve">)</w:t>
      </w:r>
      <w:r>
        <w:br/>
      </w:r>
      <w:r>
        <w:rPr>
          <w:rStyle w:val="NormalTok"/>
        </w:rPr>
        <w:t xml:space="preserve">ID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c</w:t>
      </w:r>
      <w:r>
        <w:rPr>
          <w:rStyle w:val="NormalTok"/>
        </w:rPr>
        <w:t xml:space="preserve">(</w:t>
      </w:r>
      <w:r>
        <w:rPr>
          <w:rStyle w:val="FunctionTok"/>
        </w:rPr>
        <w:t xml:space="preserve">rep</w:t>
      </w:r>
      <w:r>
        <w:rPr>
          <w:rStyle w:val="NormalTok"/>
        </w:rPr>
        <w:t xml:space="preserve">(</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50</w:t>
      </w:r>
      <w:r>
        <w:rPr>
          <w:rStyle w:val="NormalTok"/>
        </w:rPr>
        <w:t xml:space="preserve">), </w:t>
      </w:r>
      <w:r>
        <w:rPr>
          <w:rStyle w:val="AttributeTok"/>
        </w:rPr>
        <w:t xml:space="preserve">each =</w:t>
      </w:r>
      <w:r>
        <w:rPr>
          <w:rStyle w:val="NormalTok"/>
        </w:rPr>
        <w:t xml:space="preserve"> </w:t>
      </w:r>
      <w:r>
        <w:rPr>
          <w:rStyle w:val="DecValTok"/>
        </w:rPr>
        <w:t xml:space="preserve">3</w:t>
      </w:r>
      <w:r>
        <w:rPr>
          <w:rStyle w:val="NormalTok"/>
        </w:rPr>
        <w:t xml:space="preserve">)))  </w:t>
      </w:r>
      <w:r>
        <w:rPr>
          <w:rStyle w:val="CommentTok"/>
        </w:rPr>
        <w:t xml:space="preserve">#gives me 8 numbers, assigning each number 3 consecutive spots, in sequence</w:t>
      </w:r>
      <w:r>
        <w:br/>
      </w:r>
      <w:r>
        <w:rPr>
          <w:rStyle w:val="NormalTok"/>
        </w:rPr>
        <w:t xml:space="preserve">Resilience </w:t>
      </w:r>
      <w:r>
        <w:rPr>
          <w:rStyle w:val="OtherTok"/>
        </w:rPr>
        <w:t xml:space="preserve">&lt;-</w:t>
      </w:r>
      <w:r>
        <w:rPr>
          <w:rStyle w:val="NormalTok"/>
        </w:rPr>
        <w:t xml:space="preserve"> </w:t>
      </w:r>
      <w:r>
        <w:rPr>
          <w:rStyle w:val="FunctionTok"/>
        </w:rPr>
        <w:t xml:space="preserve">rnorm</w:t>
      </w:r>
      <w:r>
        <w:rPr>
          <w:rStyle w:val="NormalTok"/>
        </w:rPr>
        <w:t xml:space="preserve">(</w:t>
      </w:r>
      <w:r>
        <w:rPr>
          <w:rStyle w:val="DecValTok"/>
        </w:rPr>
        <w:t xml:space="preserve">150</w:t>
      </w:r>
      <w:r>
        <w:rPr>
          <w:rStyle w:val="NormalTok"/>
        </w:rPr>
        <w:t xml:space="preserve">, </w:t>
      </w:r>
      <w:r>
        <w:rPr>
          <w:rStyle w:val="AttributeTok"/>
        </w:rPr>
        <w:t xml:space="preserve">mean =</w:t>
      </w:r>
      <w:r>
        <w:rPr>
          <w:rStyle w:val="NormalTok"/>
        </w:rPr>
        <w:t xml:space="preserve"> </w:t>
      </w:r>
      <w:r>
        <w:rPr>
          <w:rStyle w:val="FunctionTok"/>
        </w:rPr>
        <w:t xml:space="preserve">c</w:t>
      </w:r>
      <w:r>
        <w:rPr>
          <w:rStyle w:val="NormalTok"/>
        </w:rPr>
        <w:t xml:space="preserve">(</w:t>
      </w:r>
      <w:r>
        <w:rPr>
          <w:rStyle w:val="FloatTok"/>
        </w:rPr>
        <w:t xml:space="preserve">5.7</w:t>
      </w:r>
      <w:r>
        <w:rPr>
          <w:rStyle w:val="NormalTok"/>
        </w:rPr>
        <w:t xml:space="preserve">, </w:t>
      </w:r>
      <w:r>
        <w:rPr>
          <w:rStyle w:val="FloatTok"/>
        </w:rPr>
        <w:t xml:space="preserve">6.21</w:t>
      </w:r>
      <w:r>
        <w:rPr>
          <w:rStyle w:val="NormalTok"/>
        </w:rPr>
        <w:t xml:space="preserve">, </w:t>
      </w:r>
      <w:r>
        <w:rPr>
          <w:rStyle w:val="FloatTok"/>
        </w:rPr>
        <w:t xml:space="preserve">6.26</w:t>
      </w:r>
      <w:r>
        <w:rPr>
          <w:rStyle w:val="NormalTok"/>
        </w:rPr>
        <w:t xml:space="preserve">), </w:t>
      </w:r>
      <w:r>
        <w:rPr>
          <w:rStyle w:val="AttributeTok"/>
        </w:rPr>
        <w:t xml:space="preserve">sd =</w:t>
      </w:r>
      <w:r>
        <w:rPr>
          <w:rStyle w:val="NormalTok"/>
        </w:rPr>
        <w:t xml:space="preserve"> </w:t>
      </w:r>
      <w:r>
        <w:rPr>
          <w:rStyle w:val="FunctionTok"/>
        </w:rPr>
        <w:t xml:space="preserve">c</w:t>
      </w:r>
      <w:r>
        <w:rPr>
          <w:rStyle w:val="NormalTok"/>
        </w:rPr>
        <w:t xml:space="preserve">(</w:t>
      </w:r>
      <w:r>
        <w:rPr>
          <w:rStyle w:val="FloatTok"/>
        </w:rPr>
        <w:t xml:space="preserve">0.88</w:t>
      </w:r>
      <w:r>
        <w:rPr>
          <w:rStyle w:val="NormalTok"/>
        </w:rPr>
        <w:t xml:space="preserve">, </w:t>
      </w:r>
      <w:r>
        <w:rPr>
          <w:rStyle w:val="FloatTok"/>
        </w:rPr>
        <w:t xml:space="preserve">0.79</w:t>
      </w:r>
      <w:r>
        <w:rPr>
          <w:rStyle w:val="NormalTok"/>
        </w:rPr>
        <w:t xml:space="preserve">,</w:t>
      </w:r>
      <w:r>
        <w:br/>
      </w:r>
      <w:r>
        <w:rPr>
          <w:rStyle w:val="NormalTok"/>
        </w:rPr>
        <w:t xml:space="preserve">    </w:t>
      </w:r>
      <w:r>
        <w:rPr>
          <w:rStyle w:val="FloatTok"/>
        </w:rPr>
        <w:t xml:space="preserve">0.37</w:t>
      </w:r>
      <w:r>
        <w:rPr>
          <w:rStyle w:val="NormalTok"/>
        </w:rPr>
        <w:t xml:space="preserve">))  </w:t>
      </w:r>
      <w:r>
        <w:rPr>
          <w:rStyle w:val="CommentTok"/>
        </w:rPr>
        <w:t xml:space="preserve">#gives me a column of 24 numbers with the specified Ms and SD</w:t>
      </w:r>
      <w:r>
        <w:br/>
      </w:r>
      <w:r>
        <w:rPr>
          <w:rStyle w:val="NormalTok"/>
        </w:rPr>
        <w:t xml:space="preserve">Wave </w:t>
      </w:r>
      <w:r>
        <w:rPr>
          <w:rStyle w:val="OtherTok"/>
        </w:rPr>
        <w:t xml:space="preserve">&lt;-</w:t>
      </w:r>
      <w:r>
        <w:rPr>
          <w:rStyle w:val="NormalTok"/>
        </w:rPr>
        <w:t xml:space="preserve"> </w:t>
      </w:r>
      <w:r>
        <w:rPr>
          <w:rStyle w:val="FunctionTok"/>
        </w:rPr>
        <w:t xml:space="preserve">rep</w:t>
      </w:r>
      <w:r>
        <w:rPr>
          <w:rStyle w:val="NormalTok"/>
        </w:rPr>
        <w:t xml:space="preserve">(</w:t>
      </w:r>
      <w:r>
        <w:rPr>
          <w:rStyle w:val="FunctionTok"/>
        </w:rPr>
        <w:t xml:space="preserve">c</w:t>
      </w:r>
      <w:r>
        <w:rPr>
          <w:rStyle w:val="NormalTok"/>
        </w:rPr>
        <w:t xml:space="preserve">(</w:t>
      </w:r>
      <w:r>
        <w:rPr>
          <w:rStyle w:val="StringTok"/>
        </w:rPr>
        <w:t xml:space="preserve">"Pre"</w:t>
      </w:r>
      <w:r>
        <w:rPr>
          <w:rStyle w:val="NormalTok"/>
        </w:rPr>
        <w:t xml:space="preserve">, </w:t>
      </w:r>
      <w:r>
        <w:rPr>
          <w:rStyle w:val="StringTok"/>
        </w:rPr>
        <w:t xml:space="preserve">"Post"</w:t>
      </w:r>
      <w:r>
        <w:rPr>
          <w:rStyle w:val="NormalTok"/>
        </w:rPr>
        <w:t xml:space="preserve">, </w:t>
      </w:r>
      <w:r>
        <w:rPr>
          <w:rStyle w:val="StringTok"/>
        </w:rPr>
        <w:t xml:space="preserve">"FollowUp"</w:t>
      </w:r>
      <w:r>
        <w:rPr>
          <w:rStyle w:val="NormalTok"/>
        </w:rPr>
        <w:t xml:space="preserve">), </w:t>
      </w:r>
      <w:r>
        <w:rPr>
          <w:rStyle w:val="AttributeTok"/>
        </w:rPr>
        <w:t xml:space="preserve">each =</w:t>
      </w:r>
      <w:r>
        <w:rPr>
          <w:rStyle w:val="NormalTok"/>
        </w:rPr>
        <w:t xml:space="preserve"> </w:t>
      </w:r>
      <w:r>
        <w:rPr>
          <w:rStyle w:val="DecValTok"/>
        </w:rPr>
        <w:t xml:space="preserve">1</w:t>
      </w:r>
      <w:r>
        <w:rPr>
          <w:rStyle w:val="NormalTok"/>
        </w:rPr>
        <w:t xml:space="preserve">, </w:t>
      </w:r>
      <w:r>
        <w:rPr>
          <w:rStyle w:val="DecValTok"/>
        </w:rPr>
        <w:t xml:space="preserve">50</w:t>
      </w:r>
      <w:r>
        <w:rPr>
          <w:rStyle w:val="NormalTok"/>
        </w:rPr>
        <w:t xml:space="preserve">)  </w:t>
      </w:r>
      <w:r>
        <w:rPr>
          <w:rStyle w:val="CommentTok"/>
        </w:rPr>
        <w:t xml:space="preserve">#repeats pre, post, follow-up once each, 8 times</w:t>
      </w:r>
      <w:r>
        <w:br/>
      </w:r>
      <w:r>
        <w:rPr>
          <w:rStyle w:val="NormalTok"/>
        </w:rPr>
        <w:t xml:space="preserve">Amodeo50_long </w:t>
      </w:r>
      <w:r>
        <w:rPr>
          <w:rStyle w:val="OtherTok"/>
        </w:rPr>
        <w:t xml:space="preserve">&lt;-</w:t>
      </w:r>
      <w:r>
        <w:rPr>
          <w:rStyle w:val="NormalTok"/>
        </w:rPr>
        <w:t xml:space="preserve"> </w:t>
      </w:r>
      <w:r>
        <w:rPr>
          <w:rStyle w:val="FunctionTok"/>
        </w:rPr>
        <w:t xml:space="preserve">data.frame</w:t>
      </w:r>
      <w:r>
        <w:rPr>
          <w:rStyle w:val="NormalTok"/>
        </w:rPr>
        <w:t xml:space="preserve">(ID, Wave, Resilience)</w:t>
      </w:r>
    </w:p>
    <w:bookmarkEnd w:id="610"/>
    <w:bookmarkStart w:id="611" w:name="problem-3-try-something-entirely-new"/>
    <w:p>
      <w:pPr>
        <w:pStyle w:val="Heading3"/>
      </w:pPr>
      <w:r>
        <w:rPr>
          <w:rStyle w:val="SectionNumber"/>
        </w:rPr>
        <w:t xml:space="preserve">9.7.3</w:t>
      </w:r>
      <w:r>
        <w:tab/>
      </w:r>
      <w:r>
        <w:t xml:space="preserve">Problem #3: Try Something Entirely New</w:t>
      </w:r>
    </w:p>
    <w:p>
      <w:pPr>
        <w:pStyle w:val="FirstParagraph"/>
      </w:pPr>
      <w:r>
        <w:t xml:space="preserve">Using data for which you have permission and access (e.g., IRB approved data you have collected or from your lab; data you simulate from a published article; data from an open science repository; data from other chapters in this OER), complete a one-way repeated measures ANOVA. Please have at least 3 levels for the predictor variable.</w:t>
      </w:r>
    </w:p>
    <w:bookmarkEnd w:id="611"/>
    <w:bookmarkStart w:id="612" w:name="grading-rubric-3"/>
    <w:p>
      <w:pPr>
        <w:pStyle w:val="Heading3"/>
      </w:pPr>
      <w:r>
        <w:rPr>
          <w:rStyle w:val="SectionNumber"/>
        </w:rPr>
        <w:t xml:space="preserve">9.7.4</w:t>
      </w:r>
      <w:r>
        <w:tab/>
      </w:r>
      <w:r>
        <w:t xml:space="preserve">Grading Rubric</w:t>
      </w:r>
    </w:p>
    <w:p>
      <w:pPr>
        <w:pStyle w:val="FirstParagraph"/>
      </w:pPr>
      <w:r>
        <w:t xml:space="preserve">Regardless which option(s) you chose, use the elements in the grading rubric to guide you through the practice.</w:t>
      </w:r>
    </w:p>
    <w:tbl>
      <w:tblPr>
        <w:tblStyle w:val="Table"/>
        <w:tblW w:type="pct" w:w="5000"/>
        <w:tblLook w:firstRow="1" w:lastRow="0" w:firstColumn="0" w:lastColumn="0" w:noHBand="0" w:noVBand="0" w:val="0020"/>
      </w:tblPr>
      <w:tblGrid>
        <w:gridCol w:w="4350"/>
        <w:gridCol w:w="2007"/>
        <w:gridCol w:w="1561"/>
      </w:tblGrid>
      <w:tr>
        <w:trPr>
          <w:tblHeader w:val="true"/>
        </w:trPr>
        <w:tc>
          <w:tcPr/>
          <w:p>
            <w:pPr>
              <w:pStyle w:val="Compact"/>
              <w:jc w:val="left"/>
            </w:pPr>
            <w:r>
              <w:t xml:space="preserve">Assignment Component</w:t>
            </w:r>
          </w:p>
        </w:tc>
        <w:tc>
          <w:tcPr/>
          <w:p>
            <w:pPr>
              <w:pStyle w:val="Compact"/>
              <w:jc w:val="center"/>
            </w:pPr>
            <w:r>
              <w:t xml:space="preserve">Points Possible</w:t>
            </w:r>
          </w:p>
        </w:tc>
        <w:tc>
          <w:tcPr/>
          <w:p>
            <w:pPr>
              <w:pStyle w:val="Compact"/>
              <w:jc w:val="center"/>
            </w:pPr>
            <w:r>
              <w:t xml:space="preserve">Points Earned</w:t>
            </w:r>
          </w:p>
        </w:tc>
      </w:tr>
      <w:tr>
        <w:tc>
          <w:tcPr/>
          <w:p>
            <w:pPr>
              <w:pStyle w:val="Compact"/>
              <w:jc w:val="left"/>
            </w:pPr>
            <w:r>
              <w:t xml:space="preserve">1. Check and, if needed, format data</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Evaluate statistical assumptions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Conduct omnibus ANOVA (w effect size)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Conduct all possible pairwise comparisons (like in the lecture)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 Describe approach for managing Type I error</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6. APA style results with table(s) and figure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7. Explanation to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35</w:t>
            </w:r>
          </w:p>
        </w:tc>
        <w:tc>
          <w:tcPr/>
          <w:p>
            <w:pPr>
              <w:pStyle w:val="Compact"/>
              <w:jc w:val="center"/>
            </w:pPr>
            <w:r>
              <w:t xml:space="preserve">_____</w:t>
            </w:r>
          </w:p>
        </w:tc>
      </w:tr>
    </w:tbl>
    <w:bookmarkEnd w:id="612"/>
    <w:bookmarkEnd w:id="613"/>
    <w:bookmarkStart w:id="617" w:name="bonus-reel-1"/>
    <w:p>
      <w:pPr>
        <w:pStyle w:val="Heading2"/>
      </w:pPr>
      <w:r>
        <w:rPr>
          <w:rStyle w:val="SectionNumber"/>
        </w:rPr>
        <w:t xml:space="preserve">9.8</w:t>
      </w:r>
      <w:r>
        <w:tab/>
      </w:r>
      <w:r>
        <w:t xml:space="preserve">Bonus Reel:</w:t>
      </w:r>
    </w:p>
    <w:p>
      <w:pPr>
        <w:pStyle w:val="CaptionedFigure"/>
      </w:pPr>
      <w:bookmarkStart w:id="616" w:name="id"/>
      <w:r>
        <w:drawing>
          <wp:inline>
            <wp:extent cx="5334000" cy="1815280"/>
            <wp:effectExtent b="0" l="0" r="0" t="0"/>
            <wp:docPr descr="Image of a filmstrip" title="" id="614" name="Picture"/>
            <a:graphic>
              <a:graphicData uri="http://schemas.openxmlformats.org/drawingml/2006/picture">
                <pic:pic>
                  <pic:nvPicPr>
                    <pic:cNvPr descr="images/film-strip-1.jpg" id="615" name="Picture"/>
                    <pic:cNvPicPr>
                      <a:picLocks noChangeArrowheads="1" noChangeAspect="1"/>
                    </pic:cNvPicPr>
                  </pic:nvPicPr>
                  <pic:blipFill>
                    <a:blip r:embed="rId376"/>
                    <a:stretch>
                      <a:fillRect/>
                    </a:stretch>
                  </pic:blipFill>
                  <pic:spPr bwMode="auto">
                    <a:xfrm>
                      <a:off x="0" y="0"/>
                      <a:ext cx="5334000" cy="1815280"/>
                    </a:xfrm>
                    <a:prstGeom prst="rect">
                      <a:avLst/>
                    </a:prstGeom>
                    <a:noFill/>
                    <a:ln w="9525">
                      <a:noFill/>
                      <a:headEnd/>
                      <a:tailEnd/>
                    </a:ln>
                  </pic:spPr>
                </pic:pic>
              </a:graphicData>
            </a:graphic>
          </wp:inline>
        </w:drawing>
      </w:r>
      <w:bookmarkEnd w:id="616"/>
    </w:p>
    <w:p>
      <w:pPr>
        <w:pStyle w:val="ImageCaption"/>
      </w:pPr>
      <w:r>
        <w:t xml:space="preserve">Image of a filmstrip</w:t>
      </w:r>
    </w:p>
    <w:p>
      <w:pPr>
        <w:pStyle w:val="BodyText"/>
      </w:pPr>
      <w:r>
        <w:t xml:space="preserve">Without the</w:t>
      </w:r>
      <w:r>
        <w:t xml:space="preserve"> </w:t>
      </w:r>
      <w:r>
        <w:rPr>
          <w:iCs/>
          <w:i/>
        </w:rPr>
        <w:t xml:space="preserve">rstatix</w:t>
      </w:r>
      <w:r>
        <w:t xml:space="preserve"> </w:t>
      </w:r>
      <w:r>
        <w:t xml:space="preserve">helper package, here is how the analysis would be run in the package,</w:t>
      </w:r>
      <w:r>
        <w:t xml:space="preserve"> </w:t>
      </w:r>
      <w:r>
        <w:rPr>
          <w:iCs/>
          <w:i/>
        </w:rPr>
        <w:t xml:space="preserve">car.</w:t>
      </w:r>
      <w:r>
        <w:t xml:space="preserve"> </w:t>
      </w:r>
      <w:r>
        <w:t xml:space="preserve">Note that this package results in the multivariate output. The</w:t>
      </w:r>
      <w:r>
        <w:t xml:space="preserve"> </w:t>
      </w:r>
      <w:r>
        <w:rPr>
          <w:iCs/>
          <w:i/>
        </w:rPr>
        <w:t xml:space="preserve">p</w:t>
      </w:r>
      <w:r>
        <w:t xml:space="preserve"> </w:t>
      </w:r>
      <w:r>
        <w:t xml:space="preserve">value of the omnibus</w:t>
      </w:r>
      <w:r>
        <w:t xml:space="preserve"> </w:t>
      </w:r>
      <w:r>
        <w:rPr>
          <w:iCs/>
          <w:i/>
        </w:rPr>
        <w:t xml:space="preserve">F</w:t>
      </w:r>
      <w:r>
        <w:t xml:space="preserve"> </w:t>
      </w:r>
      <w:r>
        <w:t xml:space="preserve">was non-significant from the start (</w:t>
      </w:r>
      <w:r>
        <w:rPr>
          <w:iCs/>
          <w:i/>
        </w:rPr>
        <w:t xml:space="preserve">p</w:t>
      </w:r>
      <w:r>
        <w:t xml:space="preserve"> </w:t>
      </w:r>
      <w:r>
        <w:t xml:space="preserve">= .213).</w:t>
      </w:r>
    </w:p>
    <w:p>
      <w:pPr>
        <w:pStyle w:val="SourceCode"/>
      </w:pPr>
      <w:r>
        <w:rPr>
          <w:rStyle w:val="FunctionTok"/>
        </w:rPr>
        <w:t xml:space="preserve">library</w:t>
      </w:r>
      <w:r>
        <w:rPr>
          <w:rStyle w:val="NormalTok"/>
        </w:rPr>
        <w:t xml:space="preserve">(car)</w:t>
      </w:r>
      <w:r>
        <w:br/>
      </w:r>
      <w:r>
        <w:br/>
      </w:r>
      <w:r>
        <w:rPr>
          <w:rStyle w:val="NormalTok"/>
        </w:rPr>
        <w:t xml:space="preserve">waveLevels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w:t>
      </w:r>
      <w:r>
        <w:br/>
      </w:r>
      <w:r>
        <w:rPr>
          <w:rStyle w:val="NormalTok"/>
        </w:rPr>
        <w:t xml:space="preserve">waveFactor </w:t>
      </w:r>
      <w:r>
        <w:rPr>
          <w:rStyle w:val="OtherTok"/>
        </w:rPr>
        <w:t xml:space="preserve">&lt;-</w:t>
      </w:r>
      <w:r>
        <w:rPr>
          <w:rStyle w:val="NormalTok"/>
        </w:rPr>
        <w:t xml:space="preserve"> </w:t>
      </w:r>
      <w:r>
        <w:rPr>
          <w:rStyle w:val="FunctionTok"/>
        </w:rPr>
        <w:t xml:space="preserve">as.factor</w:t>
      </w:r>
      <w:r>
        <w:rPr>
          <w:rStyle w:val="NormalTok"/>
        </w:rPr>
        <w:t xml:space="preserve">(waveLevels)</w:t>
      </w:r>
      <w:r>
        <w:br/>
      </w:r>
      <w:r>
        <w:rPr>
          <w:rStyle w:val="NormalTok"/>
        </w:rPr>
        <w:t xml:space="preserve">waveFrame </w:t>
      </w:r>
      <w:r>
        <w:rPr>
          <w:rStyle w:val="OtherTok"/>
        </w:rPr>
        <w:t xml:space="preserve">&lt;-</w:t>
      </w:r>
      <w:r>
        <w:rPr>
          <w:rStyle w:val="NormalTok"/>
        </w:rPr>
        <w:t xml:space="preserve"> </w:t>
      </w:r>
      <w:r>
        <w:rPr>
          <w:rStyle w:val="FunctionTok"/>
        </w:rPr>
        <w:t xml:space="preserve">data.frame</w:t>
      </w:r>
      <w:r>
        <w:rPr>
          <w:rStyle w:val="NormalTok"/>
        </w:rPr>
        <w:t xml:space="preserve">(waveFactor)</w:t>
      </w:r>
      <w:r>
        <w:br/>
      </w:r>
      <w:r>
        <w:rPr>
          <w:rStyle w:val="NormalTok"/>
        </w:rPr>
        <w:t xml:space="preserve">waveBind </w:t>
      </w:r>
      <w:r>
        <w:rPr>
          <w:rStyle w:val="OtherTok"/>
        </w:rPr>
        <w:t xml:space="preserve">&lt;-</w:t>
      </w:r>
      <w:r>
        <w:rPr>
          <w:rStyle w:val="NormalTok"/>
        </w:rPr>
        <w:t xml:space="preserve"> </w:t>
      </w:r>
      <w:r>
        <w:rPr>
          <w:rStyle w:val="FunctionTok"/>
        </w:rPr>
        <w:t xml:space="preserve">cbind</w:t>
      </w:r>
      <w:r>
        <w:rPr>
          <w:rStyle w:val="NormalTok"/>
        </w:rPr>
        <w:t xml:space="preserve">(Amodeo_wide</w:t>
      </w:r>
      <w:r>
        <w:rPr>
          <w:rStyle w:val="SpecialCharTok"/>
        </w:rPr>
        <w:t xml:space="preserve">$</w:t>
      </w:r>
      <w:r>
        <w:rPr>
          <w:rStyle w:val="NormalTok"/>
        </w:rPr>
        <w:t xml:space="preserve">Pre, Amodeo_wide</w:t>
      </w:r>
      <w:r>
        <w:rPr>
          <w:rStyle w:val="SpecialCharTok"/>
        </w:rPr>
        <w:t xml:space="preserve">$</w:t>
      </w:r>
      <w:r>
        <w:rPr>
          <w:rStyle w:val="NormalTok"/>
        </w:rPr>
        <w:t xml:space="preserve">Post, Amodeo_wide</w:t>
      </w:r>
      <w:r>
        <w:rPr>
          <w:rStyle w:val="SpecialCharTok"/>
        </w:rPr>
        <w:t xml:space="preserve">$</w:t>
      </w:r>
      <w:r>
        <w:rPr>
          <w:rStyle w:val="NormalTok"/>
        </w:rPr>
        <w:t xml:space="preserve">FollowUp)</w:t>
      </w:r>
      <w:r>
        <w:br/>
      </w:r>
      <w:r>
        <w:rPr>
          <w:rStyle w:val="NormalTok"/>
        </w:rPr>
        <w:t xml:space="preserve">waveModel </w:t>
      </w:r>
      <w:r>
        <w:rPr>
          <w:rStyle w:val="OtherTok"/>
        </w:rPr>
        <w:t xml:space="preserve">&lt;-</w:t>
      </w:r>
      <w:r>
        <w:rPr>
          <w:rStyle w:val="NormalTok"/>
        </w:rPr>
        <w:t xml:space="preserve"> </w:t>
      </w:r>
      <w:r>
        <w:rPr>
          <w:rStyle w:val="FunctionTok"/>
        </w:rPr>
        <w:t xml:space="preserve">lm</w:t>
      </w:r>
      <w:r>
        <w:rPr>
          <w:rStyle w:val="NormalTok"/>
        </w:rPr>
        <w:t xml:space="preserve">(waveBind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analysis </w:t>
      </w:r>
      <w:r>
        <w:rPr>
          <w:rStyle w:val="OtherTok"/>
        </w:rPr>
        <w:t xml:space="preserve">&lt;-</w:t>
      </w:r>
      <w:r>
        <w:rPr>
          <w:rStyle w:val="NormalTok"/>
        </w:rPr>
        <w:t xml:space="preserve"> </w:t>
      </w:r>
      <w:r>
        <w:rPr>
          <w:rStyle w:val="FunctionTok"/>
        </w:rPr>
        <w:t xml:space="preserve">Anova</w:t>
      </w:r>
      <w:r>
        <w:rPr>
          <w:rStyle w:val="NormalTok"/>
        </w:rPr>
        <w:t xml:space="preserve">(waveModel, </w:t>
      </w:r>
      <w:r>
        <w:rPr>
          <w:rStyle w:val="AttributeTok"/>
        </w:rPr>
        <w:t xml:space="preserve">idata =</w:t>
      </w:r>
      <w:r>
        <w:rPr>
          <w:rStyle w:val="NormalTok"/>
        </w:rPr>
        <w:t xml:space="preserve"> waveFrame, </w:t>
      </w:r>
      <w:r>
        <w:rPr>
          <w:rStyle w:val="AttributeTok"/>
        </w:rPr>
        <w:t xml:space="preserve">idesign =</w:t>
      </w:r>
      <w:r>
        <w:rPr>
          <w:rStyle w:val="NormalTok"/>
        </w:rPr>
        <w:t xml:space="preserve"> </w:t>
      </w:r>
      <w:r>
        <w:rPr>
          <w:rStyle w:val="SpecialCharTok"/>
        </w:rPr>
        <w:t xml:space="preserve">~</w:t>
      </w:r>
      <w:r>
        <w:rPr>
          <w:rStyle w:val="NormalTok"/>
        </w:rPr>
        <w:t xml:space="preserve">waveFactor)</w:t>
      </w:r>
      <w:r>
        <w:br/>
      </w:r>
      <w:r>
        <w:rPr>
          <w:rStyle w:val="FunctionTok"/>
        </w:rPr>
        <w:t xml:space="preserve">summary</w:t>
      </w:r>
      <w:r>
        <w:rPr>
          <w:rStyle w:val="NormalTok"/>
        </w:rPr>
        <w:t xml:space="preserve">(analysis)</w:t>
      </w:r>
    </w:p>
    <w:p>
      <w:pPr>
        <w:pStyle w:val="SourceCode"/>
      </w:pPr>
      <w:r>
        <w:br/>
      </w:r>
      <w:r>
        <w:rPr>
          <w:rStyle w:val="VerbatimChar"/>
        </w:rPr>
        <w:t xml:space="preserve">Type III Repeated Measures MANOVA Tests:</w:t>
      </w:r>
      <w:r>
        <w:br/>
      </w:r>
      <w:r>
        <w:br/>
      </w:r>
      <w:r>
        <w:rPr>
          <w:rStyle w:val="VerbatimChar"/>
        </w:rPr>
        <w:t xml:space="preserve">------------------------------------------</w:t>
      </w:r>
      <w:r>
        <w:br/>
      </w:r>
      <w:r>
        <w:rPr>
          <w:rStyle w:val="VerbatimChar"/>
        </w:rPr>
        <w:t xml:space="preserve"> </w:t>
      </w:r>
      <w:r>
        <w:br/>
      </w:r>
      <w:r>
        <w:rPr>
          <w:rStyle w:val="VerbatimChar"/>
        </w:rPr>
        <w:t xml:space="preserve">Term: (Intercept) </w:t>
      </w:r>
      <w:r>
        <w:br/>
      </w:r>
      <w:r>
        <w:br/>
      </w:r>
      <w:r>
        <w:rPr>
          <w:rStyle w:val="VerbatimChar"/>
        </w:rPr>
        <w:t xml:space="preserve"> Response transformation matrix:</w:t>
      </w:r>
      <w:r>
        <w:br/>
      </w:r>
      <w:r>
        <w:rPr>
          <w:rStyle w:val="VerbatimChar"/>
        </w:rPr>
        <w:t xml:space="preserve">     (Intercept)</w:t>
      </w:r>
      <w:r>
        <w:br/>
      </w:r>
      <w:r>
        <w:rPr>
          <w:rStyle w:val="VerbatimChar"/>
        </w:rPr>
        <w:t xml:space="preserve">[1,]           1</w:t>
      </w:r>
      <w:r>
        <w:br/>
      </w:r>
      <w:r>
        <w:rPr>
          <w:rStyle w:val="VerbatimChar"/>
        </w:rPr>
        <w:t xml:space="preserve">[2,]           1</w:t>
      </w:r>
      <w:r>
        <w:br/>
      </w:r>
      <w:r>
        <w:rPr>
          <w:rStyle w:val="VerbatimChar"/>
        </w:rPr>
        <w:t xml:space="preserve">[3,]           1</w:t>
      </w:r>
      <w:r>
        <w:br/>
      </w:r>
      <w:r>
        <w:br/>
      </w:r>
      <w:r>
        <w:rPr>
          <w:rStyle w:val="VerbatimChar"/>
        </w:rPr>
        <w:t xml:space="preserve">Sum of squares and products for the hypothesis:</w:t>
      </w:r>
      <w:r>
        <w:br/>
      </w:r>
      <w:r>
        <w:rPr>
          <w:rStyle w:val="VerbatimChar"/>
        </w:rPr>
        <w:t xml:space="preserve">            (Intercept)</w:t>
      </w:r>
      <w:r>
        <w:br/>
      </w:r>
      <w:r>
        <w:rPr>
          <w:rStyle w:val="VerbatimChar"/>
        </w:rPr>
        <w:t xml:space="preserve">(Intercept)    2607.062</w:t>
      </w:r>
      <w:r>
        <w:br/>
      </w:r>
      <w:r>
        <w:br/>
      </w:r>
      <w:r>
        <w:rPr>
          <w:rStyle w:val="VerbatimChar"/>
        </w:rPr>
        <w:t xml:space="preserve">Multivariate Tests: (Intercept)</w:t>
      </w:r>
      <w:r>
        <w:br/>
      </w:r>
      <w:r>
        <w:rPr>
          <w:rStyle w:val="VerbatimChar"/>
        </w:rPr>
        <w:t xml:space="preserve">                 Df test stat approx F num Df den Df          Pr(&gt;F)    </w:t>
      </w:r>
      <w:r>
        <w:br/>
      </w:r>
      <w:r>
        <w:rPr>
          <w:rStyle w:val="VerbatimChar"/>
        </w:rPr>
        <w:t xml:space="preserve">Pillai            1    0.9942 1200.028      1      7 0.0000000043326 ***</w:t>
      </w:r>
      <w:r>
        <w:br/>
      </w:r>
      <w:r>
        <w:rPr>
          <w:rStyle w:val="VerbatimChar"/>
        </w:rPr>
        <w:t xml:space="preserve">Wilks             1    0.0058 1200.028      1      7 0.0000000043326 ***</w:t>
      </w:r>
      <w:r>
        <w:br/>
      </w:r>
      <w:r>
        <w:rPr>
          <w:rStyle w:val="VerbatimChar"/>
        </w:rPr>
        <w:t xml:space="preserve">Hotelling-Lawley  1  171.4325 1200.028      1      7 0.0000000043326 ***</w:t>
      </w:r>
      <w:r>
        <w:br/>
      </w:r>
      <w:r>
        <w:rPr>
          <w:rStyle w:val="VerbatimChar"/>
        </w:rPr>
        <w:t xml:space="preserve">Roy               1  171.4325 1200.028      1      7 0.0000000043326 ***</w:t>
      </w:r>
      <w:r>
        <w:br/>
      </w:r>
      <w:r>
        <w:rPr>
          <w:rStyle w:val="VerbatimChar"/>
        </w:rPr>
        <w:t xml:space="preserve">---</w:t>
      </w:r>
      <w:r>
        <w:br/>
      </w:r>
      <w:r>
        <w:rPr>
          <w:rStyle w:val="VerbatimChar"/>
        </w:rPr>
        <w:t xml:space="preserve">Signif. codes:  0 '***' 0.001 '**' 0.01 '*' 0.05 '.' 0.1 ' ' 1</w:t>
      </w:r>
      <w:r>
        <w:br/>
      </w:r>
      <w:r>
        <w:br/>
      </w:r>
      <w:r>
        <w:rPr>
          <w:rStyle w:val="VerbatimChar"/>
        </w:rPr>
        <w:t xml:space="preserve">------------------------------------------</w:t>
      </w:r>
      <w:r>
        <w:br/>
      </w:r>
      <w:r>
        <w:rPr>
          <w:rStyle w:val="VerbatimChar"/>
        </w:rPr>
        <w:t xml:space="preserve"> </w:t>
      </w:r>
      <w:r>
        <w:br/>
      </w:r>
      <w:r>
        <w:rPr>
          <w:rStyle w:val="VerbatimChar"/>
        </w:rPr>
        <w:t xml:space="preserve">Term: waveFactor </w:t>
      </w:r>
      <w:r>
        <w:br/>
      </w:r>
      <w:r>
        <w:br/>
      </w:r>
      <w:r>
        <w:rPr>
          <w:rStyle w:val="VerbatimChar"/>
        </w:rPr>
        <w:t xml:space="preserve"> Response transformation matrix:</w:t>
      </w:r>
      <w:r>
        <w:br/>
      </w:r>
      <w:r>
        <w:rPr>
          <w:rStyle w:val="VerbatimChar"/>
        </w:rPr>
        <w:t xml:space="preserve">     waveFactor1 waveFactor2</w:t>
      </w:r>
      <w:r>
        <w:br/>
      </w:r>
      <w:r>
        <w:rPr>
          <w:rStyle w:val="VerbatimChar"/>
        </w:rPr>
        <w:t xml:space="preserve">[1,]           1           0</w:t>
      </w:r>
      <w:r>
        <w:br/>
      </w:r>
      <w:r>
        <w:rPr>
          <w:rStyle w:val="VerbatimChar"/>
        </w:rPr>
        <w:t xml:space="preserve">[2,]           0           1</w:t>
      </w:r>
      <w:r>
        <w:br/>
      </w:r>
      <w:r>
        <w:rPr>
          <w:rStyle w:val="VerbatimChar"/>
        </w:rPr>
        <w:t xml:space="preserve">[3,]          -1          -1</w:t>
      </w:r>
      <w:r>
        <w:br/>
      </w:r>
      <w:r>
        <w:br/>
      </w:r>
      <w:r>
        <w:rPr>
          <w:rStyle w:val="VerbatimChar"/>
        </w:rPr>
        <w:t xml:space="preserve">Sum of squares and products for the hypothesis:</w:t>
      </w:r>
      <w:r>
        <w:br/>
      </w:r>
      <w:r>
        <w:rPr>
          <w:rStyle w:val="VerbatimChar"/>
        </w:rPr>
        <w:t xml:space="preserve">            waveFactor1 waveFactor2</w:t>
      </w:r>
      <w:r>
        <w:br/>
      </w:r>
      <w:r>
        <w:rPr>
          <w:rStyle w:val="VerbatimChar"/>
        </w:rPr>
        <w:t xml:space="preserve">waveFactor1   2.4131705  -0.8378898</w:t>
      </w:r>
      <w:r>
        <w:br/>
      </w:r>
      <w:r>
        <w:rPr>
          <w:rStyle w:val="VerbatimChar"/>
        </w:rPr>
        <w:t xml:space="preserve">waveFactor2  -0.8378898   0.2909282</w:t>
      </w:r>
      <w:r>
        <w:br/>
      </w:r>
      <w:r>
        <w:br/>
      </w:r>
      <w:r>
        <w:rPr>
          <w:rStyle w:val="VerbatimChar"/>
        </w:rPr>
        <w:t xml:space="preserve">Multivariate Tests: waveFactor</w:t>
      </w:r>
      <w:r>
        <w:br/>
      </w:r>
      <w:r>
        <w:rPr>
          <w:rStyle w:val="VerbatimChar"/>
        </w:rPr>
        <w:t xml:space="preserve">                 Df test stat approx F num Df den Df  Pr(&gt;F)</w:t>
      </w:r>
      <w:r>
        <w:br/>
      </w:r>
      <w:r>
        <w:rPr>
          <w:rStyle w:val="VerbatimChar"/>
        </w:rPr>
        <w:t xml:space="preserve">Pillai            1 0.4026101 2.021846      2      6 0.21319</w:t>
      </w:r>
      <w:r>
        <w:br/>
      </w:r>
      <w:r>
        <w:rPr>
          <w:rStyle w:val="VerbatimChar"/>
        </w:rPr>
        <w:t xml:space="preserve">Wilks             1 0.5973899 2.021846      2      6 0.21319</w:t>
      </w:r>
      <w:r>
        <w:br/>
      </w:r>
      <w:r>
        <w:rPr>
          <w:rStyle w:val="VerbatimChar"/>
        </w:rPr>
        <w:t xml:space="preserve">Hotelling-Lawley  1 0.6739486 2.021846      2      6 0.21319</w:t>
      </w:r>
      <w:r>
        <w:br/>
      </w:r>
      <w:r>
        <w:rPr>
          <w:rStyle w:val="VerbatimChar"/>
        </w:rPr>
        <w:t xml:space="preserve">Roy               1 0.6739486 2.021846      2      6 0.21319</w:t>
      </w:r>
      <w:r>
        <w:br/>
      </w:r>
      <w:r>
        <w:br/>
      </w:r>
      <w:r>
        <w:rPr>
          <w:rStyle w:val="VerbatimChar"/>
        </w:rPr>
        <w:t xml:space="preserve">Univariate Type III Repeated-Measures ANOVA Assuming Sphericity</w:t>
      </w:r>
      <w:r>
        <w:br/>
      </w:r>
      <w:r>
        <w:br/>
      </w:r>
      <w:r>
        <w:rPr>
          <w:rStyle w:val="VerbatimChar"/>
        </w:rPr>
        <w:t xml:space="preserve">            Sum Sq num Df Error SS den Df   F value         Pr(&gt;F)    </w:t>
      </w:r>
      <w:r>
        <w:br/>
      </w:r>
      <w:r>
        <w:rPr>
          <w:rStyle w:val="VerbatimChar"/>
        </w:rPr>
        <w:t xml:space="preserve">(Intercept) 869.02      1   5.0692      7 1200.0279 0.000000004333 ***</w:t>
      </w:r>
      <w:r>
        <w:br/>
      </w:r>
      <w:r>
        <w:rPr>
          <w:rStyle w:val="VerbatimChar"/>
        </w:rPr>
        <w:t xml:space="preserve">waveFactor    2.36      2   4.2272     14    3.9102        0.04476 *  </w:t>
      </w:r>
      <w:r>
        <w:br/>
      </w:r>
      <w:r>
        <w:rPr>
          <w:rStyle w:val="VerbatimChar"/>
        </w:rPr>
        <w:t xml:space="preserve">---</w:t>
      </w:r>
      <w:r>
        <w:br/>
      </w:r>
      <w:r>
        <w:rPr>
          <w:rStyle w:val="VerbatimChar"/>
        </w:rPr>
        <w:t xml:space="preserve">Signif. codes:  0 '***' 0.001 '**' 0.01 '*' 0.05 '.' 0.1 ' ' 1</w:t>
      </w:r>
      <w:r>
        <w:br/>
      </w:r>
      <w:r>
        <w:br/>
      </w:r>
      <w:r>
        <w:br/>
      </w:r>
      <w:r>
        <w:rPr>
          <w:rStyle w:val="VerbatimChar"/>
        </w:rPr>
        <w:t xml:space="preserve">Mauchly Tests for Sphericity</w:t>
      </w:r>
      <w:r>
        <w:br/>
      </w:r>
      <w:r>
        <w:br/>
      </w:r>
      <w:r>
        <w:rPr>
          <w:rStyle w:val="VerbatimChar"/>
        </w:rPr>
        <w:t xml:space="preserve">           Test statistic p-value</w:t>
      </w:r>
      <w:r>
        <w:br/>
      </w:r>
      <w:r>
        <w:rPr>
          <w:rStyle w:val="VerbatimChar"/>
        </w:rPr>
        <w:t xml:space="preserve">waveFactor        0.56648 0.18179</w:t>
      </w:r>
      <w:r>
        <w:br/>
      </w:r>
      <w:r>
        <w:br/>
      </w:r>
      <w:r>
        <w:br/>
      </w:r>
      <w:r>
        <w:rPr>
          <w:rStyle w:val="VerbatimChar"/>
        </w:rPr>
        <w:t xml:space="preserve">Greenhouse-Geisser and Huynh-Feldt Corrections</w:t>
      </w:r>
      <w:r>
        <w:br/>
      </w:r>
      <w:r>
        <w:rPr>
          <w:rStyle w:val="VerbatimChar"/>
        </w:rPr>
        <w:t xml:space="preserve"> for Departure from Sphericity</w:t>
      </w:r>
      <w:r>
        <w:br/>
      </w:r>
      <w:r>
        <w:br/>
      </w:r>
      <w:r>
        <w:rPr>
          <w:rStyle w:val="VerbatimChar"/>
        </w:rPr>
        <w:t xml:space="preserve">            GG eps Pr(&gt;F[GG])  </w:t>
      </w:r>
      <w:r>
        <w:br/>
      </w:r>
      <w:r>
        <w:rPr>
          <w:rStyle w:val="VerbatimChar"/>
        </w:rPr>
        <w:t xml:space="preserve">waveFactor 0.69759    0.06754 .</w:t>
      </w:r>
      <w:r>
        <w:br/>
      </w:r>
      <w:r>
        <w:rPr>
          <w:rStyle w:val="VerbatimChar"/>
        </w:rPr>
        <w:t xml:space="preserve">---</w:t>
      </w:r>
      <w:r>
        <w:br/>
      </w:r>
      <w:r>
        <w:rPr>
          <w:rStyle w:val="VerbatimChar"/>
        </w:rPr>
        <w:t xml:space="preserve">Signif. codes:  0 '***' 0.001 '**' 0.01 '*' 0.05 '.' 0.1 ' ' 1</w:t>
      </w:r>
      <w:r>
        <w:br/>
      </w:r>
      <w:r>
        <w:br/>
      </w:r>
      <w:r>
        <w:rPr>
          <w:rStyle w:val="VerbatimChar"/>
        </w:rPr>
        <w:t xml:space="preserve">              HF eps Pr(&gt;F[HF])</w:t>
      </w:r>
      <w:r>
        <w:br/>
      </w:r>
      <w:r>
        <w:rPr>
          <w:rStyle w:val="VerbatimChar"/>
        </w:rPr>
        <w:t xml:space="preserve">waveFactor 0.8172743 0.05734876</w:t>
      </w:r>
    </w:p>
    <w:bookmarkEnd w:id="617"/>
    <w:bookmarkEnd w:id="618"/>
    <w:bookmarkStart w:id="690" w:name="Mixed"/>
    <w:p>
      <w:pPr>
        <w:pStyle w:val="Heading1"/>
      </w:pPr>
      <w:r>
        <w:rPr>
          <w:rStyle w:val="SectionNumber"/>
        </w:rPr>
        <w:t xml:space="preserve">10</w:t>
      </w:r>
      <w:r>
        <w:tab/>
      </w:r>
      <w:r>
        <w:t xml:space="preserve">Mixed Design ANOVA</w:t>
      </w:r>
    </w:p>
    <w:p>
      <w:pPr>
        <w:pStyle w:val="FirstParagraph"/>
      </w:pPr>
      <w:hyperlink r:id="rId619">
        <w:r>
          <w:rPr>
            <w:rStyle w:val="Hyperlink"/>
          </w:rPr>
          <w:t xml:space="preserve">Screencasted Lecture Link</w:t>
        </w:r>
      </w:hyperlink>
    </w:p>
    <w:p>
      <w:pPr>
        <w:pStyle w:val="BodyText"/>
      </w:pPr>
      <w:r>
        <w:t xml:space="preserve">The focus of this lecture is mixed design ANOVA. That is, we are conducting a two-way ANOVA where one of the factors is repeated measures and one of the factors is between groups. The mixed design ANOVA is often associated with the random clinical trial (RCT) where the researcher hopes for a significant interaction effect. Specifically, the researcher hopes that the individuals who were randomly assigned to the treatment condition improve from pre-test to post-test and maintain (or continue to improve) after post-test, while the people assigned to the no-treatment control are not statistically significantly different from treatment group at pre-test, and do not improve over time.</w:t>
      </w:r>
    </w:p>
    <w:bookmarkStart w:id="627" w:name="navigating-this-lesson-8"/>
    <w:p>
      <w:pPr>
        <w:pStyle w:val="Heading2"/>
      </w:pPr>
      <w:r>
        <w:rPr>
          <w:rStyle w:val="SectionNumber"/>
        </w:rPr>
        <w:t xml:space="preserve">10.1</w:t>
      </w:r>
      <w:r>
        <w:tab/>
      </w:r>
      <w:r>
        <w:t xml:space="preserve">Navigating this Lesson</w:t>
      </w:r>
    </w:p>
    <w:p>
      <w:pPr>
        <w:pStyle w:val="FirstParagraph"/>
      </w:pPr>
      <w:r>
        <w:t xml:space="preserve">There is just over one hour of lecture. If you work through the materials with me it would be plan for an additional two hours.</w:t>
      </w:r>
    </w:p>
    <w:p>
      <w:pPr>
        <w:pStyle w:val="BodyText"/>
      </w:pPr>
      <w:r>
        <w:t xml:space="preserve">While the majority of R objects and data you will need are created within the R script that sources the chapter, occasionally there are some that cannot be created from within the R framework. Additionally, sometimes links fail. All original materials are provided at the</w:t>
      </w:r>
      <w:r>
        <w:t xml:space="preserve"> </w:t>
      </w:r>
      <w:hyperlink r:id="rId28">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620" w:name="learning-objectives-8"/>
    <w:p>
      <w:pPr>
        <w:pStyle w:val="Heading3"/>
      </w:pPr>
      <w:r>
        <w:rPr>
          <w:rStyle w:val="SectionNumber"/>
        </w:rPr>
        <w:t xml:space="preserve">10.1.1</w:t>
      </w:r>
      <w:r>
        <w:tab/>
      </w:r>
      <w:r>
        <w:t xml:space="preserve">Learning Objectives</w:t>
      </w:r>
    </w:p>
    <w:p>
      <w:pPr>
        <w:pStyle w:val="FirstParagraph"/>
      </w:pPr>
      <w:r>
        <w:t xml:space="preserve">Learning objectives from this lecture include the following:</w:t>
      </w:r>
    </w:p>
    <w:p>
      <w:pPr>
        <w:numPr>
          <w:ilvl w:val="0"/>
          <w:numId w:val="1222"/>
        </w:numPr>
        <w:pStyle w:val="Compact"/>
      </w:pPr>
      <w:r>
        <w:t xml:space="preserve">Evaluate the suitability of a research design/question and dataset for conducting a mixed design ANOVA; identify alternatives if the data is not suitable.</w:t>
      </w:r>
    </w:p>
    <w:p>
      <w:pPr>
        <w:numPr>
          <w:ilvl w:val="0"/>
          <w:numId w:val="1222"/>
        </w:numPr>
        <w:pStyle w:val="Compact"/>
      </w:pPr>
      <w:r>
        <w:t xml:space="preserve">Test the assumptions for mixed design ANOVA.</w:t>
      </w:r>
    </w:p>
    <w:p>
      <w:pPr>
        <w:numPr>
          <w:ilvl w:val="0"/>
          <w:numId w:val="1222"/>
        </w:numPr>
        <w:pStyle w:val="Compact"/>
      </w:pPr>
      <w:r>
        <w:t xml:space="preserve">Conduct a mixed design ANOVA (omnibus and follow-up) in R.</w:t>
      </w:r>
    </w:p>
    <w:p>
      <w:pPr>
        <w:numPr>
          <w:ilvl w:val="0"/>
          <w:numId w:val="1222"/>
        </w:numPr>
        <w:pStyle w:val="Compact"/>
      </w:pPr>
      <w:r>
        <w:t xml:space="preserve">Interpret output from the mixed design ANOVA (and follow-up).</w:t>
      </w:r>
    </w:p>
    <w:p>
      <w:pPr>
        <w:numPr>
          <w:ilvl w:val="0"/>
          <w:numId w:val="1222"/>
        </w:numPr>
        <w:pStyle w:val="Compact"/>
      </w:pPr>
      <w:r>
        <w:t xml:space="preserve">Prepare an APA style results section of the mixed design ANOVA output.</w:t>
      </w:r>
    </w:p>
    <w:p>
      <w:pPr>
        <w:numPr>
          <w:ilvl w:val="0"/>
          <w:numId w:val="1222"/>
        </w:numPr>
        <w:pStyle w:val="Compact"/>
      </w:pPr>
      <w:r>
        <w:t xml:space="preserve">Conduct a power analysis for mixed design ANOVA.</w:t>
      </w:r>
    </w:p>
    <w:bookmarkEnd w:id="620"/>
    <w:bookmarkStart w:id="621" w:name="planning-for-practice-7"/>
    <w:p>
      <w:pPr>
        <w:pStyle w:val="Heading3"/>
      </w:pPr>
      <w:r>
        <w:rPr>
          <w:rStyle w:val="SectionNumber"/>
        </w:rPr>
        <w:t xml:space="preserve">10.1.2</w:t>
      </w:r>
      <w:r>
        <w:tab/>
      </w:r>
      <w:r>
        <w:t xml:space="preserve">Planning for Practice</w:t>
      </w:r>
    </w:p>
    <w:p>
      <w:pPr>
        <w:pStyle w:val="FirstParagraph"/>
      </w:pPr>
      <w:r>
        <w:t xml:space="preserve">In each of these lessons I provide suggestions for practice that allow you to select from problems that vary in degree of difficulty. The least complex is to change the random seed and rework the problem demonstrated in the lesson. The results</w:t>
      </w:r>
      <w:r>
        <w:t xml:space="preserve"> </w:t>
      </w:r>
      <w:r>
        <w:rPr>
          <w:iCs/>
          <w:i/>
        </w:rPr>
        <w:t xml:space="preserve">should</w:t>
      </w:r>
      <w:r>
        <w:t xml:space="preserve"> </w:t>
      </w:r>
      <w:r>
        <w:t xml:space="preserve">map onto the ones obtained in the lecture.</w:t>
      </w:r>
    </w:p>
    <w:p>
      <w:pPr>
        <w:pStyle w:val="BodyText"/>
      </w:pPr>
      <w:r>
        <w:t xml:space="preserve">The second option comes from the research vignette. The Murrar and Brauer</w:t>
      </w:r>
      <w:r>
        <w:t xml:space="preserve"> </w:t>
      </w:r>
      <w:r>
        <w:t xml:space="preserve">(</w:t>
      </w:r>
      <w:hyperlink w:anchor="ref-murrar_entertainment-education_2018">
        <w:r>
          <w:rPr>
            <w:rStyle w:val="Hyperlink"/>
          </w:rPr>
          <w:t xml:space="preserve">2018</w:t>
        </w:r>
      </w:hyperlink>
      <w:r>
        <w:t xml:space="preserve">)</w:t>
      </w:r>
      <w:r>
        <w:t xml:space="preserve"> </w:t>
      </w:r>
      <w:r>
        <w:t xml:space="preserve">article has three variables (attitudes toward Arabs, attitudes toward Whites, and a difference score) which are suitable for mixed design ANOVAs. I will demonstrate a mixed design ANOVA with the difference score. I’ll leave the other two variables for opportunities for practice.</w:t>
      </w:r>
    </w:p>
    <w:p>
      <w:pPr>
        <w:pStyle w:val="BodyText"/>
      </w:pPr>
      <w:r>
        <w:t xml:space="preserve">As a third option, you are welcome to use data to which you have access and is suitable for two-way ANOVA. IIn either case the practice options suggest that you:</w:t>
      </w:r>
    </w:p>
    <w:p>
      <w:pPr>
        <w:numPr>
          <w:ilvl w:val="0"/>
          <w:numId w:val="1223"/>
        </w:numPr>
        <w:pStyle w:val="Compact"/>
      </w:pPr>
      <w:r>
        <w:t xml:space="preserve">test the statistical assumptions</w:t>
      </w:r>
    </w:p>
    <w:p>
      <w:pPr>
        <w:numPr>
          <w:ilvl w:val="0"/>
          <w:numId w:val="1223"/>
        </w:numPr>
        <w:pStyle w:val="Compact"/>
      </w:pPr>
      <w:r>
        <w:t xml:space="preserve">conduct a mixed design ANOVA, including</w:t>
      </w:r>
    </w:p>
    <w:p>
      <w:pPr>
        <w:numPr>
          <w:ilvl w:val="1"/>
          <w:numId w:val="1224"/>
        </w:numPr>
        <w:pStyle w:val="Compact"/>
      </w:pPr>
      <w:r>
        <w:t xml:space="preserve">omnibus test and effect size</w:t>
      </w:r>
    </w:p>
    <w:p>
      <w:pPr>
        <w:numPr>
          <w:ilvl w:val="1"/>
          <w:numId w:val="1224"/>
        </w:numPr>
        <w:pStyle w:val="Compact"/>
      </w:pPr>
      <w:r>
        <w:t xml:space="preserve">report main and interaction effects</w:t>
      </w:r>
    </w:p>
    <w:p>
      <w:pPr>
        <w:numPr>
          <w:ilvl w:val="1"/>
          <w:numId w:val="1224"/>
        </w:numPr>
        <w:pStyle w:val="Compact"/>
      </w:pPr>
      <w:r>
        <w:t xml:space="preserve">conduct follow-up testing of simple main effects</w:t>
      </w:r>
    </w:p>
    <w:p>
      <w:pPr>
        <w:numPr>
          <w:ilvl w:val="0"/>
          <w:numId w:val="1223"/>
        </w:numPr>
        <w:pStyle w:val="Compact"/>
      </w:pPr>
      <w:r>
        <w:t xml:space="preserve">write a results section to include a figure and tables</w:t>
      </w:r>
    </w:p>
    <w:bookmarkEnd w:id="621"/>
    <w:bookmarkStart w:id="625" w:name="readings-resources-7"/>
    <w:p>
      <w:pPr>
        <w:pStyle w:val="Heading3"/>
      </w:pPr>
      <w:r>
        <w:rPr>
          <w:rStyle w:val="SectionNumber"/>
        </w:rPr>
        <w:t xml:space="preserve">10.1.3</w:t>
      </w:r>
      <w:r>
        <w:tab/>
      </w:r>
      <w:r>
        <w:t xml:space="preserve">Readings &amp; Resources</w:t>
      </w:r>
    </w:p>
    <w:p>
      <w:pPr>
        <w:pStyle w:val="FirstParagraph"/>
      </w:pPr>
      <w:r>
        <w:t xml:space="preserve">In preparing this chapter, I drew heavily from the following resource(s). Other resources are cited (when possible, linked) in the text with complete citations in the reference list.</w:t>
      </w:r>
    </w:p>
    <w:p>
      <w:pPr>
        <w:numPr>
          <w:ilvl w:val="0"/>
          <w:numId w:val="1225"/>
        </w:numPr>
        <w:pStyle w:val="Compact"/>
      </w:pPr>
      <w:r>
        <w:t xml:space="preserve">Repeated Measures ANOVA in R: The Ultimate Guide. (n.d.). Datanovia. Retrieved October 19, 2020, from</w:t>
      </w:r>
      <w:r>
        <w:t xml:space="preserve"> </w:t>
      </w:r>
      <w:hyperlink r:id="rId622">
        <w:r>
          <w:rPr>
            <w:rStyle w:val="Hyperlink"/>
          </w:rPr>
          <w:t xml:space="preserve">https://www.datanovia.com/en/lessons/repeated-measures-anova-in-r/</w:t>
        </w:r>
      </w:hyperlink>
    </w:p>
    <w:p>
      <w:pPr>
        <w:numPr>
          <w:ilvl w:val="1"/>
          <w:numId w:val="1226"/>
        </w:numPr>
        <w:pStyle w:val="Compact"/>
      </w:pPr>
      <w:r>
        <w:t xml:space="preserve">This website is an excellent guide for both one-way repeated measures and mixed design ANOVA. It is a great resource for both the conceptual and procedural. This is the guide I have used for the basis of the lecture. Working through their example would be provide an additional, excellent, opportunity for practice.</w:t>
      </w:r>
    </w:p>
    <w:p>
      <w:pPr>
        <w:numPr>
          <w:ilvl w:val="0"/>
          <w:numId w:val="1225"/>
        </w:numPr>
        <w:pStyle w:val="Compact"/>
      </w:pPr>
      <w:r>
        <w:t xml:space="preserve">Murrar, S., &amp; Brauer, M. (2018). Entertainment-education effectively reduces prejudice.</w:t>
      </w:r>
      <w:r>
        <w:t xml:space="preserve"> </w:t>
      </w:r>
      <w:r>
        <w:rPr>
          <w:iCs/>
          <w:i/>
        </w:rPr>
        <w:t xml:space="preserve">Group Processes &amp; Intergroup Relations, 21</w:t>
      </w:r>
      <w:r>
        <w:t xml:space="preserve">(7), 1053–1077.</w:t>
      </w:r>
      <w:r>
        <w:t xml:space="preserve"> </w:t>
      </w:r>
      <w:hyperlink r:id="rId623">
        <w:r>
          <w:rPr>
            <w:rStyle w:val="Hyperlink"/>
          </w:rPr>
          <w:t xml:space="preserve">https://doi.org/10.1177/1368430216682350</w:t>
        </w:r>
      </w:hyperlink>
    </w:p>
    <w:p>
      <w:pPr>
        <w:numPr>
          <w:ilvl w:val="1"/>
          <w:numId w:val="1227"/>
        </w:numPr>
        <w:pStyle w:val="Compact"/>
      </w:pPr>
      <w:r>
        <w:t xml:space="preserve">This article is the source of our research vignette. Our vignette is simulated from the first of their two experiments. The authors did not conduct mixed design ANOVA. Instead, they ran independent-samples</w:t>
      </w:r>
      <w:r>
        <w:t xml:space="preserve"> </w:t>
      </w:r>
      <w:r>
        <w:rPr>
          <w:iCs/>
          <w:i/>
        </w:rPr>
        <w:t xml:space="preserve">t</w:t>
      </w:r>
      <w:r>
        <w:t xml:space="preserve"> </w:t>
      </w:r>
      <w:r>
        <w:t xml:space="preserve">tests to test the differences between the sitcom conditions for each of the three waves. This is comparable to conducting the simple-main effect analysis of condition within wave subsequent to a significant interaction.</w:t>
      </w:r>
    </w:p>
    <w:p>
      <w:pPr>
        <w:numPr>
          <w:ilvl w:val="1"/>
          <w:numId w:val="1227"/>
        </w:numPr>
        <w:pStyle w:val="Compact"/>
      </w:pPr>
      <w:r>
        <w:t xml:space="preserve">Full-text of the article is available at the</w:t>
      </w:r>
      <w:r>
        <w:t xml:space="preserve"> </w:t>
      </w:r>
      <w:hyperlink r:id="rId624">
        <w:r>
          <w:rPr>
            <w:rStyle w:val="Hyperlink"/>
          </w:rPr>
          <w:t xml:space="preserve">authors’ ResearchGate</w:t>
        </w:r>
      </w:hyperlink>
      <w:r>
        <w:t xml:space="preserve">.</w:t>
      </w:r>
    </w:p>
    <w:bookmarkEnd w:id="625"/>
    <w:bookmarkStart w:id="626" w:name="packages-6"/>
    <w:p>
      <w:pPr>
        <w:pStyle w:val="Heading3"/>
      </w:pPr>
      <w:r>
        <w:rPr>
          <w:rStyle w:val="SectionNumber"/>
        </w:rPr>
        <w:t xml:space="preserve">10.1.4</w:t>
      </w:r>
      <w:r>
        <w:tab/>
      </w:r>
      <w:r>
        <w:t xml:space="preserve">Packages</w:t>
      </w:r>
    </w:p>
    <w:p>
      <w:pPr>
        <w:pStyle w:val="FirstParagraph"/>
      </w:pPr>
      <w:r>
        <w:t xml:space="preserve">The packages used in this lesson are embedded in this code. When the hashtags are removed, the script below will (a) check to see if the following packages are installed on your computer and, if not (b) install them.</w:t>
      </w:r>
    </w:p>
    <w:p>
      <w:pPr>
        <w:pStyle w:val="SourceCode"/>
      </w:pPr>
      <w:r>
        <w:rPr>
          <w:rStyle w:val="CommentTok"/>
        </w:rPr>
        <w:t xml:space="preserve"># will install the package if not already installed</w:t>
      </w:r>
      <w:r>
        <w:br/>
      </w:r>
      <w:r>
        <w:rPr>
          <w:rStyle w:val="CommentTok"/>
        </w:rPr>
        <w:t xml:space="preserve"># if(!require(knitr)){install.packages('knitr')}</w:t>
      </w:r>
      <w:r>
        <w:br/>
      </w:r>
      <w:r>
        <w:rPr>
          <w:rStyle w:val="CommentTok"/>
        </w:rPr>
        <w:t xml:space="preserve"># if(!require(tidyverse)){install.packages('tidyverse')}</w:t>
      </w:r>
      <w:r>
        <w:br/>
      </w:r>
      <w:r>
        <w:rPr>
          <w:rStyle w:val="CommentTok"/>
        </w:rPr>
        <w:t xml:space="preserve"># if(!require(psych)){install.packages('psych')}</w:t>
      </w:r>
      <w:r>
        <w:br/>
      </w:r>
      <w:r>
        <w:rPr>
          <w:rStyle w:val="CommentTok"/>
        </w:rPr>
        <w:t xml:space="preserve"># if(!require(ggpubr)){install.packages('ggpubr')}</w:t>
      </w:r>
      <w:r>
        <w:br/>
      </w:r>
      <w:r>
        <w:rPr>
          <w:rStyle w:val="CommentTok"/>
        </w:rPr>
        <w:t xml:space="preserve"># if(!require(rstatix)){install.packages('rstatix')}</w:t>
      </w:r>
      <w:r>
        <w:br/>
      </w:r>
      <w:r>
        <w:rPr>
          <w:rStyle w:val="CommentTok"/>
        </w:rPr>
        <w:t xml:space="preserve"># if(!require(MASS)){install.packages('MASS')}</w:t>
      </w:r>
      <w:r>
        <w:br/>
      </w:r>
      <w:r>
        <w:rPr>
          <w:rStyle w:val="CommentTok"/>
        </w:rPr>
        <w:t xml:space="preserve"># if(!require(effectsize)){install.packages('effectsize')}</w:t>
      </w:r>
      <w:r>
        <w:br/>
      </w:r>
      <w:r>
        <w:rPr>
          <w:rStyle w:val="CommentTok"/>
        </w:rPr>
        <w:t xml:space="preserve"># if(!require(WebPower)){install.packages('WebPower')}</w:t>
      </w:r>
    </w:p>
    <w:bookmarkEnd w:id="626"/>
    <w:bookmarkEnd w:id="627"/>
    <w:bookmarkStart w:id="631" w:name="introducing-mixed-design-anova"/>
    <w:p>
      <w:pPr>
        <w:pStyle w:val="Heading2"/>
      </w:pPr>
      <w:r>
        <w:rPr>
          <w:rStyle w:val="SectionNumber"/>
        </w:rPr>
        <w:t xml:space="preserve">10.2</w:t>
      </w:r>
      <w:r>
        <w:tab/>
      </w:r>
      <w:r>
        <w:t xml:space="preserve">Introducing Mixed Design ANOVA</w:t>
      </w:r>
    </w:p>
    <w:p>
      <w:pPr>
        <w:pStyle w:val="FirstParagraph"/>
      </w:pPr>
      <w:r>
        <w:t xml:space="preserve">Mixed design ANOVA is characterized by the following:</w:t>
      </w:r>
    </w:p>
    <w:p>
      <w:pPr>
        <w:numPr>
          <w:ilvl w:val="0"/>
          <w:numId w:val="1228"/>
        </w:numPr>
        <w:pStyle w:val="Compact"/>
      </w:pPr>
      <w:r>
        <w:t xml:space="preserve">at least two independent variables.</w:t>
      </w:r>
    </w:p>
    <w:p>
      <w:pPr>
        <w:numPr>
          <w:ilvl w:val="0"/>
          <w:numId w:val="1228"/>
        </w:numPr>
        <w:pStyle w:val="Compact"/>
      </w:pPr>
      <w:r>
        <w:t xml:space="preserve">Termed</w:t>
      </w:r>
      <w:r>
        <w:t xml:space="preserve"> </w:t>
      </w:r>
      <w:r>
        <w:t xml:space="preserve">“</w:t>
      </w:r>
      <w:r>
        <w:t xml:space="preserve">mixed</w:t>
      </w:r>
      <w:r>
        <w:t xml:space="preserve">”</w:t>
      </w:r>
      <w:r>
        <w:t xml:space="preserve"> </w:t>
      </w:r>
      <w:r>
        <w:t xml:space="preserve">because</w:t>
      </w:r>
    </w:p>
    <w:p>
      <w:pPr>
        <w:numPr>
          <w:ilvl w:val="1"/>
          <w:numId w:val="1229"/>
        </w:numPr>
        <w:pStyle w:val="Compact"/>
      </w:pPr>
      <w:r>
        <w:t xml:space="preserve">one is a between-subjects factor, and</w:t>
      </w:r>
    </w:p>
    <w:p>
      <w:pPr>
        <w:numPr>
          <w:ilvl w:val="1"/>
          <w:numId w:val="1229"/>
        </w:numPr>
        <w:pStyle w:val="Compact"/>
      </w:pPr>
      <w:r>
        <w:t xml:space="preserve">one is a repeated-measures (i.e., within-subjects) factor.</w:t>
      </w:r>
    </w:p>
    <w:p>
      <w:pPr>
        <w:numPr>
          <w:ilvl w:val="0"/>
          <w:numId w:val="1228"/>
        </w:numPr>
        <w:pStyle w:val="Compact"/>
      </w:pPr>
      <w:r>
        <w:t xml:space="preserve">In essence, we are simultaneously conducting</w:t>
      </w:r>
    </w:p>
    <w:p>
      <w:pPr>
        <w:numPr>
          <w:ilvl w:val="1"/>
          <w:numId w:val="1230"/>
        </w:numPr>
        <w:pStyle w:val="Compact"/>
      </w:pPr>
      <w:r>
        <w:t xml:space="preserve">a one-way independent ANOVA and a</w:t>
      </w:r>
    </w:p>
    <w:p>
      <w:pPr>
        <w:numPr>
          <w:ilvl w:val="1"/>
          <w:numId w:val="1230"/>
        </w:numPr>
        <w:pStyle w:val="Compact"/>
      </w:pPr>
      <w:r>
        <w:t xml:space="preserve">a one-way repeated-measures ANOVA.</w:t>
      </w:r>
    </w:p>
    <w:p>
      <w:pPr>
        <w:pStyle w:val="FirstParagraph"/>
      </w:pPr>
      <w:r>
        <w:t xml:space="preserve">Especially when there is a significant interaction there can be numerous ways to follow up. We will work one set of analyses: simple main effects (condition within wave; wave within condition) and, when needed, conduct posthoc pairwise comparisons as follow-up. Other good options include identifying a priori contrasts and conducting polynomials (not demonstrated in this lecture).</w:t>
      </w:r>
    </w:p>
    <w:p>
      <w:pPr>
        <w:pStyle w:val="CaptionedFigure"/>
      </w:pPr>
      <w:r>
        <w:drawing>
          <wp:inline>
            <wp:extent cx="5334000" cy="3527777"/>
            <wp:effectExtent b="0" l="0" r="0" t="0"/>
            <wp:docPr descr="Image of a workflow for mixed design ANOVA" title="" id="629" name="Picture"/>
            <a:graphic>
              <a:graphicData uri="http://schemas.openxmlformats.org/drawingml/2006/picture">
                <pic:pic>
                  <pic:nvPicPr>
                    <pic:cNvPr descr="images/mixed/mx_workflow.jpg" id="630" name="Picture"/>
                    <pic:cNvPicPr>
                      <a:picLocks noChangeArrowheads="1" noChangeAspect="1"/>
                    </pic:cNvPicPr>
                  </pic:nvPicPr>
                  <pic:blipFill>
                    <a:blip r:embed="rId628"/>
                    <a:stretch>
                      <a:fillRect/>
                    </a:stretch>
                  </pic:blipFill>
                  <pic:spPr bwMode="auto">
                    <a:xfrm>
                      <a:off x="0" y="0"/>
                      <a:ext cx="5334000" cy="3527777"/>
                    </a:xfrm>
                    <a:prstGeom prst="rect">
                      <a:avLst/>
                    </a:prstGeom>
                    <a:noFill/>
                    <a:ln w="9525">
                      <a:noFill/>
                      <a:headEnd/>
                      <a:tailEnd/>
                    </a:ln>
                  </pic:spPr>
                </pic:pic>
              </a:graphicData>
            </a:graphic>
          </wp:inline>
        </w:drawing>
      </w:r>
    </w:p>
    <w:p>
      <w:pPr>
        <w:pStyle w:val="ImageCaption"/>
      </w:pPr>
      <w:r>
        <w:t xml:space="preserve">Image of a workflow for mixed design ANOVA</w:t>
      </w:r>
    </w:p>
    <w:p>
      <w:pPr>
        <w:pStyle w:val="BodyText"/>
      </w:pPr>
      <w:r>
        <w:t xml:space="preserve">The steps in working the mixed design generally include,</w:t>
      </w:r>
    </w:p>
    <w:p>
      <w:pPr>
        <w:numPr>
          <w:ilvl w:val="0"/>
          <w:numId w:val="1231"/>
        </w:numPr>
        <w:pStyle w:val="Compact"/>
      </w:pPr>
      <w:r>
        <w:t xml:space="preserve">Exploring the data/evaluating the assumptions</w:t>
      </w:r>
    </w:p>
    <w:p>
      <w:pPr>
        <w:numPr>
          <w:ilvl w:val="0"/>
          <w:numId w:val="1231"/>
        </w:numPr>
        <w:pStyle w:val="Compact"/>
      </w:pPr>
      <w:r>
        <w:t xml:space="preserve">Evaluating the omnibus test</w:t>
      </w:r>
    </w:p>
    <w:p>
      <w:pPr>
        <w:numPr>
          <w:ilvl w:val="0"/>
          <w:numId w:val="1231"/>
        </w:numPr>
        <w:pStyle w:val="Compact"/>
      </w:pPr>
      <w:r>
        <w:t xml:space="preserve">Follow-up to the omnibus</w:t>
      </w:r>
    </w:p>
    <w:p>
      <w:pPr>
        <w:numPr>
          <w:ilvl w:val="1"/>
          <w:numId w:val="1232"/>
        </w:numPr>
        <w:pStyle w:val="Compact"/>
      </w:pPr>
      <w:r>
        <w:t xml:space="preserve">if significant interaction effect: simple main effects and further follow-up to those</w:t>
      </w:r>
    </w:p>
    <w:p>
      <w:pPr>
        <w:numPr>
          <w:ilvl w:val="1"/>
          <w:numId w:val="1232"/>
        </w:numPr>
        <w:pStyle w:val="Compact"/>
      </w:pPr>
      <w:r>
        <w:t xml:space="preserve">if significant main effect (but no significant interaction effect), identify source of significance in the main effect</w:t>
      </w:r>
    </w:p>
    <w:p>
      <w:pPr>
        <w:numPr>
          <w:ilvl w:val="1"/>
          <w:numId w:val="1232"/>
        </w:numPr>
        <w:pStyle w:val="Compact"/>
      </w:pPr>
      <w:r>
        <w:t xml:space="preserve">if no significance, stop</w:t>
      </w:r>
    </w:p>
    <w:p>
      <w:pPr>
        <w:numPr>
          <w:ilvl w:val="0"/>
          <w:numId w:val="1231"/>
        </w:numPr>
        <w:pStyle w:val="Compact"/>
      </w:pPr>
      <w:r>
        <w:t xml:space="preserve">Write it up with tables, figure(s)</w:t>
      </w:r>
    </w:p>
    <w:p>
      <w:pPr>
        <w:pStyle w:val="FirstParagraph"/>
      </w:pPr>
      <w:r>
        <w:t xml:space="preserve">Assumptions for the mixed design ANOVA include the following:</w:t>
      </w:r>
    </w:p>
    <w:p>
      <w:pPr>
        <w:numPr>
          <w:ilvl w:val="0"/>
          <w:numId w:val="1233"/>
        </w:numPr>
        <w:pStyle w:val="Compact"/>
      </w:pPr>
      <w:r>
        <w:t xml:space="preserve">The dependent variable should be continuous with no significant outliers in any cell of the design</w:t>
      </w:r>
    </w:p>
    <w:p>
      <w:pPr>
        <w:numPr>
          <w:ilvl w:val="1"/>
          <w:numId w:val="1234"/>
        </w:numPr>
        <w:pStyle w:val="Compact"/>
      </w:pPr>
      <w:r>
        <w:t xml:space="preserve">Check by visualizing the data using box plots and by using the</w:t>
      </w:r>
      <w:r>
        <w:t xml:space="preserve"> </w:t>
      </w:r>
      <w:r>
        <w:rPr>
          <w:iCs/>
          <w:i/>
        </w:rPr>
        <w:t xml:space="preserve">rstatix::identify_outliers()</w:t>
      </w:r>
      <w:r>
        <w:t xml:space="preserve"> </w:t>
      </w:r>
      <w:r>
        <w:t xml:space="preserve">function</w:t>
      </w:r>
    </w:p>
    <w:p>
      <w:pPr>
        <w:numPr>
          <w:ilvl w:val="0"/>
          <w:numId w:val="1233"/>
        </w:numPr>
        <w:pStyle w:val="Compact"/>
      </w:pPr>
      <w:r>
        <w:t xml:space="preserve">The DV should be approximately normally distributed in each cell of the design</w:t>
      </w:r>
    </w:p>
    <w:p>
      <w:pPr>
        <w:numPr>
          <w:ilvl w:val="1"/>
          <w:numId w:val="1235"/>
        </w:numPr>
        <w:pStyle w:val="Compact"/>
      </w:pPr>
      <w:r>
        <w:t xml:space="preserve">Check with Shapiro-Wilk normality test</w:t>
      </w:r>
      <w:r>
        <w:t xml:space="preserve"> </w:t>
      </w:r>
      <w:r>
        <w:rPr>
          <w:iCs/>
          <w:i/>
        </w:rPr>
        <w:t xml:space="preserve">rstatix::shapiro_test()</w:t>
      </w:r>
      <w:r>
        <w:t xml:space="preserve"> </w:t>
      </w:r>
      <w:r>
        <w:t xml:space="preserve">function and with visual inspection by creating Q-Q plots. The</w:t>
      </w:r>
      <w:r>
        <w:t xml:space="preserve"> </w:t>
      </w:r>
      <w:r>
        <w:rPr>
          <w:iCs/>
          <w:i/>
        </w:rPr>
        <w:t xml:space="preserve">ggpubr::ggqqplot()</w:t>
      </w:r>
      <w:r>
        <w:t xml:space="preserve"> </w:t>
      </w:r>
      <w:r>
        <w:t xml:space="preserve">function is a great tool.</w:t>
      </w:r>
    </w:p>
    <w:p>
      <w:pPr>
        <w:numPr>
          <w:ilvl w:val="0"/>
          <w:numId w:val="1233"/>
        </w:numPr>
        <w:pStyle w:val="Compact"/>
      </w:pPr>
      <w:r>
        <w:t xml:space="preserve">The variances of the differences between groups should be equal. This is termed the</w:t>
      </w:r>
      <w:r>
        <w:t xml:space="preserve"> </w:t>
      </w:r>
      <w:r>
        <w:rPr>
          <w:bCs/>
          <w:b/>
        </w:rPr>
        <w:t xml:space="preserve">sphericity assumption.</w:t>
      </w:r>
      <w:r>
        <w:t xml:space="preserve"> </w:t>
      </w:r>
      <w:r>
        <w:t xml:space="preserve">This can be checked with Mauchly’s test of sphericity, which is reported automatically in the</w:t>
      </w:r>
      <w:r>
        <w:t xml:space="preserve"> </w:t>
      </w:r>
      <w:r>
        <w:rPr>
          <w:iCs/>
          <w:i/>
        </w:rPr>
        <w:t xml:space="preserve">rstatix::anova_test()</w:t>
      </w:r>
      <w:r>
        <w:t xml:space="preserve"> </w:t>
      </w:r>
      <w:r>
        <w:t xml:space="preserve">output.</w:t>
      </w:r>
    </w:p>
    <w:p>
      <w:pPr>
        <w:pStyle w:val="FirstParagraph"/>
      </w:pPr>
      <w:r>
        <w:t xml:space="preserve">The best way to address violations of these assumptions is not always clear. Possible solutions include:</w:t>
      </w:r>
    </w:p>
    <w:p>
      <w:pPr>
        <w:numPr>
          <w:ilvl w:val="0"/>
          <w:numId w:val="1236"/>
        </w:numPr>
        <w:pStyle w:val="Compact"/>
      </w:pPr>
      <w:r>
        <w:t xml:space="preserve">For 2- and 3- way ANOVAs, violations of the normality assumption might be addressed by removing extreme outliers or considering transformations of the data. Transformations, though, introduce their own compexities regarding interpretation. Kline’s text</w:t>
      </w:r>
      <w:r>
        <w:t xml:space="preserve"> </w:t>
      </w:r>
      <w:r>
        <w:t xml:space="preserve">(</w:t>
      </w:r>
      <w:hyperlink w:anchor="ref-kline_principles_2016">
        <w:r>
          <w:rPr>
            <w:rStyle w:val="Hyperlink"/>
          </w:rPr>
          <w:t xml:space="preserve">2016</w:t>
        </w:r>
      </w:hyperlink>
      <w:r>
        <w:t xml:space="preserve">)</w:t>
      </w:r>
      <w:r>
        <w:t xml:space="preserve"> </w:t>
      </w:r>
      <w:r>
        <w:t xml:space="preserve">provides excellent coverage of options.</w:t>
      </w:r>
    </w:p>
    <w:p>
      <w:pPr>
        <w:numPr>
          <w:ilvl w:val="0"/>
          <w:numId w:val="1236"/>
        </w:numPr>
        <w:pStyle w:val="Compact"/>
      </w:pPr>
      <w:r>
        <w:t xml:space="preserve">A robust ANOVA option is available in the</w:t>
      </w:r>
      <w:r>
        <w:t xml:space="preserve"> </w:t>
      </w:r>
      <w:r>
        <w:rPr>
          <w:iCs/>
          <w:i/>
        </w:rPr>
        <w:t xml:space="preserve">WRS2</w:t>
      </w:r>
      <w:r>
        <w:t xml:space="preserve"> </w:t>
      </w:r>
      <w:r>
        <w:t xml:space="preserve">package</w:t>
      </w:r>
    </w:p>
    <w:p>
      <w:pPr>
        <w:numPr>
          <w:ilvl w:val="0"/>
          <w:numId w:val="1236"/>
        </w:numPr>
        <w:pStyle w:val="Compact"/>
      </w:pPr>
      <w:r>
        <w:t xml:space="preserve">If there are three or more waves/conditions and the sample is large, it may be possible to run a multi-level, model.</w:t>
      </w:r>
    </w:p>
    <w:p>
      <w:pPr>
        <w:numPr>
          <w:ilvl w:val="0"/>
          <w:numId w:val="1236"/>
        </w:numPr>
        <w:pStyle w:val="Compact"/>
      </w:pPr>
      <w:r>
        <w:t xml:space="preserve">In the absence of alternatives, it may be necessary to run the mixed design with the violated assumptions, but report them.</w:t>
      </w:r>
    </w:p>
    <w:p>
      <w:pPr>
        <w:numPr>
          <w:ilvl w:val="0"/>
          <w:numId w:val="1236"/>
        </w:numPr>
        <w:pStyle w:val="Compact"/>
      </w:pPr>
      <w:r>
        <w:t xml:space="preserve">….and more. Internet searches continue to offer new approaches and alternatives.</w:t>
      </w:r>
    </w:p>
    <w:bookmarkEnd w:id="631"/>
    <w:bookmarkStart w:id="638" w:name="research-vignette-7"/>
    <w:p>
      <w:pPr>
        <w:pStyle w:val="Heading2"/>
      </w:pPr>
      <w:r>
        <w:rPr>
          <w:rStyle w:val="SectionNumber"/>
        </w:rPr>
        <w:t xml:space="preserve">10.3</w:t>
      </w:r>
      <w:r>
        <w:tab/>
      </w:r>
      <w:r>
        <w:t xml:space="preserve">Research Vignette</w:t>
      </w:r>
    </w:p>
    <w:p>
      <w:pPr>
        <w:pStyle w:val="FirstParagraph"/>
      </w:pPr>
      <w:r>
        <w:t xml:space="preserve">This lesson’s research vignette is from Murrar and Brauer’s</w:t>
      </w:r>
      <w:r>
        <w:t xml:space="preserve"> </w:t>
      </w:r>
      <w:r>
        <w:t xml:space="preserve">(</w:t>
      </w:r>
      <w:hyperlink w:anchor="ref-murrar_entertainment-education_2018">
        <w:r>
          <w:rPr>
            <w:rStyle w:val="Hyperlink"/>
          </w:rPr>
          <w:t xml:space="preserve">2018</w:t>
        </w:r>
      </w:hyperlink>
      <w:r>
        <w:t xml:space="preserve">)</w:t>
      </w:r>
      <w:r>
        <w:t xml:space="preserve"> </w:t>
      </w:r>
      <w:r>
        <w:t xml:space="preserve">article that describes the results of two studies that evaluated interventions designed to reduce prejudice against Arabs/Muslims. We are working only a portion of the first study reported in the article. Participants (</w:t>
      </w:r>
      <w:r>
        <w:rPr>
          <w:iCs/>
          <w:i/>
        </w:rPr>
        <w:t xml:space="preserve">N</w:t>
      </w:r>
      <w:r>
        <w:t xml:space="preserve"> </w:t>
      </w:r>
      <w:r>
        <w:t xml:space="preserve">= 193), all who were White, were randomly assigned to one of two conditions where they watched six episodes of the sitcom</w:t>
      </w:r>
      <w:r>
        <w:t xml:space="preserve"> </w:t>
      </w:r>
      <w:hyperlink r:id="rId632">
        <w:r>
          <w:rPr>
            <w:rStyle w:val="Hyperlink"/>
            <w:iCs/>
            <w:i/>
          </w:rPr>
          <w:t xml:space="preserve">Friends</w:t>
        </w:r>
      </w:hyperlink>
      <w:r>
        <w:t xml:space="preserve"> </w:t>
      </w:r>
      <w:r>
        <w:t xml:space="preserve">or</w:t>
      </w:r>
      <w:r>
        <w:t xml:space="preserve"> </w:t>
      </w:r>
      <w:hyperlink r:id="rId633">
        <w:r>
          <w:rPr>
            <w:rStyle w:val="Hyperlink"/>
            <w:iCs/>
            <w:i/>
          </w:rPr>
          <w:t xml:space="preserve">Little Mosque on the Prairie</w:t>
        </w:r>
      </w:hyperlink>
      <w:r>
        <w:t xml:space="preserve">. The sitcoms and specific episodes were selected after significant pilot testing. The selection was based on the tension selecting stimuli that were as similar as possible, yet the intervention-oriented sitcom needed to invoke psychological processes known to reduce prejudice. The authors felt that both series had characters that were likable and relatable and were engaged in regular activities of daily living. The Friends series featured characters who were predominantly White, cis-gendered, and straight. The Little Mosque series portrayed the experience of Western Muslims and Arabs as they lived in a small Canadian town. This study involved assessment across three waves: baseline (before watching the assigned episodes), post1 (immediately after watching the episodes), and post2 (completed 4-6 weeks after watching the episodes).</w:t>
      </w:r>
    </w:p>
    <w:p>
      <w:pPr>
        <w:pStyle w:val="BodyText"/>
      </w:pPr>
      <w:r>
        <w:t xml:space="preserve">The study used</w:t>
      </w:r>
      <w:r>
        <w:t xml:space="preserve"> </w:t>
      </w:r>
      <w:r>
        <w:rPr>
          <w:iCs/>
          <w:i/>
        </w:rPr>
        <w:t xml:space="preserve">feelings and liking thermometers</w:t>
      </w:r>
      <w:r>
        <w:t xml:space="preserve">, rating their feelings and liking toward 10 different groups of people on a 0 to 100 sliding scale (with higher scores reflecting greater liking and positive feelings). For the purpose of this analysis, the ratings of attitudes toward White people and attitudes toward Arabs/Muslims were used. A third metric was introduced by subtracting the attitudes towards Arabs/Muslims from the attitudes toward Whites. Higher scores indicated more positive attitudes toward Whites where as low scores indicated no difference in attitudes. To recap, there were three potential dependent variables, all continuously scaled:</w:t>
      </w:r>
    </w:p>
    <w:p>
      <w:pPr>
        <w:numPr>
          <w:ilvl w:val="0"/>
          <w:numId w:val="1237"/>
        </w:numPr>
        <w:pStyle w:val="Compact"/>
      </w:pPr>
      <w:r>
        <w:rPr>
          <w:iCs/>
          <w:i/>
        </w:rPr>
        <w:t xml:space="preserve">AttWhite</w:t>
      </w:r>
      <w:r>
        <w:t xml:space="preserve">: attitudes toward White people; higher scores reflect greater liking</w:t>
      </w:r>
    </w:p>
    <w:p>
      <w:pPr>
        <w:numPr>
          <w:ilvl w:val="0"/>
          <w:numId w:val="1237"/>
        </w:numPr>
        <w:pStyle w:val="Compact"/>
      </w:pPr>
      <w:r>
        <w:rPr>
          <w:iCs/>
          <w:i/>
        </w:rPr>
        <w:t xml:space="preserve">AttArab</w:t>
      </w:r>
      <w:r>
        <w:t xml:space="preserve">: attitudes toward Arab people; higher scores reflect greater liking</w:t>
      </w:r>
    </w:p>
    <w:p>
      <w:pPr>
        <w:numPr>
          <w:ilvl w:val="0"/>
          <w:numId w:val="1237"/>
        </w:numPr>
        <w:pStyle w:val="Compact"/>
      </w:pPr>
      <w:r>
        <w:rPr>
          <w:iCs/>
          <w:i/>
        </w:rPr>
        <w:t xml:space="preserve">Diff</w:t>
      </w:r>
      <w:r>
        <w:t xml:space="preserve">: the difference between AttWhite and AttArab; higher scores reflect a greater liking for White people</w:t>
      </w:r>
    </w:p>
    <w:p>
      <w:pPr>
        <w:pStyle w:val="FirstParagraph"/>
      </w:pPr>
      <w:r>
        <w:t xml:space="preserve">With random assignment, nearly equal cell sizes, a condition with two levels (Friends, Little Mosque), and three waves (baseline, post1, post2), this is perfect for mixed design ANOVA.</w:t>
      </w:r>
    </w:p>
    <w:p>
      <w:pPr>
        <w:pStyle w:val="CaptionedFigure"/>
      </w:pPr>
      <w:r>
        <w:drawing>
          <wp:inline>
            <wp:extent cx="4419600" cy="1511300"/>
            <wp:effectExtent b="0" l="0" r="0" t="0"/>
            <wp:docPr descr="Image of the design for the Murrar and Brauer (2018) study" title="" id="635" name="Picture"/>
            <a:graphic>
              <a:graphicData uri="http://schemas.openxmlformats.org/drawingml/2006/picture">
                <pic:pic>
                  <pic:nvPicPr>
                    <pic:cNvPr descr="images/mixed/Murrar_design.jpg" id="636" name="Picture"/>
                    <pic:cNvPicPr>
                      <a:picLocks noChangeArrowheads="1" noChangeAspect="1"/>
                    </pic:cNvPicPr>
                  </pic:nvPicPr>
                  <pic:blipFill>
                    <a:blip r:embed="rId634"/>
                    <a:stretch>
                      <a:fillRect/>
                    </a:stretch>
                  </pic:blipFill>
                  <pic:spPr bwMode="auto">
                    <a:xfrm>
                      <a:off x="0" y="0"/>
                      <a:ext cx="4419600" cy="1511300"/>
                    </a:xfrm>
                    <a:prstGeom prst="rect">
                      <a:avLst/>
                    </a:prstGeom>
                    <a:noFill/>
                    <a:ln w="9525">
                      <a:noFill/>
                      <a:headEnd/>
                      <a:tailEnd/>
                    </a:ln>
                  </pic:spPr>
                </pic:pic>
              </a:graphicData>
            </a:graphic>
          </wp:inline>
        </w:drawing>
      </w:r>
    </w:p>
    <w:p>
      <w:pPr>
        <w:pStyle w:val="ImageCaption"/>
      </w:pPr>
      <w:r>
        <w:t xml:space="preserve">Image of the design for the Murrar and Brauer (2018) study</w:t>
      </w:r>
    </w:p>
    <w:bookmarkStart w:id="637" w:name="Xdfe130c1aeb4269ba89b6a181b36fda22dd5d34"/>
    <w:p>
      <w:pPr>
        <w:pStyle w:val="Heading3"/>
      </w:pPr>
      <w:r>
        <w:rPr>
          <w:rStyle w:val="SectionNumber"/>
        </w:rPr>
        <w:t xml:space="preserve">10.3.1</w:t>
      </w:r>
      <w:r>
        <w:tab/>
      </w:r>
      <w:r>
        <w:t xml:space="preserve">Simulating the data from the journal article</w:t>
      </w:r>
    </w:p>
    <w:p>
      <w:pPr>
        <w:pStyle w:val="FirstParagraph"/>
      </w:pPr>
      <w:r>
        <w:t xml:space="preserve">Below is the code I have used to simulate the data. The simulation includes two dependent variables (AttWhite, AttArab), Wave (baseline, post1, post2), and COND (condition; Friends, Little_Mosque). There is also a caseID (repeated three times across the three waves) and rowID (giving each observation within each case an ID). This creates the long-file, where each person has 3 rows of data representing baseline, post1, and post2. You can use this simulation for two of the three practice suggestions.</w:t>
      </w:r>
    </w:p>
    <w:p>
      <w:pPr>
        <w:pStyle w:val="SourceCode"/>
      </w:pPr>
      <w:r>
        <w:rPr>
          <w:rStyle w:val="FunctionTok"/>
        </w:rPr>
        <w:t xml:space="preserve">library</w:t>
      </w:r>
      <w:r>
        <w:rPr>
          <w:rStyle w:val="NormalTok"/>
        </w:rPr>
        <w:t xml:space="preserve">(tidyverse)</w:t>
      </w:r>
      <w:r>
        <w:br/>
      </w:r>
      <w:r>
        <w:rPr>
          <w:rStyle w:val="CommentTok"/>
        </w:rPr>
        <w:t xml:space="preserve"># change this to any different number (and rerun the simulation) to</w:t>
      </w:r>
      <w:r>
        <w:br/>
      </w:r>
      <w:r>
        <w:rPr>
          <w:rStyle w:val="CommentTok"/>
        </w:rPr>
        <w:t xml:space="preserve"># rework the chapter problem</w:t>
      </w:r>
      <w:r>
        <w:br/>
      </w:r>
      <w:r>
        <w:rPr>
          <w:rStyle w:val="FunctionTok"/>
        </w:rPr>
        <w:t xml:space="preserve">set.seed</w:t>
      </w:r>
      <w:r>
        <w:rPr>
          <w:rStyle w:val="NormalTok"/>
        </w:rPr>
        <w:t xml:space="preserve">(</w:t>
      </w:r>
      <w:r>
        <w:rPr>
          <w:rStyle w:val="DecValTok"/>
        </w:rPr>
        <w:t xml:space="preserve">210813</w:t>
      </w:r>
      <w:r>
        <w:rPr>
          <w:rStyle w:val="NormalTok"/>
        </w:rPr>
        <w:t xml:space="preserve">)</w:t>
      </w:r>
      <w:r>
        <w:br/>
      </w:r>
      <w:r>
        <w:rPr>
          <w:rStyle w:val="NormalTok"/>
        </w:rPr>
        <w:t xml:space="preserve">AttWhite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98</w:t>
      </w:r>
      <w:r>
        <w:rPr>
          <w:rStyle w:val="NormalTok"/>
        </w:rPr>
        <w:t xml:space="preserve">, </w:t>
      </w:r>
      <w:r>
        <w:rPr>
          <w:rStyle w:val="AttributeTok"/>
        </w:rPr>
        <w:t xml:space="preserve">mean =</w:t>
      </w:r>
      <w:r>
        <w:rPr>
          <w:rStyle w:val="NormalTok"/>
        </w:rPr>
        <w:t xml:space="preserve"> </w:t>
      </w:r>
      <w:r>
        <w:rPr>
          <w:rStyle w:val="FloatTok"/>
        </w:rPr>
        <w:t xml:space="preserve">76.79</w:t>
      </w:r>
      <w:r>
        <w:rPr>
          <w:rStyle w:val="NormalTok"/>
        </w:rPr>
        <w:t xml:space="preserve">, </w:t>
      </w:r>
      <w:r>
        <w:rPr>
          <w:rStyle w:val="AttributeTok"/>
        </w:rPr>
        <w:t xml:space="preserve">sd =</w:t>
      </w:r>
      <w:r>
        <w:rPr>
          <w:rStyle w:val="NormalTok"/>
        </w:rPr>
        <w:t xml:space="preserve"> </w:t>
      </w:r>
      <w:r>
        <w:rPr>
          <w:rStyle w:val="FloatTok"/>
        </w:rPr>
        <w:t xml:space="preserve">18.55</w:t>
      </w:r>
      <w:r>
        <w:rPr>
          <w:rStyle w:val="NormalTok"/>
        </w:rPr>
        <w:t xml:space="preserve">), </w:t>
      </w:r>
      <w:r>
        <w:rPr>
          <w:rStyle w:val="FunctionTok"/>
        </w:rPr>
        <w:t xml:space="preserve">rnorm</w:t>
      </w:r>
      <w:r>
        <w:rPr>
          <w:rStyle w:val="NormalTok"/>
        </w:rPr>
        <w:t xml:space="preserve">(</w:t>
      </w:r>
      <w:r>
        <w:rPr>
          <w:rStyle w:val="DecValTok"/>
        </w:rPr>
        <w:t xml:space="preserve">95</w:t>
      </w:r>
      <w:r>
        <w:rPr>
          <w:rStyle w:val="NormalTok"/>
        </w:rPr>
        <w:t xml:space="preserve">, </w:t>
      </w:r>
      <w:r>
        <w:rPr>
          <w:rStyle w:val="AttributeTok"/>
        </w:rPr>
        <w:t xml:space="preserve">mean =</w:t>
      </w:r>
      <w:r>
        <w:rPr>
          <w:rStyle w:val="NormalTok"/>
        </w:rPr>
        <w:t xml:space="preserve"> </w:t>
      </w:r>
      <w:r>
        <w:rPr>
          <w:rStyle w:val="FloatTok"/>
        </w:rPr>
        <w:t xml:space="preserve">75.37</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18.99</w:t>
      </w:r>
      <w:r>
        <w:rPr>
          <w:rStyle w:val="NormalTok"/>
        </w:rPr>
        <w:t xml:space="preserve">), </w:t>
      </w:r>
      <w:r>
        <w:rPr>
          <w:rStyle w:val="FunctionTok"/>
        </w:rPr>
        <w:t xml:space="preserve">rnorm</w:t>
      </w:r>
      <w:r>
        <w:rPr>
          <w:rStyle w:val="NormalTok"/>
        </w:rPr>
        <w:t xml:space="preserve">(</w:t>
      </w:r>
      <w:r>
        <w:rPr>
          <w:rStyle w:val="DecValTok"/>
        </w:rPr>
        <w:t xml:space="preserve">98</w:t>
      </w:r>
      <w:r>
        <w:rPr>
          <w:rStyle w:val="NormalTok"/>
        </w:rPr>
        <w:t xml:space="preserve">, </w:t>
      </w:r>
      <w:r>
        <w:rPr>
          <w:rStyle w:val="AttributeTok"/>
        </w:rPr>
        <w:t xml:space="preserve">mean =</w:t>
      </w:r>
      <w:r>
        <w:rPr>
          <w:rStyle w:val="NormalTok"/>
        </w:rPr>
        <w:t xml:space="preserve"> </w:t>
      </w:r>
      <w:r>
        <w:rPr>
          <w:rStyle w:val="FloatTok"/>
        </w:rPr>
        <w:t xml:space="preserve">77.47</w:t>
      </w:r>
      <w:r>
        <w:rPr>
          <w:rStyle w:val="NormalTok"/>
        </w:rPr>
        <w:t xml:space="preserve">, </w:t>
      </w:r>
      <w:r>
        <w:rPr>
          <w:rStyle w:val="AttributeTok"/>
        </w:rPr>
        <w:t xml:space="preserve">sd =</w:t>
      </w:r>
      <w:r>
        <w:rPr>
          <w:rStyle w:val="NormalTok"/>
        </w:rPr>
        <w:t xml:space="preserve"> </w:t>
      </w:r>
      <w:r>
        <w:rPr>
          <w:rStyle w:val="FloatTok"/>
        </w:rPr>
        <w:t xml:space="preserve">18.95</w:t>
      </w:r>
      <w:r>
        <w:rPr>
          <w:rStyle w:val="NormalTok"/>
        </w:rPr>
        <w:t xml:space="preserve">), </w:t>
      </w:r>
      <w:r>
        <w:rPr>
          <w:rStyle w:val="FunctionTok"/>
        </w:rPr>
        <w:t xml:space="preserve">rnorm</w:t>
      </w:r>
      <w:r>
        <w:rPr>
          <w:rStyle w:val="NormalTok"/>
        </w:rPr>
        <w:t xml:space="preserve">(</w:t>
      </w:r>
      <w:r>
        <w:rPr>
          <w:rStyle w:val="DecValTok"/>
        </w:rPr>
        <w:t xml:space="preserve">95</w:t>
      </w:r>
      <w:r>
        <w:rPr>
          <w:rStyle w:val="NormalTok"/>
        </w:rPr>
        <w:t xml:space="preserve">, </w:t>
      </w:r>
      <w:r>
        <w:rPr>
          <w:rStyle w:val="AttributeTok"/>
        </w:rPr>
        <w:t xml:space="preserve">mean =</w:t>
      </w:r>
      <w:r>
        <w:rPr>
          <w:rStyle w:val="NormalTok"/>
        </w:rPr>
        <w:t xml:space="preserve"> </w:t>
      </w:r>
      <w:r>
        <w:rPr>
          <w:rStyle w:val="FloatTok"/>
        </w:rPr>
        <w:t xml:space="preserve">75.81</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19.29</w:t>
      </w:r>
      <w:r>
        <w:rPr>
          <w:rStyle w:val="NormalTok"/>
        </w:rPr>
        <w:t xml:space="preserve">), </w:t>
      </w:r>
      <w:r>
        <w:rPr>
          <w:rStyle w:val="FunctionTok"/>
        </w:rPr>
        <w:t xml:space="preserve">rnorm</w:t>
      </w:r>
      <w:r>
        <w:rPr>
          <w:rStyle w:val="NormalTok"/>
        </w:rPr>
        <w:t xml:space="preserve">(</w:t>
      </w:r>
      <w:r>
        <w:rPr>
          <w:rStyle w:val="DecValTok"/>
        </w:rPr>
        <w:t xml:space="preserve">98</w:t>
      </w:r>
      <w:r>
        <w:rPr>
          <w:rStyle w:val="NormalTok"/>
        </w:rPr>
        <w:t xml:space="preserve">, </w:t>
      </w:r>
      <w:r>
        <w:rPr>
          <w:rStyle w:val="AttributeTok"/>
        </w:rPr>
        <w:t xml:space="preserve">mean =</w:t>
      </w:r>
      <w:r>
        <w:rPr>
          <w:rStyle w:val="NormalTok"/>
        </w:rPr>
        <w:t xml:space="preserve"> </w:t>
      </w:r>
      <w:r>
        <w:rPr>
          <w:rStyle w:val="FloatTok"/>
        </w:rPr>
        <w:t xml:space="preserve">77.79</w:t>
      </w:r>
      <w:r>
        <w:rPr>
          <w:rStyle w:val="NormalTok"/>
        </w:rPr>
        <w:t xml:space="preserve">, </w:t>
      </w:r>
      <w:r>
        <w:rPr>
          <w:rStyle w:val="AttributeTok"/>
        </w:rPr>
        <w:t xml:space="preserve">sd =</w:t>
      </w:r>
      <w:r>
        <w:rPr>
          <w:rStyle w:val="NormalTok"/>
        </w:rPr>
        <w:t xml:space="preserve"> </w:t>
      </w:r>
      <w:r>
        <w:rPr>
          <w:rStyle w:val="FloatTok"/>
        </w:rPr>
        <w:t xml:space="preserve">17.25</w:t>
      </w:r>
      <w:r>
        <w:rPr>
          <w:rStyle w:val="NormalTok"/>
        </w:rPr>
        <w:t xml:space="preserve">), </w:t>
      </w:r>
      <w:r>
        <w:rPr>
          <w:rStyle w:val="FunctionTok"/>
        </w:rPr>
        <w:t xml:space="preserve">rnorm</w:t>
      </w:r>
      <w:r>
        <w:rPr>
          <w:rStyle w:val="NormalTok"/>
        </w:rPr>
        <w:t xml:space="preserve">(</w:t>
      </w:r>
      <w:r>
        <w:rPr>
          <w:rStyle w:val="DecValTok"/>
        </w:rPr>
        <w:t xml:space="preserve">95</w:t>
      </w:r>
      <w:r>
        <w:rPr>
          <w:rStyle w:val="NormalTok"/>
        </w:rPr>
        <w:t xml:space="preserve">, </w:t>
      </w:r>
      <w:r>
        <w:rPr>
          <w:rStyle w:val="AttributeTok"/>
        </w:rPr>
        <w:t xml:space="preserve">mean =</w:t>
      </w:r>
      <w:r>
        <w:rPr>
          <w:rStyle w:val="NormalTok"/>
        </w:rPr>
        <w:t xml:space="preserve"> </w:t>
      </w:r>
      <w:r>
        <w:rPr>
          <w:rStyle w:val="FloatTok"/>
        </w:rPr>
        <w:t xml:space="preserve">75.89</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19.44</w:t>
      </w:r>
      <w:r>
        <w:rPr>
          <w:rStyle w:val="NormalTok"/>
        </w:rPr>
        <w:t xml:space="preserve">)), </w:t>
      </w:r>
      <w:r>
        <w:rPr>
          <w:rStyle w:val="DecValTok"/>
        </w:rPr>
        <w:t xml:space="preserve">3</w:t>
      </w:r>
      <w:r>
        <w:rPr>
          <w:rStyle w:val="NormalTok"/>
        </w:rPr>
        <w:t xml:space="preserve">)  </w:t>
      </w:r>
      <w:r>
        <w:rPr>
          <w:rStyle w:val="CommentTok"/>
        </w:rPr>
        <w:t xml:space="preserve">#sample size, M and SD for each cell; this will put it in a long file</w:t>
      </w:r>
      <w:r>
        <w:br/>
      </w:r>
      <w:r>
        <w:rPr>
          <w:rStyle w:val="CommentTok"/>
        </w:rPr>
        <w:t xml:space="preserve"># set upper bound for variable</w:t>
      </w:r>
      <w:r>
        <w:br/>
      </w:r>
      <w:r>
        <w:rPr>
          <w:rStyle w:val="NormalTok"/>
        </w:rPr>
        <w:t xml:space="preserve">AttWhite[AttWhite </w:t>
      </w:r>
      <w:r>
        <w:rPr>
          <w:rStyle w:val="SpecialCharTok"/>
        </w:rPr>
        <w:t xml:space="preserve">&gt;</w:t>
      </w:r>
      <w:r>
        <w:rPr>
          <w:rStyle w:val="NormalTok"/>
        </w:rPr>
        <w:t xml:space="preserve"> </w:t>
      </w:r>
      <w:r>
        <w:rPr>
          <w:rStyle w:val="DecValTok"/>
        </w:rPr>
        <w:t xml:space="preserve">100</w:t>
      </w:r>
      <w:r>
        <w:rPr>
          <w:rStyle w:val="NormalTok"/>
        </w:rPr>
        <w:t xml:space="preserve">] </w:t>
      </w:r>
      <w:r>
        <w:rPr>
          <w:rStyle w:val="OtherTok"/>
        </w:rPr>
        <w:t xml:space="preserve">&lt;-</w:t>
      </w:r>
      <w:r>
        <w:rPr>
          <w:rStyle w:val="NormalTok"/>
        </w:rPr>
        <w:t xml:space="preserve"> </w:t>
      </w:r>
      <w:r>
        <w:rPr>
          <w:rStyle w:val="DecValTok"/>
        </w:rPr>
        <w:t xml:space="preserve">100</w:t>
      </w:r>
      <w:r>
        <w:br/>
      </w:r>
      <w:r>
        <w:rPr>
          <w:rStyle w:val="CommentTok"/>
        </w:rPr>
        <w:t xml:space="preserve"># set lower bound for variable</w:t>
      </w:r>
      <w:r>
        <w:br/>
      </w:r>
      <w:r>
        <w:rPr>
          <w:rStyle w:val="NormalTok"/>
        </w:rPr>
        <w:t xml:space="preserve">AttWhite[AttWhite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rPr>
          <w:rStyle w:val="NormalTok"/>
        </w:rPr>
        <w:t xml:space="preserve">AttArab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98</w:t>
      </w:r>
      <w:r>
        <w:rPr>
          <w:rStyle w:val="NormalTok"/>
        </w:rPr>
        <w:t xml:space="preserve">, </w:t>
      </w:r>
      <w:r>
        <w:rPr>
          <w:rStyle w:val="AttributeTok"/>
        </w:rPr>
        <w:t xml:space="preserve">mean =</w:t>
      </w:r>
      <w:r>
        <w:rPr>
          <w:rStyle w:val="NormalTok"/>
        </w:rPr>
        <w:t xml:space="preserve"> </w:t>
      </w:r>
      <w:r>
        <w:rPr>
          <w:rStyle w:val="FloatTok"/>
        </w:rPr>
        <w:t xml:space="preserve">64.11</w:t>
      </w:r>
      <w:r>
        <w:rPr>
          <w:rStyle w:val="NormalTok"/>
        </w:rPr>
        <w:t xml:space="preserve">, </w:t>
      </w:r>
      <w:r>
        <w:rPr>
          <w:rStyle w:val="AttributeTok"/>
        </w:rPr>
        <w:t xml:space="preserve">sd =</w:t>
      </w:r>
      <w:r>
        <w:rPr>
          <w:rStyle w:val="NormalTok"/>
        </w:rPr>
        <w:t xml:space="preserve"> </w:t>
      </w:r>
      <w:r>
        <w:rPr>
          <w:rStyle w:val="FloatTok"/>
        </w:rPr>
        <w:t xml:space="preserve">20.97</w:t>
      </w:r>
      <w:r>
        <w:rPr>
          <w:rStyle w:val="NormalTok"/>
        </w:rPr>
        <w:t xml:space="preserve">), </w:t>
      </w:r>
      <w:r>
        <w:rPr>
          <w:rStyle w:val="FunctionTok"/>
        </w:rPr>
        <w:t xml:space="preserve">rnorm</w:t>
      </w:r>
      <w:r>
        <w:rPr>
          <w:rStyle w:val="NormalTok"/>
        </w:rPr>
        <w:t xml:space="preserve">(</w:t>
      </w:r>
      <w:r>
        <w:rPr>
          <w:rStyle w:val="DecValTok"/>
        </w:rPr>
        <w:t xml:space="preserve">95</w:t>
      </w:r>
      <w:r>
        <w:rPr>
          <w:rStyle w:val="NormalTok"/>
        </w:rPr>
        <w:t xml:space="preserve">, </w:t>
      </w:r>
      <w:r>
        <w:rPr>
          <w:rStyle w:val="AttributeTok"/>
        </w:rPr>
        <w:t xml:space="preserve">mean =</w:t>
      </w:r>
      <w:r>
        <w:rPr>
          <w:rStyle w:val="NormalTok"/>
        </w:rPr>
        <w:t xml:space="preserve"> </w:t>
      </w:r>
      <w:r>
        <w:rPr>
          <w:rStyle w:val="FloatTok"/>
        </w:rPr>
        <w:t xml:space="preserve">64.37</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20.03</w:t>
      </w:r>
      <w:r>
        <w:rPr>
          <w:rStyle w:val="NormalTok"/>
        </w:rPr>
        <w:t xml:space="preserve">), </w:t>
      </w:r>
      <w:r>
        <w:rPr>
          <w:rStyle w:val="FunctionTok"/>
        </w:rPr>
        <w:t xml:space="preserve">rnorm</w:t>
      </w:r>
      <w:r>
        <w:rPr>
          <w:rStyle w:val="NormalTok"/>
        </w:rPr>
        <w:t xml:space="preserve">(</w:t>
      </w:r>
      <w:r>
        <w:rPr>
          <w:rStyle w:val="DecValTok"/>
        </w:rPr>
        <w:t xml:space="preserve">98</w:t>
      </w:r>
      <w:r>
        <w:rPr>
          <w:rStyle w:val="NormalTok"/>
        </w:rPr>
        <w:t xml:space="preserve">, </w:t>
      </w:r>
      <w:r>
        <w:rPr>
          <w:rStyle w:val="AttributeTok"/>
        </w:rPr>
        <w:t xml:space="preserve">mean =</w:t>
      </w:r>
      <w:r>
        <w:rPr>
          <w:rStyle w:val="NormalTok"/>
        </w:rPr>
        <w:t xml:space="preserve"> </w:t>
      </w:r>
      <w:r>
        <w:rPr>
          <w:rStyle w:val="FloatTok"/>
        </w:rPr>
        <w:t xml:space="preserve">64.16</w:t>
      </w:r>
      <w:r>
        <w:rPr>
          <w:rStyle w:val="NormalTok"/>
        </w:rPr>
        <w:t xml:space="preserve">, </w:t>
      </w:r>
      <w:r>
        <w:rPr>
          <w:rStyle w:val="AttributeTok"/>
        </w:rPr>
        <w:t xml:space="preserve">sd =</w:t>
      </w:r>
      <w:r>
        <w:rPr>
          <w:rStyle w:val="NormalTok"/>
        </w:rPr>
        <w:t xml:space="preserve"> </w:t>
      </w:r>
      <w:r>
        <w:rPr>
          <w:rStyle w:val="FloatTok"/>
        </w:rPr>
        <w:t xml:space="preserve">21.64</w:t>
      </w:r>
      <w:r>
        <w:rPr>
          <w:rStyle w:val="NormalTok"/>
        </w:rPr>
        <w:t xml:space="preserve">), </w:t>
      </w:r>
      <w:r>
        <w:rPr>
          <w:rStyle w:val="FunctionTok"/>
        </w:rPr>
        <w:t xml:space="preserve">rnorm</w:t>
      </w:r>
      <w:r>
        <w:rPr>
          <w:rStyle w:val="NormalTok"/>
        </w:rPr>
        <w:t xml:space="preserve">(</w:t>
      </w:r>
      <w:r>
        <w:rPr>
          <w:rStyle w:val="DecValTok"/>
        </w:rPr>
        <w:t xml:space="preserve">95</w:t>
      </w:r>
      <w:r>
        <w:rPr>
          <w:rStyle w:val="NormalTok"/>
        </w:rPr>
        <w:t xml:space="preserve">, </w:t>
      </w:r>
      <w:r>
        <w:rPr>
          <w:rStyle w:val="AttributeTok"/>
        </w:rPr>
        <w:t xml:space="preserve">mean =</w:t>
      </w:r>
      <w:r>
        <w:rPr>
          <w:rStyle w:val="NormalTok"/>
        </w:rPr>
        <w:t xml:space="preserve"> </w:t>
      </w:r>
      <w:r>
        <w:rPr>
          <w:rStyle w:val="FloatTok"/>
        </w:rPr>
        <w:t xml:space="preserve">70.52</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18.55</w:t>
      </w:r>
      <w:r>
        <w:rPr>
          <w:rStyle w:val="NormalTok"/>
        </w:rPr>
        <w:t xml:space="preserve">), </w:t>
      </w:r>
      <w:r>
        <w:rPr>
          <w:rStyle w:val="FunctionTok"/>
        </w:rPr>
        <w:t xml:space="preserve">rnorm</w:t>
      </w:r>
      <w:r>
        <w:rPr>
          <w:rStyle w:val="NormalTok"/>
        </w:rPr>
        <w:t xml:space="preserve">(</w:t>
      </w:r>
      <w:r>
        <w:rPr>
          <w:rStyle w:val="DecValTok"/>
        </w:rPr>
        <w:t xml:space="preserve">98</w:t>
      </w:r>
      <w:r>
        <w:rPr>
          <w:rStyle w:val="NormalTok"/>
        </w:rPr>
        <w:t xml:space="preserve">, </w:t>
      </w:r>
      <w:r>
        <w:rPr>
          <w:rStyle w:val="AttributeTok"/>
        </w:rPr>
        <w:t xml:space="preserve">mean =</w:t>
      </w:r>
      <w:r>
        <w:rPr>
          <w:rStyle w:val="NormalTok"/>
        </w:rPr>
        <w:t xml:space="preserve"> </w:t>
      </w:r>
      <w:r>
        <w:rPr>
          <w:rStyle w:val="FloatTok"/>
        </w:rPr>
        <w:t xml:space="preserve">65.29</w:t>
      </w:r>
      <w:r>
        <w:rPr>
          <w:rStyle w:val="NormalTok"/>
        </w:rPr>
        <w:t xml:space="preserve">, </w:t>
      </w:r>
      <w:r>
        <w:rPr>
          <w:rStyle w:val="AttributeTok"/>
        </w:rPr>
        <w:t xml:space="preserve">sd =</w:t>
      </w:r>
      <w:r>
        <w:rPr>
          <w:rStyle w:val="NormalTok"/>
        </w:rPr>
        <w:t xml:space="preserve"> </w:t>
      </w:r>
      <w:r>
        <w:rPr>
          <w:rStyle w:val="FloatTok"/>
        </w:rPr>
        <w:t xml:space="preserve">19.76</w:t>
      </w:r>
      <w:r>
        <w:rPr>
          <w:rStyle w:val="NormalTok"/>
        </w:rPr>
        <w:t xml:space="preserve">), </w:t>
      </w:r>
      <w:r>
        <w:rPr>
          <w:rStyle w:val="FunctionTok"/>
        </w:rPr>
        <w:t xml:space="preserve">rnorm</w:t>
      </w:r>
      <w:r>
        <w:rPr>
          <w:rStyle w:val="NormalTok"/>
        </w:rPr>
        <w:t xml:space="preserve">(</w:t>
      </w:r>
      <w:r>
        <w:rPr>
          <w:rStyle w:val="DecValTok"/>
        </w:rPr>
        <w:t xml:space="preserve">95</w:t>
      </w:r>
      <w:r>
        <w:rPr>
          <w:rStyle w:val="NormalTok"/>
        </w:rPr>
        <w:t xml:space="preserve">, </w:t>
      </w:r>
      <w:r>
        <w:rPr>
          <w:rStyle w:val="AttributeTok"/>
        </w:rPr>
        <w:t xml:space="preserve">mean =</w:t>
      </w:r>
      <w:r>
        <w:rPr>
          <w:rStyle w:val="NormalTok"/>
        </w:rPr>
        <w:t xml:space="preserve"> </w:t>
      </w:r>
      <w:r>
        <w:rPr>
          <w:rStyle w:val="FloatTok"/>
        </w:rPr>
        <w:t xml:space="preserve">70.3</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17.98</w:t>
      </w:r>
      <w:r>
        <w:rPr>
          <w:rStyle w:val="NormalTok"/>
        </w:rPr>
        <w:t xml:space="preserve">)), </w:t>
      </w:r>
      <w:r>
        <w:rPr>
          <w:rStyle w:val="DecValTok"/>
        </w:rPr>
        <w:t xml:space="preserve">3</w:t>
      </w:r>
      <w:r>
        <w:rPr>
          <w:rStyle w:val="NormalTok"/>
        </w:rPr>
        <w:t xml:space="preserve">)</w:t>
      </w:r>
      <w:r>
        <w:br/>
      </w:r>
      <w:r>
        <w:rPr>
          <w:rStyle w:val="CommentTok"/>
        </w:rPr>
        <w:t xml:space="preserve"># set upper bound for variable</w:t>
      </w:r>
      <w:r>
        <w:br/>
      </w:r>
      <w:r>
        <w:rPr>
          <w:rStyle w:val="NormalTok"/>
        </w:rPr>
        <w:t xml:space="preserve">AttArab[AttArab </w:t>
      </w:r>
      <w:r>
        <w:rPr>
          <w:rStyle w:val="SpecialCharTok"/>
        </w:rPr>
        <w:t xml:space="preserve">&gt;</w:t>
      </w:r>
      <w:r>
        <w:rPr>
          <w:rStyle w:val="NormalTok"/>
        </w:rPr>
        <w:t xml:space="preserve"> </w:t>
      </w:r>
      <w:r>
        <w:rPr>
          <w:rStyle w:val="DecValTok"/>
        </w:rPr>
        <w:t xml:space="preserve">100</w:t>
      </w:r>
      <w:r>
        <w:rPr>
          <w:rStyle w:val="NormalTok"/>
        </w:rPr>
        <w:t xml:space="preserve">] </w:t>
      </w:r>
      <w:r>
        <w:rPr>
          <w:rStyle w:val="OtherTok"/>
        </w:rPr>
        <w:t xml:space="preserve">&lt;-</w:t>
      </w:r>
      <w:r>
        <w:rPr>
          <w:rStyle w:val="NormalTok"/>
        </w:rPr>
        <w:t xml:space="preserve"> </w:t>
      </w:r>
      <w:r>
        <w:rPr>
          <w:rStyle w:val="DecValTok"/>
        </w:rPr>
        <w:t xml:space="preserve">100</w:t>
      </w:r>
      <w:r>
        <w:br/>
      </w:r>
      <w:r>
        <w:rPr>
          <w:rStyle w:val="CommentTok"/>
        </w:rPr>
        <w:t xml:space="preserve"># set lower bound for variable</w:t>
      </w:r>
      <w:r>
        <w:br/>
      </w:r>
      <w:r>
        <w:rPr>
          <w:rStyle w:val="NormalTok"/>
        </w:rPr>
        <w:t xml:space="preserve">AttArab[AttArab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rPr>
          <w:rStyle w:val="NormalTok"/>
        </w:rPr>
        <w:t xml:space="preserve">rowID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579</w:t>
      </w:r>
      <w:r>
        <w:rPr>
          <w:rStyle w:val="NormalTok"/>
        </w:rPr>
        <w:t xml:space="preserve">))</w:t>
      </w:r>
      <w:r>
        <w:br/>
      </w:r>
      <w:r>
        <w:rPr>
          <w:rStyle w:val="NormalTok"/>
        </w:rPr>
        <w:t xml:space="preserve">caseID </w:t>
      </w:r>
      <w:r>
        <w:rPr>
          <w:rStyle w:val="OtherTok"/>
        </w:rPr>
        <w:t xml:space="preserve">&lt;-</w:t>
      </w:r>
      <w:r>
        <w:rPr>
          <w:rStyle w:val="NormalTok"/>
        </w:rPr>
        <w:t xml:space="preserve"> </w:t>
      </w:r>
      <w:r>
        <w:rPr>
          <w:rStyle w:val="FunctionTok"/>
        </w:rPr>
        <w:t xml:space="preserve">rep</w:t>
      </w:r>
      <w:r>
        <w:rPr>
          <w:rStyle w:val="NormalTok"/>
        </w:rPr>
        <w:t xml:space="preserve">((</w:t>
      </w:r>
      <w:r>
        <w:rPr>
          <w:rStyle w:val="DecValTok"/>
        </w:rPr>
        <w:t xml:space="preserve">1</w:t>
      </w:r>
      <w:r>
        <w:rPr>
          <w:rStyle w:val="SpecialCharTok"/>
        </w:rPr>
        <w:t xml:space="preserve">:</w:t>
      </w:r>
      <w:r>
        <w:rPr>
          <w:rStyle w:val="DecValTok"/>
        </w:rPr>
        <w:t xml:space="preserve">193</w:t>
      </w:r>
      <w:r>
        <w:rPr>
          <w:rStyle w:val="NormalTok"/>
        </w:rPr>
        <w:t xml:space="preserve">), </w:t>
      </w:r>
      <w:r>
        <w:rPr>
          <w:rStyle w:val="DecValTok"/>
        </w:rPr>
        <w:t xml:space="preserve">3</w:t>
      </w:r>
      <w:r>
        <w:rPr>
          <w:rStyle w:val="NormalTok"/>
        </w:rPr>
        <w:t xml:space="preserve">)</w:t>
      </w:r>
      <w:r>
        <w:br/>
      </w:r>
      <w:r>
        <w:rPr>
          <w:rStyle w:val="NormalTok"/>
        </w:rPr>
        <w:t xml:space="preserve">Wave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StringTok"/>
        </w:rPr>
        <w:t xml:space="preserve">"Baseline"</w:t>
      </w:r>
      <w:r>
        <w:rPr>
          <w:rStyle w:val="NormalTok"/>
        </w:rPr>
        <w:t xml:space="preserve">, </w:t>
      </w:r>
      <w:r>
        <w:rPr>
          <w:rStyle w:val="DecValTok"/>
        </w:rPr>
        <w:t xml:space="preserve">193</w:t>
      </w:r>
      <w:r>
        <w:rPr>
          <w:rStyle w:val="NormalTok"/>
        </w:rPr>
        <w:t xml:space="preserve">), </w:t>
      </w:r>
      <w:r>
        <w:rPr>
          <w:rStyle w:val="FunctionTok"/>
        </w:rPr>
        <w:t xml:space="preserve">rep</w:t>
      </w:r>
      <w:r>
        <w:rPr>
          <w:rStyle w:val="NormalTok"/>
        </w:rPr>
        <w:t xml:space="preserve">(</w:t>
      </w:r>
      <w:r>
        <w:rPr>
          <w:rStyle w:val="StringTok"/>
        </w:rPr>
        <w:t xml:space="preserve">"Post1"</w:t>
      </w:r>
      <w:r>
        <w:rPr>
          <w:rStyle w:val="NormalTok"/>
        </w:rPr>
        <w:t xml:space="preserve">, </w:t>
      </w:r>
      <w:r>
        <w:rPr>
          <w:rStyle w:val="DecValTok"/>
        </w:rPr>
        <w:t xml:space="preserve">193</w:t>
      </w:r>
      <w:r>
        <w:rPr>
          <w:rStyle w:val="NormalTok"/>
        </w:rPr>
        <w:t xml:space="preserve">), </w:t>
      </w:r>
      <w:r>
        <w:rPr>
          <w:rStyle w:val="FunctionTok"/>
        </w:rPr>
        <w:t xml:space="preserve">rep</w:t>
      </w:r>
      <w:r>
        <w:rPr>
          <w:rStyle w:val="NormalTok"/>
        </w:rPr>
        <w:t xml:space="preserve">(</w:t>
      </w:r>
      <w:r>
        <w:rPr>
          <w:rStyle w:val="StringTok"/>
        </w:rPr>
        <w:t xml:space="preserve">"Post2"</w:t>
      </w:r>
      <w:r>
        <w:rPr>
          <w:rStyle w:val="NormalTok"/>
        </w:rPr>
        <w:t xml:space="preserve">, </w:t>
      </w:r>
      <w:r>
        <w:rPr>
          <w:rStyle w:val="DecValTok"/>
        </w:rPr>
        <w:t xml:space="preserve">193</w:t>
      </w:r>
      <w:r>
        <w:rPr>
          <w:rStyle w:val="NormalTok"/>
        </w:rPr>
        <w:t xml:space="preserve">))</w:t>
      </w:r>
      <w:r>
        <w:br/>
      </w:r>
      <w:r>
        <w:rPr>
          <w:rStyle w:val="NormalTok"/>
        </w:rPr>
        <w:t xml:space="preserve">COND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StringTok"/>
        </w:rPr>
        <w:t xml:space="preserve">"Friends"</w:t>
      </w:r>
      <w:r>
        <w:rPr>
          <w:rStyle w:val="NormalTok"/>
        </w:rPr>
        <w:t xml:space="preserve">, </w:t>
      </w:r>
      <w:r>
        <w:rPr>
          <w:rStyle w:val="DecValTok"/>
        </w:rPr>
        <w:t xml:space="preserve">98</w:t>
      </w:r>
      <w:r>
        <w:rPr>
          <w:rStyle w:val="NormalTok"/>
        </w:rPr>
        <w:t xml:space="preserve">), </w:t>
      </w:r>
      <w:r>
        <w:rPr>
          <w:rStyle w:val="FunctionTok"/>
        </w:rPr>
        <w:t xml:space="preserve">rep</w:t>
      </w:r>
      <w:r>
        <w:rPr>
          <w:rStyle w:val="NormalTok"/>
        </w:rPr>
        <w:t xml:space="preserve">(</w:t>
      </w:r>
      <w:r>
        <w:rPr>
          <w:rStyle w:val="StringTok"/>
        </w:rPr>
        <w:t xml:space="preserve">"LittleMosque"</w:t>
      </w:r>
      <w:r>
        <w:rPr>
          <w:rStyle w:val="NormalTok"/>
        </w:rPr>
        <w:t xml:space="preserve">, </w:t>
      </w:r>
      <w:r>
        <w:rPr>
          <w:rStyle w:val="DecValTok"/>
        </w:rPr>
        <w:t xml:space="preserve">95</w:t>
      </w:r>
      <w:r>
        <w:rPr>
          <w:rStyle w:val="NormalTok"/>
        </w:rPr>
        <w:t xml:space="preserve">), </w:t>
      </w:r>
      <w:r>
        <w:rPr>
          <w:rStyle w:val="FunctionTok"/>
        </w:rPr>
        <w:t xml:space="preserve">rep</w:t>
      </w:r>
      <w:r>
        <w:rPr>
          <w:rStyle w:val="NormalTok"/>
        </w:rPr>
        <w:t xml:space="preserve">(</w:t>
      </w:r>
      <w:r>
        <w:rPr>
          <w:rStyle w:val="StringTok"/>
        </w:rPr>
        <w:t xml:space="preserve">"Friends"</w:t>
      </w:r>
      <w:r>
        <w:rPr>
          <w:rStyle w:val="NormalTok"/>
        </w:rPr>
        <w:t xml:space="preserve">, </w:t>
      </w:r>
      <w:r>
        <w:rPr>
          <w:rStyle w:val="DecValTok"/>
        </w:rPr>
        <w:t xml:space="preserve">98</w:t>
      </w:r>
      <w:r>
        <w:rPr>
          <w:rStyle w:val="NormalTok"/>
        </w:rPr>
        <w:t xml:space="preserve">),</w:t>
      </w:r>
      <w:r>
        <w:br/>
      </w:r>
      <w:r>
        <w:rPr>
          <w:rStyle w:val="NormalTok"/>
        </w:rPr>
        <w:t xml:space="preserve">    </w:t>
      </w:r>
      <w:r>
        <w:rPr>
          <w:rStyle w:val="FunctionTok"/>
        </w:rPr>
        <w:t xml:space="preserve">rep</w:t>
      </w:r>
      <w:r>
        <w:rPr>
          <w:rStyle w:val="NormalTok"/>
        </w:rPr>
        <w:t xml:space="preserve">(</w:t>
      </w:r>
      <w:r>
        <w:rPr>
          <w:rStyle w:val="StringTok"/>
        </w:rPr>
        <w:t xml:space="preserve">"LittleMosque"</w:t>
      </w:r>
      <w:r>
        <w:rPr>
          <w:rStyle w:val="NormalTok"/>
        </w:rPr>
        <w:t xml:space="preserve">, </w:t>
      </w:r>
      <w:r>
        <w:rPr>
          <w:rStyle w:val="DecValTok"/>
        </w:rPr>
        <w:t xml:space="preserve">95</w:t>
      </w:r>
      <w:r>
        <w:rPr>
          <w:rStyle w:val="NormalTok"/>
        </w:rPr>
        <w:t xml:space="preserve">), </w:t>
      </w:r>
      <w:r>
        <w:rPr>
          <w:rStyle w:val="FunctionTok"/>
        </w:rPr>
        <w:t xml:space="preserve">rep</w:t>
      </w:r>
      <w:r>
        <w:rPr>
          <w:rStyle w:val="NormalTok"/>
        </w:rPr>
        <w:t xml:space="preserve">(</w:t>
      </w:r>
      <w:r>
        <w:rPr>
          <w:rStyle w:val="StringTok"/>
        </w:rPr>
        <w:t xml:space="preserve">"Friends"</w:t>
      </w:r>
      <w:r>
        <w:rPr>
          <w:rStyle w:val="NormalTok"/>
        </w:rPr>
        <w:t xml:space="preserve">, </w:t>
      </w:r>
      <w:r>
        <w:rPr>
          <w:rStyle w:val="DecValTok"/>
        </w:rPr>
        <w:t xml:space="preserve">98</w:t>
      </w:r>
      <w:r>
        <w:rPr>
          <w:rStyle w:val="NormalTok"/>
        </w:rPr>
        <w:t xml:space="preserve">), </w:t>
      </w:r>
      <w:r>
        <w:rPr>
          <w:rStyle w:val="FunctionTok"/>
        </w:rPr>
        <w:t xml:space="preserve">rep</w:t>
      </w:r>
      <w:r>
        <w:rPr>
          <w:rStyle w:val="NormalTok"/>
        </w:rPr>
        <w:t xml:space="preserve">(</w:t>
      </w:r>
      <w:r>
        <w:rPr>
          <w:rStyle w:val="StringTok"/>
        </w:rPr>
        <w:t xml:space="preserve">"LittleMosque"</w:t>
      </w:r>
      <w:r>
        <w:rPr>
          <w:rStyle w:val="NormalTok"/>
        </w:rPr>
        <w:t xml:space="preserve">, </w:t>
      </w:r>
      <w:r>
        <w:rPr>
          <w:rStyle w:val="DecValTok"/>
        </w:rPr>
        <w:t xml:space="preserve">95</w:t>
      </w:r>
      <w:r>
        <w:rPr>
          <w:rStyle w:val="NormalTok"/>
        </w:rPr>
        <w:t xml:space="preserve">))</w:t>
      </w:r>
      <w:r>
        <w:br/>
      </w:r>
      <w:r>
        <w:rPr>
          <w:rStyle w:val="CommentTok"/>
        </w:rPr>
        <w:t xml:space="preserve"># groups the 3 variables into a single df: ID#, DV, condition</w:t>
      </w:r>
      <w:r>
        <w:br/>
      </w:r>
      <w:r>
        <w:rPr>
          <w:rStyle w:val="NormalTok"/>
        </w:rPr>
        <w:t xml:space="preserve">Murrar_df </w:t>
      </w:r>
      <w:r>
        <w:rPr>
          <w:rStyle w:val="OtherTok"/>
        </w:rPr>
        <w:t xml:space="preserve">&lt;-</w:t>
      </w:r>
      <w:r>
        <w:rPr>
          <w:rStyle w:val="NormalTok"/>
        </w:rPr>
        <w:t xml:space="preserve"> </w:t>
      </w:r>
      <w:r>
        <w:rPr>
          <w:rStyle w:val="FunctionTok"/>
        </w:rPr>
        <w:t xml:space="preserve">data.frame</w:t>
      </w:r>
      <w:r>
        <w:rPr>
          <w:rStyle w:val="NormalTok"/>
        </w:rPr>
        <w:t xml:space="preserve">(rowID, caseID, Wave, COND, AttArab, AttWhite)</w:t>
      </w:r>
    </w:p>
    <w:p>
      <w:pPr>
        <w:pStyle w:val="FirstParagraph"/>
      </w:pPr>
      <w:r>
        <w:t xml:space="preserve">Let’s check the structure. We want</w:t>
      </w:r>
    </w:p>
    <w:p>
      <w:pPr>
        <w:numPr>
          <w:ilvl w:val="0"/>
          <w:numId w:val="1238"/>
        </w:numPr>
        <w:pStyle w:val="Compact"/>
      </w:pPr>
      <w:r>
        <w:t xml:space="preserve">rowID and caseID to be unordered factors</w:t>
      </w:r>
    </w:p>
    <w:p>
      <w:pPr>
        <w:numPr>
          <w:ilvl w:val="0"/>
          <w:numId w:val="1238"/>
        </w:numPr>
        <w:pStyle w:val="Compact"/>
      </w:pPr>
      <w:r>
        <w:t xml:space="preserve">Wave and COND to be ordered factors</w:t>
      </w:r>
    </w:p>
    <w:p>
      <w:pPr>
        <w:numPr>
          <w:ilvl w:val="0"/>
          <w:numId w:val="1238"/>
        </w:numPr>
        <w:pStyle w:val="Compact"/>
      </w:pPr>
      <w:r>
        <w:t xml:space="preserve">AttArab and AttWhite to be numerical</w:t>
      </w:r>
    </w:p>
    <w:p>
      <w:pPr>
        <w:pStyle w:val="SourceCode"/>
      </w:pPr>
      <w:r>
        <w:rPr>
          <w:rStyle w:val="FunctionTok"/>
        </w:rPr>
        <w:t xml:space="preserve">str</w:t>
      </w:r>
      <w:r>
        <w:rPr>
          <w:rStyle w:val="NormalTok"/>
        </w:rPr>
        <w:t xml:space="preserve">(Murrar_df)</w:t>
      </w:r>
    </w:p>
    <w:p>
      <w:pPr>
        <w:pStyle w:val="SourceCode"/>
      </w:pPr>
      <w:r>
        <w:rPr>
          <w:rStyle w:val="VerbatimChar"/>
        </w:rPr>
        <w:t xml:space="preserve">'data.frame':   579 obs. of  6 variables:</w:t>
      </w:r>
      <w:r>
        <w:br/>
      </w:r>
      <w:r>
        <w:rPr>
          <w:rStyle w:val="VerbatimChar"/>
        </w:rPr>
        <w:t xml:space="preserve"> $ rowID   : Factor w/ 579 levels "1","2","3","4",..: 1 2 3 4 5 6 7 8 9 10 ...</w:t>
      </w:r>
      <w:r>
        <w:br/>
      </w:r>
      <w:r>
        <w:rPr>
          <w:rStyle w:val="VerbatimChar"/>
        </w:rPr>
        <w:t xml:space="preserve"> $ caseID  : int  1 2 3 4 5 6 7 8 9 10 ...</w:t>
      </w:r>
      <w:r>
        <w:br/>
      </w:r>
      <w:r>
        <w:rPr>
          <w:rStyle w:val="VerbatimChar"/>
        </w:rPr>
        <w:t xml:space="preserve"> $ Wave    : chr  "Baseline" "Baseline" "Baseline" "Baseline" ...</w:t>
      </w:r>
      <w:r>
        <w:br/>
      </w:r>
      <w:r>
        <w:rPr>
          <w:rStyle w:val="VerbatimChar"/>
        </w:rPr>
        <w:t xml:space="preserve"> $ COND    : chr  "Friends" "Friends" "Friends" "Friends" ...</w:t>
      </w:r>
      <w:r>
        <w:br/>
      </w:r>
      <w:r>
        <w:rPr>
          <w:rStyle w:val="VerbatimChar"/>
        </w:rPr>
        <w:t xml:space="preserve"> $ AttArab : num  74.3 55.8 33.3 66.3 71 ...</w:t>
      </w:r>
      <w:r>
        <w:br/>
      </w:r>
      <w:r>
        <w:rPr>
          <w:rStyle w:val="VerbatimChar"/>
        </w:rPr>
        <w:t xml:space="preserve"> $ AttWhite: num  100 79 75.9 68.2 100 ...</w:t>
      </w:r>
    </w:p>
    <w:p>
      <w:pPr>
        <w:pStyle w:val="FirstParagraph"/>
      </w:pPr>
      <w:r>
        <w:t xml:space="preserve">The script below changes</w:t>
      </w:r>
    </w:p>
    <w:p>
      <w:pPr>
        <w:numPr>
          <w:ilvl w:val="0"/>
          <w:numId w:val="1239"/>
        </w:numPr>
        <w:pStyle w:val="Compact"/>
      </w:pPr>
      <w:r>
        <w:t xml:space="preserve">caseID from integer to factor</w:t>
      </w:r>
    </w:p>
    <w:p>
      <w:pPr>
        <w:numPr>
          <w:ilvl w:val="0"/>
          <w:numId w:val="1239"/>
        </w:numPr>
        <w:pStyle w:val="Compact"/>
      </w:pPr>
      <w:r>
        <w:t xml:space="preserve">Wave and COND from factor to ordered factors</w:t>
      </w:r>
    </w:p>
    <w:p>
      <w:pPr>
        <w:numPr>
          <w:ilvl w:val="1"/>
          <w:numId w:val="1240"/>
        </w:numPr>
        <w:pStyle w:val="Compact"/>
      </w:pPr>
      <w:r>
        <w:t xml:space="preserve">It makes sense to order Friends and LittleMosque, since we believe that LittleMosque contains prejudice-reducing properties</w:t>
      </w:r>
    </w:p>
    <w:p>
      <w:pPr>
        <w:pStyle w:val="SourceCode"/>
      </w:pPr>
      <w:r>
        <w:rPr>
          <w:rStyle w:val="CommentTok"/>
        </w:rPr>
        <w:t xml:space="preserve"># make caseID a factor</w:t>
      </w:r>
      <w:r>
        <w:br/>
      </w:r>
      <w:r>
        <w:rPr>
          <w:rStyle w:val="NormalTok"/>
        </w:rPr>
        <w:t xml:space="preserve">Murrar_df[, </w:t>
      </w:r>
      <w:r>
        <w:rPr>
          <w:rStyle w:val="StringTok"/>
        </w:rPr>
        <w:t xml:space="preserve">"caseID"</w:t>
      </w:r>
      <w:r>
        <w:rPr>
          <w:rStyle w:val="NormalTok"/>
        </w:rPr>
        <w:t xml:space="preserve">] </w:t>
      </w:r>
      <w:r>
        <w:rPr>
          <w:rStyle w:val="OtherTok"/>
        </w:rPr>
        <w:t xml:space="preserve">&lt;-</w:t>
      </w:r>
      <w:r>
        <w:rPr>
          <w:rStyle w:val="NormalTok"/>
        </w:rPr>
        <w:t xml:space="preserve"> </w:t>
      </w:r>
      <w:r>
        <w:rPr>
          <w:rStyle w:val="FunctionTok"/>
        </w:rPr>
        <w:t xml:space="preserve">as.factor</w:t>
      </w:r>
      <w:r>
        <w:rPr>
          <w:rStyle w:val="NormalTok"/>
        </w:rPr>
        <w:t xml:space="preserve">(Murrar_df[, </w:t>
      </w:r>
      <w:r>
        <w:rPr>
          <w:rStyle w:val="StringTok"/>
        </w:rPr>
        <w:t xml:space="preserve">"caseID"</w:t>
      </w:r>
      <w:r>
        <w:rPr>
          <w:rStyle w:val="NormalTok"/>
        </w:rPr>
        <w:t xml:space="preserve">])</w:t>
      </w:r>
      <w:r>
        <w:br/>
      </w:r>
      <w:r>
        <w:rPr>
          <w:rStyle w:val="CommentTok"/>
        </w:rPr>
        <w:t xml:space="preserve"># make Wave an ordered factor</w:t>
      </w:r>
      <w:r>
        <w:br/>
      </w:r>
      <w:r>
        <w:rPr>
          <w:rStyle w:val="NormalTok"/>
        </w:rPr>
        <w:t xml:space="preserve">Murrar_df</w:t>
      </w:r>
      <w:r>
        <w:rPr>
          <w:rStyle w:val="SpecialCharTok"/>
        </w:rPr>
        <w:t xml:space="preserve">$</w:t>
      </w:r>
      <w:r>
        <w:rPr>
          <w:rStyle w:val="NormalTok"/>
        </w:rPr>
        <w:t xml:space="preserve">Wave </w:t>
      </w:r>
      <w:r>
        <w:rPr>
          <w:rStyle w:val="OtherTok"/>
        </w:rPr>
        <w:t xml:space="preserve">&lt;-</w:t>
      </w:r>
      <w:r>
        <w:rPr>
          <w:rStyle w:val="NormalTok"/>
        </w:rPr>
        <w:t xml:space="preserve"> </w:t>
      </w:r>
      <w:r>
        <w:rPr>
          <w:rStyle w:val="FunctionTok"/>
        </w:rPr>
        <w:t xml:space="preserve">factor</w:t>
      </w:r>
      <w:r>
        <w:rPr>
          <w:rStyle w:val="NormalTok"/>
        </w:rPr>
        <w:t xml:space="preserve">(Murrar_df</w:t>
      </w:r>
      <w:r>
        <w:rPr>
          <w:rStyle w:val="SpecialCharTok"/>
        </w:rPr>
        <w:t xml:space="preserve">$</w:t>
      </w:r>
      <w:r>
        <w:rPr>
          <w:rStyle w:val="NormalTok"/>
        </w:rPr>
        <w:t xml:space="preserve">Wave,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"Baseline"</w:t>
      </w:r>
      <w:r>
        <w:rPr>
          <w:rStyle w:val="NormalTok"/>
        </w:rPr>
        <w:t xml:space="preserve">, </w:t>
      </w:r>
      <w:r>
        <w:rPr>
          <w:rStyle w:val="StringTok"/>
        </w:rPr>
        <w:t xml:space="preserve">"Post1"</w:t>
      </w:r>
      <w:r>
        <w:rPr>
          <w:rStyle w:val="NormalTok"/>
        </w:rPr>
        <w:t xml:space="preserve">,</w:t>
      </w:r>
      <w:r>
        <w:br/>
      </w:r>
      <w:r>
        <w:rPr>
          <w:rStyle w:val="NormalTok"/>
        </w:rPr>
        <w:t xml:space="preserve">    </w:t>
      </w:r>
      <w:r>
        <w:rPr>
          <w:rStyle w:val="StringTok"/>
        </w:rPr>
        <w:t xml:space="preserve">"Post2"</w:t>
      </w:r>
      <w:r>
        <w:rPr>
          <w:rStyle w:val="NormalTok"/>
        </w:rPr>
        <w:t xml:space="preserve">))</w:t>
      </w:r>
      <w:r>
        <w:br/>
      </w:r>
      <w:r>
        <w:rPr>
          <w:rStyle w:val="CommentTok"/>
        </w:rPr>
        <w:t xml:space="preserve"># make COND an ordered factor</w:t>
      </w:r>
      <w:r>
        <w:br/>
      </w:r>
      <w:r>
        <w:rPr>
          <w:rStyle w:val="NormalTok"/>
        </w:rPr>
        <w:t xml:space="preserve">Murrar_df</w:t>
      </w:r>
      <w:r>
        <w:rPr>
          <w:rStyle w:val="SpecialCharTok"/>
        </w:rPr>
        <w:t xml:space="preserve">$</w:t>
      </w:r>
      <w:r>
        <w:rPr>
          <w:rStyle w:val="NormalTok"/>
        </w:rPr>
        <w:t xml:space="preserve">COND </w:t>
      </w:r>
      <w:r>
        <w:rPr>
          <w:rStyle w:val="OtherTok"/>
        </w:rPr>
        <w:t xml:space="preserve">&lt;-</w:t>
      </w:r>
      <w:r>
        <w:rPr>
          <w:rStyle w:val="NormalTok"/>
        </w:rPr>
        <w:t xml:space="preserve"> </w:t>
      </w:r>
      <w:r>
        <w:rPr>
          <w:rStyle w:val="FunctionTok"/>
        </w:rPr>
        <w:t xml:space="preserve">factor</w:t>
      </w:r>
      <w:r>
        <w:rPr>
          <w:rStyle w:val="NormalTok"/>
        </w:rPr>
        <w:t xml:space="preserve">(Murrar_df</w:t>
      </w:r>
      <w:r>
        <w:rPr>
          <w:rStyle w:val="SpecialCharTok"/>
        </w:rPr>
        <w:t xml:space="preserve">$</w:t>
      </w:r>
      <w:r>
        <w:rPr>
          <w:rStyle w:val="NormalTok"/>
        </w:rPr>
        <w:t xml:space="preserve">COND,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"Friends"</w:t>
      </w:r>
      <w:r>
        <w:rPr>
          <w:rStyle w:val="NormalTok"/>
        </w:rPr>
        <w:t xml:space="preserve">, </w:t>
      </w:r>
      <w:r>
        <w:rPr>
          <w:rStyle w:val="StringTok"/>
        </w:rPr>
        <w:t xml:space="preserve">"LittleMosque"</w:t>
      </w:r>
      <w:r>
        <w:rPr>
          <w:rStyle w:val="NormalTok"/>
        </w:rPr>
        <w:t xml:space="preserve">))</w:t>
      </w:r>
    </w:p>
    <w:p>
      <w:pPr>
        <w:pStyle w:val="FirstParagraph"/>
      </w:pPr>
      <w:r>
        <w:t xml:space="preserve">Let’s check the structure again.</w:t>
      </w:r>
    </w:p>
    <w:p>
      <w:pPr>
        <w:pStyle w:val="SourceCode"/>
      </w:pPr>
      <w:r>
        <w:rPr>
          <w:rStyle w:val="FunctionTok"/>
        </w:rPr>
        <w:t xml:space="preserve">str</w:t>
      </w:r>
      <w:r>
        <w:rPr>
          <w:rStyle w:val="NormalTok"/>
        </w:rPr>
        <w:t xml:space="preserve">(Murrar_df)</w:t>
      </w:r>
    </w:p>
    <w:p>
      <w:pPr>
        <w:pStyle w:val="SourceCode"/>
      </w:pPr>
      <w:r>
        <w:rPr>
          <w:rStyle w:val="VerbatimChar"/>
        </w:rPr>
        <w:t xml:space="preserve">'data.frame':   579 obs. of  6 variables:</w:t>
      </w:r>
      <w:r>
        <w:br/>
      </w:r>
      <w:r>
        <w:rPr>
          <w:rStyle w:val="VerbatimChar"/>
        </w:rPr>
        <w:t xml:space="preserve"> $ rowID   : Factor w/ 579 levels "1","2","3","4",..: 1 2 3 4 5 6 7 8 9 10 ...</w:t>
      </w:r>
      <w:r>
        <w:br/>
      </w:r>
      <w:r>
        <w:rPr>
          <w:rStyle w:val="VerbatimChar"/>
        </w:rPr>
        <w:t xml:space="preserve"> $ caseID  : Factor w/ 193 levels "1","2","3","4",..: 1 2 3 4 5 6 7 8 9 10 ...</w:t>
      </w:r>
      <w:r>
        <w:br/>
      </w:r>
      <w:r>
        <w:rPr>
          <w:rStyle w:val="VerbatimChar"/>
        </w:rPr>
        <w:t xml:space="preserve"> $ Wave    : Factor w/ 3 levels "Baseline","Post1",..: 1 1 1 1 1 1 1 1 1 1 ...</w:t>
      </w:r>
      <w:r>
        <w:br/>
      </w:r>
      <w:r>
        <w:rPr>
          <w:rStyle w:val="VerbatimChar"/>
        </w:rPr>
        <w:t xml:space="preserve"> $ COND    : Factor w/ 2 levels "Friends","LittleMosque": 1 1 1 1 1 1 1 1 1 1 ...</w:t>
      </w:r>
      <w:r>
        <w:br/>
      </w:r>
      <w:r>
        <w:rPr>
          <w:rStyle w:val="VerbatimChar"/>
        </w:rPr>
        <w:t xml:space="preserve"> $ AttArab : num  74.3 55.8 33.3 66.3 71 ...</w:t>
      </w:r>
      <w:r>
        <w:br/>
      </w:r>
      <w:r>
        <w:rPr>
          <w:rStyle w:val="VerbatimChar"/>
        </w:rPr>
        <w:t xml:space="preserve"> $ AttWhite: num  100 79 75.9 68.2 100 ...</w:t>
      </w:r>
    </w:p>
    <w:p>
      <w:pPr>
        <w:pStyle w:val="FirstParagraph"/>
      </w:pPr>
      <w:r>
        <w:t xml:space="preserve">A key dependent variable in the Murrar and Brauer</w:t>
      </w:r>
      <w:r>
        <w:t xml:space="preserve"> </w:t>
      </w:r>
      <w:r>
        <w:t xml:space="preserve">(</w:t>
      </w:r>
      <w:hyperlink w:anchor="ref-murrar_entertainment-education_2018">
        <w:r>
          <w:rPr>
            <w:rStyle w:val="Hyperlink"/>
          </w:rPr>
          <w:t xml:space="preserve">Murrar &amp; Brauer, 2018</w:t>
        </w:r>
      </w:hyperlink>
      <w:r>
        <w:t xml:space="preserve">)</w:t>
      </w:r>
      <w:r>
        <w:t xml:space="preserve"> </w:t>
      </w:r>
      <w:r>
        <w:t xml:space="preserve">article is</w:t>
      </w:r>
      <w:r>
        <w:t xml:space="preserve"> </w:t>
      </w:r>
      <w:r>
        <w:rPr>
          <w:iCs/>
          <w:i/>
        </w:rPr>
        <w:t xml:space="preserve">attitude difference.</w:t>
      </w:r>
      <w:r>
        <w:t xml:space="preserve"> </w:t>
      </w:r>
      <w:r>
        <w:t xml:space="preserve">Specifically, the attitudes toward Arabs score was subtracted from the attitudes toward Whites scores. Higher attitude difference indicate a greater preference for Whites. Let’s create that variable, here.</w:t>
      </w:r>
    </w:p>
    <w:p>
      <w:pPr>
        <w:pStyle w:val="SourceCode"/>
      </w:pPr>
      <w:r>
        <w:rPr>
          <w:rStyle w:val="NormalTok"/>
        </w:rPr>
        <w:t xml:space="preserve">Murrar_df</w:t>
      </w:r>
      <w:r>
        <w:rPr>
          <w:rStyle w:val="SpecialCharTok"/>
        </w:rPr>
        <w:t xml:space="preserve">$</w:t>
      </w:r>
      <w:r>
        <w:rPr>
          <w:rStyle w:val="NormalTok"/>
        </w:rPr>
        <w:t xml:space="preserve">Diff </w:t>
      </w:r>
      <w:r>
        <w:rPr>
          <w:rStyle w:val="OtherTok"/>
        </w:rPr>
        <w:t xml:space="preserve">&lt;-</w:t>
      </w:r>
      <w:r>
        <w:rPr>
          <w:rStyle w:val="NormalTok"/>
        </w:rPr>
        <w:t xml:space="preserve"> Murrar_df</w:t>
      </w:r>
      <w:r>
        <w:rPr>
          <w:rStyle w:val="SpecialCharTok"/>
        </w:rPr>
        <w:t xml:space="preserve">$</w:t>
      </w:r>
      <w:r>
        <w:rPr>
          <w:rStyle w:val="NormalTok"/>
        </w:rPr>
        <w:t xml:space="preserve">AttWhite </w:t>
      </w:r>
      <w:r>
        <w:rPr>
          <w:rStyle w:val="SpecialCharTok"/>
        </w:rPr>
        <w:t xml:space="preserve">-</w:t>
      </w:r>
      <w:r>
        <w:rPr>
          <w:rStyle w:val="NormalTok"/>
        </w:rPr>
        <w:t xml:space="preserve"> Murrar_df</w:t>
      </w:r>
      <w:r>
        <w:rPr>
          <w:rStyle w:val="SpecialCharTok"/>
        </w:rPr>
        <w:t xml:space="preserve">$</w:t>
      </w:r>
      <w:r>
        <w:rPr>
          <w:rStyle w:val="NormalTok"/>
        </w:rPr>
        <w:t xml:space="preserve">AttArab</w:t>
      </w:r>
    </w:p>
    <w:p>
      <w:pPr>
        <w:pStyle w:val="FirstParagraph"/>
      </w:pPr>
      <w:r>
        <w:t xml:space="preserve">The code for the .rds file will retain the formatting of the variables, but is not easy to view outside of R. This is what I would do.</w:t>
      </w:r>
    </w:p>
    <w:p>
      <w:pPr>
        <w:pStyle w:val="SourceCode"/>
      </w:pPr>
      <w:r>
        <w:rPr>
          <w:rStyle w:val="CommentTok"/>
        </w:rPr>
        <w:t xml:space="preserve"># to save the df as an .rds (think 'R object') file on your computer;</w:t>
      </w:r>
      <w:r>
        <w:br/>
      </w:r>
      <w:r>
        <w:rPr>
          <w:rStyle w:val="CommentTok"/>
        </w:rPr>
        <w:t xml:space="preserve"># it should save in the same file as the .rmd file you are working</w:t>
      </w:r>
      <w:r>
        <w:br/>
      </w:r>
      <w:r>
        <w:rPr>
          <w:rStyle w:val="CommentTok"/>
        </w:rPr>
        <w:t xml:space="preserve"># with saveRDS(Murrar_df, 'Murrar_RDS.rds') bring back the simulated</w:t>
      </w:r>
      <w:r>
        <w:br/>
      </w:r>
      <w:r>
        <w:rPr>
          <w:rStyle w:val="CommentTok"/>
        </w:rPr>
        <w:t xml:space="preserve"># dat from an .rds file Murrar_df &lt;- readRDS('Murrar_RDS.rds')</w:t>
      </w:r>
    </w:p>
    <w:p>
      <w:pPr>
        <w:pStyle w:val="FirstParagraph"/>
      </w:pPr>
      <w:r>
        <w:t xml:space="preserve">If you want to export this data as a file to your computer, remove the hashtags to save it (and re-import it) as a .csv (</w:t>
      </w:r>
      <w:r>
        <w:t xml:space="preserve">“</w:t>
      </w:r>
      <w:r>
        <w:t xml:space="preserve">Excel lite</w:t>
      </w:r>
      <w:r>
        <w:t xml:space="preserve">”</w:t>
      </w:r>
      <w:r>
        <w:t xml:space="preserve">) or .rds (R object) file. This is not a necessary step.</w:t>
      </w:r>
    </w:p>
    <w:p>
      <w:pPr>
        <w:pStyle w:val="BodyText"/>
      </w:pPr>
      <w:r>
        <w:t xml:space="preserve">The code for .csv will likely lose the formatting (i.e., stripping Wave and COND of their ordered factors), but it is easy to view in Excel.</w:t>
      </w:r>
    </w:p>
    <w:p>
      <w:pPr>
        <w:pStyle w:val="SourceCode"/>
      </w:pPr>
      <w:r>
        <w:rPr>
          <w:rStyle w:val="CommentTok"/>
        </w:rPr>
        <w:t xml:space="preserve"># write the simulated data as a .csv write.table(Murrar_df,</w:t>
      </w:r>
      <w:r>
        <w:br/>
      </w:r>
      <w:r>
        <w:rPr>
          <w:rStyle w:val="CommentTok"/>
        </w:rPr>
        <w:t xml:space="preserve"># file='DiffCSV.csv', sep=',', col.names=TRUE, row.names=FALSE) bring</w:t>
      </w:r>
      <w:r>
        <w:br/>
      </w:r>
      <w:r>
        <w:rPr>
          <w:rStyle w:val="CommentTok"/>
        </w:rPr>
        <w:t xml:space="preserve"># back the simulated dat from a .csv file Murrar_df &lt;- read.csv</w:t>
      </w:r>
      <w:r>
        <w:br/>
      </w:r>
      <w:r>
        <w:rPr>
          <w:rStyle w:val="CommentTok"/>
        </w:rPr>
        <w:t xml:space="preserve"># ('DiffCSV.csv', header = TRUE)</w:t>
      </w:r>
    </w:p>
    <w:bookmarkEnd w:id="637"/>
    <w:bookmarkEnd w:id="638"/>
    <w:bookmarkStart w:id="682" w:name="Xfc6a9c0916355b16a1f4d1a85cf47a7541334ca"/>
    <w:p>
      <w:pPr>
        <w:pStyle w:val="Heading2"/>
      </w:pPr>
      <w:r>
        <w:rPr>
          <w:rStyle w:val="SectionNumber"/>
        </w:rPr>
        <w:t xml:space="preserve">10.4</w:t>
      </w:r>
      <w:r>
        <w:tab/>
      </w:r>
      <w:r>
        <w:t xml:space="preserve">Working the Mixed Design ANOVA with R packages</w:t>
      </w:r>
    </w:p>
    <w:bookmarkStart w:id="655" w:name="exploring-data-and-testing-assumptions"/>
    <w:p>
      <w:pPr>
        <w:pStyle w:val="Heading3"/>
      </w:pPr>
      <w:r>
        <w:rPr>
          <w:rStyle w:val="SectionNumber"/>
        </w:rPr>
        <w:t xml:space="preserve">10.4.1</w:t>
      </w:r>
      <w:r>
        <w:tab/>
      </w:r>
      <w:r>
        <w:t xml:space="preserve">Exploring data and testing assumptions</w:t>
      </w:r>
    </w:p>
    <w:p>
      <w:pPr>
        <w:pStyle w:val="FirstParagraph"/>
      </w:pPr>
      <w:r>
        <w:t xml:space="preserve">We begin the 2x3 mixed design ANOVA with a preliminary exploration of the data and testing of the assumptions. Here’s where we are on the workflow:</w:t>
      </w:r>
    </w:p>
    <w:p>
      <w:pPr>
        <w:pStyle w:val="CaptionedFigure"/>
      </w:pPr>
      <w:r>
        <w:drawing>
          <wp:inline>
            <wp:extent cx="5334000" cy="3623687"/>
            <wp:effectExtent b="0" l="0" r="0" t="0"/>
            <wp:docPr descr="Image of the workflow showing that we are on the “Evaluating assumptions” portion" title="" id="640" name="Picture"/>
            <a:graphic>
              <a:graphicData uri="http://schemas.openxmlformats.org/drawingml/2006/picture">
                <pic:pic>
                  <pic:nvPicPr>
                    <pic:cNvPr descr="images/mixed/mx_Assumptions.jpg" id="641" name="Picture"/>
                    <pic:cNvPicPr>
                      <a:picLocks noChangeArrowheads="1" noChangeAspect="1"/>
                    </pic:cNvPicPr>
                  </pic:nvPicPr>
                  <pic:blipFill>
                    <a:blip r:embed="rId639"/>
                    <a:stretch>
                      <a:fillRect/>
                    </a:stretch>
                  </pic:blipFill>
                  <pic:spPr bwMode="auto">
                    <a:xfrm>
                      <a:off x="0" y="0"/>
                      <a:ext cx="5334000" cy="3623687"/>
                    </a:xfrm>
                    <a:prstGeom prst="rect">
                      <a:avLst/>
                    </a:prstGeom>
                    <a:noFill/>
                    <a:ln w="9525">
                      <a:noFill/>
                      <a:headEnd/>
                      <a:tailEnd/>
                    </a:ln>
                  </pic:spPr>
                </pic:pic>
              </a:graphicData>
            </a:graphic>
          </wp:inline>
        </w:drawing>
      </w:r>
    </w:p>
    <w:p>
      <w:pPr>
        <w:pStyle w:val="ImageCaption"/>
      </w:pPr>
      <w:r>
        <w:t xml:space="preserve">Image of the workflow showing that we are on the</w:t>
      </w:r>
      <w:r>
        <w:t xml:space="preserve"> </w:t>
      </w:r>
      <w:r>
        <w:t xml:space="preserve">“</w:t>
      </w:r>
      <w:r>
        <w:t xml:space="preserve">Evaluating assumptions</w:t>
      </w:r>
      <w:r>
        <w:t xml:space="preserve">”</w:t>
      </w:r>
      <w:r>
        <w:t xml:space="preserve"> </w:t>
      </w:r>
      <w:r>
        <w:t xml:space="preserve">portion</w:t>
      </w:r>
    </w:p>
    <w:p>
      <w:pPr>
        <w:pStyle w:val="BodyText"/>
      </w:pPr>
      <w:r>
        <w:t xml:space="preserve">First, let’s examine the overal descriptive statistics.</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(Murrar_df)</w:t>
      </w:r>
    </w:p>
    <w:p>
      <w:pPr>
        <w:pStyle w:val="SourceCode"/>
      </w:pPr>
      <w:r>
        <w:rPr>
          <w:rStyle w:val="VerbatimChar"/>
        </w:rPr>
        <w:t xml:space="preserve">         vars   n   mean     sd median trimmed    mad    min    max  range</w:t>
      </w:r>
      <w:r>
        <w:br/>
      </w:r>
      <w:r>
        <w:rPr>
          <w:rStyle w:val="VerbatimChar"/>
        </w:rPr>
        <w:t xml:space="preserve">rowID*      1 579 290.00 167.29 290.00  290.00 214.98   1.00 579.00 578.00</w:t>
      </w:r>
      <w:r>
        <w:br/>
      </w:r>
      <w:r>
        <w:rPr>
          <w:rStyle w:val="VerbatimChar"/>
        </w:rPr>
        <w:t xml:space="preserve">caseID*     2 579  97.00  55.76  97.00   97.00  71.16   1.00 193.00 192.00</w:t>
      </w:r>
      <w:r>
        <w:br/>
      </w:r>
      <w:r>
        <w:rPr>
          <w:rStyle w:val="VerbatimChar"/>
        </w:rPr>
        <w:t xml:space="preserve">Wave*       3 579   2.00   0.82   2.00    2.00   1.48   1.00   3.00   2.00</w:t>
      </w:r>
      <w:r>
        <w:br/>
      </w:r>
      <w:r>
        <w:rPr>
          <w:rStyle w:val="VerbatimChar"/>
        </w:rPr>
        <w:t xml:space="preserve">COND*       4 579   1.49   0.50   1.00    1.49   0.00   1.00   2.00   1.00</w:t>
      </w:r>
      <w:r>
        <w:br/>
      </w:r>
      <w:r>
        <w:rPr>
          <w:rStyle w:val="VerbatimChar"/>
        </w:rPr>
        <w:t xml:space="preserve">AttArab     5 579  66.84  19.75  68.04   67.64  20.38   6.14 100.00  93.86</w:t>
      </w:r>
      <w:r>
        <w:br/>
      </w:r>
      <w:r>
        <w:rPr>
          <w:rStyle w:val="VerbatimChar"/>
        </w:rPr>
        <w:t xml:space="preserve">AttWhite    6 579  75.31  17.02  76.72   76.19  18.50  23.03 100.00  76.97</w:t>
      </w:r>
      <w:r>
        <w:br/>
      </w:r>
      <w:r>
        <w:rPr>
          <w:rStyle w:val="VerbatimChar"/>
        </w:rPr>
        <w:t xml:space="preserve">Diff        7 579   8.47  26.33   8.65    8.50  25.73 -71.51  90.74 162.25</w:t>
      </w:r>
      <w:r>
        <w:br/>
      </w:r>
      <w:r>
        <w:rPr>
          <w:rStyle w:val="VerbatimChar"/>
        </w:rPr>
        <w:t xml:space="preserve">          skew kurtosis   se</w:t>
      </w:r>
      <w:r>
        <w:br/>
      </w:r>
      <w:r>
        <w:rPr>
          <w:rStyle w:val="VerbatimChar"/>
        </w:rPr>
        <w:t xml:space="preserve">rowID*    0.00    -1.21 6.95</w:t>
      </w:r>
      <w:r>
        <w:br/>
      </w:r>
      <w:r>
        <w:rPr>
          <w:rStyle w:val="VerbatimChar"/>
        </w:rPr>
        <w:t xml:space="preserve">caseID*   0.00    -1.21 2.32</w:t>
      </w:r>
      <w:r>
        <w:br/>
      </w:r>
      <w:r>
        <w:rPr>
          <w:rStyle w:val="VerbatimChar"/>
        </w:rPr>
        <w:t xml:space="preserve">Wave*     0.00    -1.51 0.03</w:t>
      </w:r>
      <w:r>
        <w:br/>
      </w:r>
      <w:r>
        <w:rPr>
          <w:rStyle w:val="VerbatimChar"/>
        </w:rPr>
        <w:t xml:space="preserve">COND*     0.03    -2.00 0.02</w:t>
      </w:r>
      <w:r>
        <w:br/>
      </w:r>
      <w:r>
        <w:rPr>
          <w:rStyle w:val="VerbatimChar"/>
        </w:rPr>
        <w:t xml:space="preserve">AttArab  -0.39    -0.16 0.82</w:t>
      </w:r>
      <w:r>
        <w:br/>
      </w:r>
      <w:r>
        <w:rPr>
          <w:rStyle w:val="VerbatimChar"/>
        </w:rPr>
        <w:t xml:space="preserve">AttWhite -0.37    -0.51 0.71</w:t>
      </w:r>
      <w:r>
        <w:br/>
      </w:r>
      <w:r>
        <w:rPr>
          <w:rStyle w:val="VerbatimChar"/>
        </w:rPr>
        <w:t xml:space="preserve">Diff      0.03     0.00 1.09</w:t>
      </w:r>
    </w:p>
    <w:p>
      <w:pPr>
        <w:pStyle w:val="FirstParagraph"/>
      </w:pPr>
      <w:r>
        <w:t xml:space="preserve">Our analysis will use the difference score (Diff) as the dependent variable. Let’s look at this variable in its combinations of wave and condition.</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(Diff </w:t>
      </w:r>
      <w:r>
        <w:rPr>
          <w:rStyle w:val="SpecialCharTok"/>
        </w:rPr>
        <w:t xml:space="preserve">~</w:t>
      </w:r>
      <w:r>
        <w:rPr>
          <w:rStyle w:val="NormalTok"/>
        </w:rPr>
        <w:t xml:space="preserve"> Wave </w:t>
      </w:r>
      <w:r>
        <w:rPr>
          <w:rStyle w:val="SpecialCharTok"/>
        </w:rPr>
        <w:t xml:space="preserve">+</w:t>
      </w:r>
      <w:r>
        <w:rPr>
          <w:rStyle w:val="NormalTok"/>
        </w:rPr>
        <w:t xml:space="preserve"> COND, </w:t>
      </w:r>
      <w:r>
        <w:rPr>
          <w:rStyle w:val="AttributeTok"/>
        </w:rPr>
        <w:t xml:space="preserve">data =</w:t>
      </w:r>
      <w:r>
        <w:rPr>
          <w:rStyle w:val="NormalTok"/>
        </w:rPr>
        <w:t xml:space="preserve"> Murrar_df, </w:t>
      </w:r>
      <w:r>
        <w:rPr>
          <w:rStyle w:val="AttributeTok"/>
        </w:rPr>
        <w:t xml:space="preserve">mat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item   group1       group2 vars  n       mean       sd median    trimmed</w:t>
      </w:r>
      <w:r>
        <w:br/>
      </w:r>
      <w:r>
        <w:rPr>
          <w:rStyle w:val="VerbatimChar"/>
        </w:rPr>
        <w:t xml:space="preserve">Diff1    1 Baseline      Friends    1 98  9.3064898 23.90867  8.804  8.9906625</w:t>
      </w:r>
      <w:r>
        <w:br/>
      </w:r>
      <w:r>
        <w:rPr>
          <w:rStyle w:val="VerbatimChar"/>
        </w:rPr>
        <w:t xml:space="preserve">Diff2    2    Post1      Friends    1 98 15.9261327 26.41789 16.191 16.2309375</w:t>
      </w:r>
      <w:r>
        <w:br/>
      </w:r>
      <w:r>
        <w:rPr>
          <w:rStyle w:val="VerbatimChar"/>
        </w:rPr>
        <w:t xml:space="preserve">Diff3    3    Post2      Friends    1 98 11.9540102 23.33602 10.882 11.8340000</w:t>
      </w:r>
      <w:r>
        <w:br/>
      </w:r>
      <w:r>
        <w:rPr>
          <w:rStyle w:val="VerbatimChar"/>
        </w:rPr>
        <w:t xml:space="preserve">Diff4    4 Baseline LittleMosque    1 95  9.7331158 30.51895 10.797 10.5544156</w:t>
      </w:r>
      <w:r>
        <w:br/>
      </w:r>
      <w:r>
        <w:rPr>
          <w:rStyle w:val="VerbatimChar"/>
        </w:rPr>
        <w:t xml:space="preserve">Diff5    5    Post1 LittleMosque    1 95 -0.1486632 26.96858 -1.280 -0.9402727</w:t>
      </w:r>
      <w:r>
        <w:br/>
      </w:r>
      <w:r>
        <w:rPr>
          <w:rStyle w:val="VerbatimChar"/>
        </w:rPr>
        <w:t xml:space="preserve">Diff6    6    Post2 LittleMosque    1 95  3.6704737 23.66524  1.860  3.7857403</w:t>
      </w:r>
      <w:r>
        <w:br/>
      </w:r>
      <w:r>
        <w:rPr>
          <w:rStyle w:val="VerbatimChar"/>
        </w:rPr>
        <w:t xml:space="preserve">           mad     min    max   range        skew    kurtosis       se</w:t>
      </w:r>
      <w:r>
        <w:br/>
      </w:r>
      <w:r>
        <w:rPr>
          <w:rStyle w:val="VerbatimChar"/>
        </w:rPr>
        <w:t xml:space="preserve">Diff1 24.48143 -47.342 72.565 119.907  0.17600603 -0.35619536 2.415140</w:t>
      </w:r>
      <w:r>
        <w:br/>
      </w:r>
      <w:r>
        <w:rPr>
          <w:rStyle w:val="VerbatimChar"/>
        </w:rPr>
        <w:t xml:space="preserve">Diff2 29.77135 -42.598 82.288 124.886 -0.04613379 -0.57456759 2.668609</w:t>
      </w:r>
      <w:r>
        <w:br/>
      </w:r>
      <w:r>
        <w:rPr>
          <w:rStyle w:val="VerbatimChar"/>
        </w:rPr>
        <w:t xml:space="preserve">Diff3 24.59189 -46.528 75.014 121.542  0.13240007  0.06485450 2.357294</w:t>
      </w:r>
      <w:r>
        <w:br/>
      </w:r>
      <w:r>
        <w:rPr>
          <w:rStyle w:val="VerbatimChar"/>
        </w:rPr>
        <w:t xml:space="preserve">Diff4 30.90480 -71.510 90.737 162.247 -0.20135358 -0.03033805 3.131178</w:t>
      </w:r>
      <w:r>
        <w:br/>
      </w:r>
      <w:r>
        <w:rPr>
          <w:rStyle w:val="VerbatimChar"/>
        </w:rPr>
        <w:t xml:space="preserve">Diff5 23.93213 -65.259 83.367 148.626  0.32819576  0.54919109 2.766918</w:t>
      </w:r>
      <w:r>
        <w:br/>
      </w:r>
      <w:r>
        <w:rPr>
          <w:rStyle w:val="VerbatimChar"/>
        </w:rPr>
        <w:t xml:space="preserve">Diff6 25.26054 -53.856 55.264 109.120 -0.06475209 -0.42366384 2.428002</w:t>
      </w:r>
    </w:p>
    <w:p>
      <w:pPr>
        <w:pStyle w:val="SourceCode"/>
      </w:pPr>
      <w:r>
        <w:rPr>
          <w:rStyle w:val="CommentTok"/>
        </w:rPr>
        <w:t xml:space="preserve"># Note. Recently my students and I have been having intermittent</w:t>
      </w:r>
      <w:r>
        <w:br/>
      </w:r>
      <w:r>
        <w:rPr>
          <w:rStyle w:val="CommentTok"/>
        </w:rPr>
        <w:t xml:space="preserve"># struggles with the describeBy function in the psych package. We</w:t>
      </w:r>
      <w:r>
        <w:br/>
      </w:r>
      <w:r>
        <w:rPr>
          <w:rStyle w:val="CommentTok"/>
        </w:rPr>
        <w:t xml:space="preserve"># have noticed that it is problematic when using .rds files and when</w:t>
      </w:r>
      <w:r>
        <w:br/>
      </w:r>
      <w:r>
        <w:rPr>
          <w:rStyle w:val="CommentTok"/>
        </w:rPr>
        <w:t xml:space="preserve"># using data directly imported from Qualtrics. If you are having</w:t>
      </w:r>
      <w:r>
        <w:br/>
      </w:r>
      <w:r>
        <w:rPr>
          <w:rStyle w:val="CommentTok"/>
        </w:rPr>
        <w:t xml:space="preserve"># similar difficulties, try uploading the .csv file and making the</w:t>
      </w:r>
      <w:r>
        <w:br/>
      </w:r>
      <w:r>
        <w:rPr>
          <w:rStyle w:val="CommentTok"/>
        </w:rPr>
        <w:t xml:space="preserve"># appropriate formatting changes.</w:t>
      </w:r>
    </w:p>
    <w:p>
      <w:pPr>
        <w:pStyle w:val="FirstParagraph"/>
      </w:pPr>
      <w:r>
        <w:t xml:space="preserve">First we inspect the means. We see that the baseline scores for the Friends and Little Mosque conditions are similar. However, the post1 and post2 difference scores (i.e., difference in attitudes toward White and Arab individuals, where higher scores indicate more favorable ratings of White individuals) are higher in the Friends condition than in the Little Mosque condition.</w:t>
      </w:r>
    </w:p>
    <w:bookmarkStart w:id="651" w:name="assumption-of-normality"/>
    <w:p>
      <w:pPr>
        <w:pStyle w:val="Heading4"/>
      </w:pPr>
      <w:r>
        <w:rPr>
          <w:rStyle w:val="SectionNumber"/>
        </w:rPr>
        <w:t xml:space="preserve">10.4.1.1</w:t>
      </w:r>
      <w:r>
        <w:tab/>
      </w:r>
      <w:r>
        <w:t xml:space="preserve">Assumption of Normality</w:t>
      </w:r>
    </w:p>
    <w:p>
      <w:pPr>
        <w:pStyle w:val="FirstParagraph"/>
      </w:pPr>
      <w:r>
        <w:t xml:space="preserve">We can use this output to evaluate the distributional characteristics of the dependent variable. Recall that mixed design ANOVA assumes a normal distribution.</w:t>
      </w:r>
    </w:p>
    <w:p>
      <w:pPr>
        <w:pStyle w:val="BodyText"/>
      </w:pPr>
      <w:r>
        <w:t xml:space="preserve">Our values of skew and kurtosis are well within the limits</w:t>
      </w:r>
      <w:r>
        <w:t xml:space="preserve"> </w:t>
      </w:r>
      <w:r>
        <w:t xml:space="preserve">(</w:t>
      </w:r>
      <w:hyperlink w:anchor="ref-kline_principles_2016">
        <w:r>
          <w:rPr>
            <w:rStyle w:val="Hyperlink"/>
          </w:rPr>
          <w:t xml:space="preserve">Kline, 2016</w:t>
        </w:r>
      </w:hyperlink>
      <w:r>
        <w:t xml:space="preserve">)</w:t>
      </w:r>
      <w:r>
        <w:t xml:space="preserve"> </w:t>
      </w:r>
      <w:r>
        <w:t xml:space="preserve">of a normal distribution.</w:t>
      </w:r>
    </w:p>
    <w:p>
      <w:pPr>
        <w:numPr>
          <w:ilvl w:val="0"/>
          <w:numId w:val="1241"/>
        </w:numPr>
        <w:pStyle w:val="Compact"/>
      </w:pPr>
      <w:r>
        <w:t xml:space="preserve">skew: &lt; 3; the highest skew value in our data is 0.32</w:t>
      </w:r>
    </w:p>
    <w:p>
      <w:pPr>
        <w:numPr>
          <w:ilvl w:val="0"/>
          <w:numId w:val="1241"/>
        </w:numPr>
        <w:pStyle w:val="Compact"/>
      </w:pPr>
      <w:r>
        <w:t xml:space="preserve">kurtosis: extreme values are between 8 and 20; the highest kurtosis value in our data is .55</w:t>
      </w:r>
    </w:p>
    <w:p>
      <w:pPr>
        <w:pStyle w:val="FirstParagraph"/>
      </w:pPr>
      <w:r>
        <w:t xml:space="preserve">The boxplot is one common way for identifying outliers. The boxplot uses the median and the lower (25th percentile) and upper (75th percentile) quartiles. The difference bewteen Q3 and Q1 is the</w:t>
      </w:r>
      <w:r>
        <w:t xml:space="preserve"> </w:t>
      </w:r>
      <w:r>
        <w:rPr>
          <w:iCs/>
          <w:i/>
        </w:rPr>
        <w:t xml:space="preserve">interquartile range</w:t>
      </w:r>
      <w:r>
        <w:t xml:space="preserve"> </w:t>
      </w:r>
      <w:r>
        <w:t xml:space="preserve">(IQR).</w:t>
      </w:r>
    </w:p>
    <w:p>
      <w:pPr>
        <w:pStyle w:val="BodyText"/>
      </w:pPr>
      <w:r>
        <w:t xml:space="preserve">You’ll notice that as we are creating these boxplors we are saving them as objects. This is not necessary to produce the graph. However, we will combine the object with other data, later, to embed results if the anlaysis in our figures.</w:t>
      </w:r>
    </w:p>
    <w:p>
      <w:pPr>
        <w:pStyle w:val="SourceCode"/>
      </w:pPr>
      <w:r>
        <w:rPr>
          <w:rStyle w:val="NormalTok"/>
        </w:rPr>
        <w:t xml:space="preserve">CNDwiWV </w:t>
      </w:r>
      <w:r>
        <w:rPr>
          <w:rStyle w:val="OtherTok"/>
        </w:rPr>
        <w:t xml:space="preserve">&lt;-</w:t>
      </w:r>
      <w:r>
        <w:rPr>
          <w:rStyle w:val="NormalTok"/>
        </w:rPr>
        <w:t xml:space="preserve"> ggpubr</w:t>
      </w:r>
      <w:r>
        <w:rPr>
          <w:rStyle w:val="SpecialCharTok"/>
        </w:rPr>
        <w:t xml:space="preserve">::</w:t>
      </w:r>
      <w:r>
        <w:rPr>
          <w:rStyle w:val="FunctionTok"/>
        </w:rPr>
        <w:t xml:space="preserve">ggboxplot</w:t>
      </w:r>
      <w:r>
        <w:rPr>
          <w:rStyle w:val="NormalTok"/>
        </w:rPr>
        <w:t xml:space="preserve">(Murrar_df, </w:t>
      </w:r>
      <w:r>
        <w:rPr>
          <w:rStyle w:val="AttributeTok"/>
        </w:rPr>
        <w:t xml:space="preserve">x =</w:t>
      </w:r>
      <w:r>
        <w:rPr>
          <w:rStyle w:val="NormalTok"/>
        </w:rPr>
        <w:t xml:space="preserve"> </w:t>
      </w:r>
      <w:r>
        <w:rPr>
          <w:rStyle w:val="StringTok"/>
        </w:rPr>
        <w:t xml:space="preserve">"Wave"</w:t>
      </w:r>
      <w:r>
        <w:rPr>
          <w:rStyle w:val="NormalTok"/>
        </w:rPr>
        <w:t xml:space="preserve">, </w:t>
      </w:r>
      <w:r>
        <w:rPr>
          <w:rStyle w:val="AttributeTok"/>
        </w:rPr>
        <w:t xml:space="preserve">y =</w:t>
      </w:r>
      <w:r>
        <w:rPr>
          <w:rStyle w:val="NormalTok"/>
        </w:rPr>
        <w:t xml:space="preserve"> </w:t>
      </w:r>
      <w:r>
        <w:rPr>
          <w:rStyle w:val="StringTok"/>
        </w:rPr>
        <w:t xml:space="preserve">"Diff"</w:t>
      </w:r>
      <w:r>
        <w:rPr>
          <w:rStyle w:val="NormalTok"/>
        </w:rPr>
        <w:t xml:space="preserve">, </w:t>
      </w:r>
      <w:r>
        <w:rPr>
          <w:rStyle w:val="AttributeTok"/>
        </w:rPr>
        <w:t xml:space="preserve">color =</w:t>
      </w:r>
      <w:r>
        <w:rPr>
          <w:rStyle w:val="NormalTok"/>
        </w:rPr>
        <w:t xml:space="preserve"> </w:t>
      </w:r>
      <w:r>
        <w:rPr>
          <w:rStyle w:val="StringTok"/>
        </w:rPr>
        <w:t xml:space="preserve">"COND"</w:t>
      </w:r>
      <w:r>
        <w:rPr>
          <w:rStyle w:val="NormalTok"/>
        </w:rPr>
        <w:t xml:space="preserve">,</w:t>
      </w:r>
      <w:r>
        <w:br/>
      </w:r>
      <w:r>
        <w:rPr>
          <w:rStyle w:val="NormalTok"/>
        </w:rPr>
        <w:t xml:space="preserve">    </w:t>
      </w:r>
      <w:r>
        <w:rPr>
          <w:rStyle w:val="AttributeTok"/>
        </w:rPr>
        <w:t xml:space="preserve">palette =</w:t>
      </w:r>
      <w:r>
        <w:rPr>
          <w:rStyle w:val="NormalTok"/>
        </w:rPr>
        <w:t xml:space="preserve"> </w:t>
      </w:r>
      <w:r>
        <w:rPr>
          <w:rStyle w:val="StringTok"/>
        </w:rPr>
        <w:t xml:space="preserve">"jco"</w:t>
      </w:r>
      <w:r>
        <w:rPr>
          <w:rStyle w:val="NormalTok"/>
        </w:rPr>
        <w:t xml:space="preserve">, </w:t>
      </w:r>
      <w:r>
        <w:rPr>
          <w:rStyle w:val="AttributeTok"/>
        </w:rPr>
        <w:t xml:space="preserve">xlab =</w:t>
      </w:r>
      <w:r>
        <w:rPr>
          <w:rStyle w:val="NormalTok"/>
        </w:rPr>
        <w:t xml:space="preserve"> </w:t>
      </w:r>
      <w:r>
        <w:rPr>
          <w:rStyle w:val="StringTok"/>
        </w:rPr>
        <w:t xml:space="preserve">"Assessment Wave"</w:t>
      </w:r>
      <w:r>
        <w:rPr>
          <w:rStyle w:val="NormalTok"/>
        </w:rPr>
        <w:t xml:space="preserve">, </w:t>
      </w:r>
      <w:r>
        <w:rPr>
          <w:rStyle w:val="AttributeTok"/>
        </w:rPr>
        <w:t xml:space="preserve">ylab =</w:t>
      </w:r>
      <w:r>
        <w:rPr>
          <w:rStyle w:val="NormalTok"/>
        </w:rPr>
        <w:t xml:space="preserve"> </w:t>
      </w:r>
      <w:r>
        <w:rPr>
          <w:rStyle w:val="StringTok"/>
        </w:rPr>
        <w:t xml:space="preserve">"Difference in Attitudes towards Whites and Arabs"</w:t>
      </w:r>
      <w:r>
        <w:rPr>
          <w:rStyle w:val="NormalTok"/>
        </w:rPr>
        <w:t xml:space="preserve">,</w:t>
      </w:r>
      <w:r>
        <w:br/>
      </w:r>
      <w:r>
        <w:rPr>
          <w:rStyle w:val="NormalTok"/>
        </w:rPr>
        <w:t xml:space="preserve">    )</w:t>
      </w:r>
      <w:r>
        <w:br/>
      </w:r>
      <w:r>
        <w:rPr>
          <w:rStyle w:val="NormalTok"/>
        </w:rPr>
        <w:t xml:space="preserve">CNDwiWV</w:t>
      </w:r>
    </w:p>
    <w:p>
      <w:pPr>
        <w:pStyle w:val="FirstParagraph"/>
      </w:pPr>
      <w:r>
        <w:drawing>
          <wp:inline>
            <wp:extent cx="4620126" cy="3696101"/>
            <wp:effectExtent b="0" l="0" r="0" t="0"/>
            <wp:docPr descr="" title="" id="643" name="Picture"/>
            <a:graphic>
              <a:graphicData uri="http://schemas.openxmlformats.org/drawingml/2006/picture">
                <pic:pic>
                  <pic:nvPicPr>
                    <pic:cNvPr descr="ReCenterPsychStats_files/figure-docx/unnamed-chunk-390-1.png" id="644" name="Picture"/>
                    <pic:cNvPicPr>
                      <a:picLocks noChangeArrowheads="1" noChangeAspect="1"/>
                    </pic:cNvPicPr>
                  </pic:nvPicPr>
                  <pic:blipFill>
                    <a:blip r:embed="rId642"/>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The distributions look relatively normal with the mean well-centered. Given that we simulated the data from means and standard deviations, this is somewhat expected. This boxplot also provides a glimpse of the patterns in our data. That is, the means are quite similar at baseline; in the post intervention waves we see greater difference scores for the Friends condition.</w:t>
      </w:r>
    </w:p>
    <w:p>
      <w:pPr>
        <w:pStyle w:val="BodyText"/>
      </w:pPr>
      <w:r>
        <w:t xml:space="preserve">Let’s reconfigure the data by putting the wave on the X axis. Plotting it both ways (i.e.,swapping roles of predictor and moderator) can help us get a sense of what is happening.</w:t>
      </w:r>
    </w:p>
    <w:p>
      <w:pPr>
        <w:pStyle w:val="SourceCode"/>
      </w:pPr>
      <w:r>
        <w:rPr>
          <w:rStyle w:val="NormalTok"/>
        </w:rPr>
        <w:t xml:space="preserve">WVwiCND </w:t>
      </w:r>
      <w:r>
        <w:rPr>
          <w:rStyle w:val="OtherTok"/>
        </w:rPr>
        <w:t xml:space="preserve">&lt;-</w:t>
      </w:r>
      <w:r>
        <w:rPr>
          <w:rStyle w:val="NormalTok"/>
        </w:rPr>
        <w:t xml:space="preserve"> ggpubr</w:t>
      </w:r>
      <w:r>
        <w:rPr>
          <w:rStyle w:val="SpecialCharTok"/>
        </w:rPr>
        <w:t xml:space="preserve">::</w:t>
      </w:r>
      <w:r>
        <w:rPr>
          <w:rStyle w:val="FunctionTok"/>
        </w:rPr>
        <w:t xml:space="preserve">ggboxplot</w:t>
      </w:r>
      <w:r>
        <w:rPr>
          <w:rStyle w:val="NormalTok"/>
        </w:rPr>
        <w:t xml:space="preserve">(Murrar_df, </w:t>
      </w:r>
      <w:r>
        <w:rPr>
          <w:rStyle w:val="AttributeTok"/>
        </w:rPr>
        <w:t xml:space="preserve">x =</w:t>
      </w:r>
      <w:r>
        <w:rPr>
          <w:rStyle w:val="NormalTok"/>
        </w:rPr>
        <w:t xml:space="preserve"> </w:t>
      </w:r>
      <w:r>
        <w:rPr>
          <w:rStyle w:val="StringTok"/>
        </w:rPr>
        <w:t xml:space="preserve">"COND"</w:t>
      </w:r>
      <w:r>
        <w:rPr>
          <w:rStyle w:val="NormalTok"/>
        </w:rPr>
        <w:t xml:space="preserve">, </w:t>
      </w:r>
      <w:r>
        <w:rPr>
          <w:rStyle w:val="AttributeTok"/>
        </w:rPr>
        <w:t xml:space="preserve">y =</w:t>
      </w:r>
      <w:r>
        <w:rPr>
          <w:rStyle w:val="NormalTok"/>
        </w:rPr>
        <w:t xml:space="preserve"> </w:t>
      </w:r>
      <w:r>
        <w:rPr>
          <w:rStyle w:val="StringTok"/>
        </w:rPr>
        <w:t xml:space="preserve">"Diff"</w:t>
      </w:r>
      <w:r>
        <w:rPr>
          <w:rStyle w:val="NormalTok"/>
        </w:rPr>
        <w:t xml:space="preserve">, </w:t>
      </w:r>
      <w:r>
        <w:rPr>
          <w:rStyle w:val="AttributeTok"/>
        </w:rPr>
        <w:t xml:space="preserve">color =</w:t>
      </w:r>
      <w:r>
        <w:rPr>
          <w:rStyle w:val="NormalTok"/>
        </w:rPr>
        <w:t xml:space="preserve"> </w:t>
      </w:r>
      <w:r>
        <w:rPr>
          <w:rStyle w:val="StringTok"/>
        </w:rPr>
        <w:t xml:space="preserve">"Wave"</w:t>
      </w:r>
      <w:r>
        <w:rPr>
          <w:rStyle w:val="NormalTok"/>
        </w:rPr>
        <w:t xml:space="preserve">,</w:t>
      </w:r>
      <w:r>
        <w:br/>
      </w:r>
      <w:r>
        <w:rPr>
          <w:rStyle w:val="NormalTok"/>
        </w:rPr>
        <w:t xml:space="preserve">    </w:t>
      </w:r>
      <w:r>
        <w:rPr>
          <w:rStyle w:val="AttributeTok"/>
        </w:rPr>
        <w:t xml:space="preserve">palette =</w:t>
      </w:r>
      <w:r>
        <w:rPr>
          <w:rStyle w:val="NormalTok"/>
        </w:rPr>
        <w:t xml:space="preserve"> </w:t>
      </w:r>
      <w:r>
        <w:rPr>
          <w:rStyle w:val="StringTok"/>
        </w:rPr>
        <w:t xml:space="preserve">"jco"</w:t>
      </w:r>
      <w:r>
        <w:rPr>
          <w:rStyle w:val="NormalTok"/>
        </w:rPr>
        <w:t xml:space="preserve">, </w:t>
      </w:r>
      <w:r>
        <w:rPr>
          <w:rStyle w:val="AttributeTok"/>
        </w:rPr>
        <w:t xml:space="preserve">xlab =</w:t>
      </w:r>
      <w:r>
        <w:rPr>
          <w:rStyle w:val="NormalTok"/>
        </w:rPr>
        <w:t xml:space="preserve"> </w:t>
      </w:r>
      <w:r>
        <w:rPr>
          <w:rStyle w:val="StringTok"/>
        </w:rPr>
        <w:t xml:space="preserve">"Treatment Condition"</w:t>
      </w:r>
      <w:r>
        <w:rPr>
          <w:rStyle w:val="NormalTok"/>
        </w:rPr>
        <w:t xml:space="preserve">, </w:t>
      </w:r>
      <w:r>
        <w:rPr>
          <w:rStyle w:val="AttributeTok"/>
        </w:rPr>
        <w:t xml:space="preserve">ylab =</w:t>
      </w:r>
      <w:r>
        <w:rPr>
          <w:rStyle w:val="NormalTok"/>
        </w:rPr>
        <w:t xml:space="preserve"> </w:t>
      </w:r>
      <w:r>
        <w:rPr>
          <w:rStyle w:val="StringTok"/>
        </w:rPr>
        <w:t xml:space="preserve">"Difference in Attitudes towards Whites and Arabs"</w:t>
      </w:r>
      <w:r>
        <w:rPr>
          <w:rStyle w:val="NormalTok"/>
        </w:rPr>
        <w:t xml:space="preserve">)</w:t>
      </w:r>
      <w:r>
        <w:br/>
      </w:r>
      <w:r>
        <w:rPr>
          <w:rStyle w:val="NormalTok"/>
        </w:rPr>
        <w:t xml:space="preserve">WVwiCND</w:t>
      </w:r>
    </w:p>
    <w:p>
      <w:pPr>
        <w:pStyle w:val="FirstParagraph"/>
      </w:pPr>
      <w:r>
        <w:drawing>
          <wp:inline>
            <wp:extent cx="4620126" cy="3696101"/>
            <wp:effectExtent b="0" l="0" r="0" t="0"/>
            <wp:docPr descr="" title="" id="646" name="Picture"/>
            <a:graphic>
              <a:graphicData uri="http://schemas.openxmlformats.org/drawingml/2006/picture">
                <pic:pic>
                  <pic:nvPicPr>
                    <pic:cNvPr descr="ReCenterPsychStats_files/figure-docx/unnamed-chunk-391-1.png" id="647" name="Picture"/>
                    <pic:cNvPicPr>
                      <a:picLocks noChangeArrowheads="1" noChangeAspect="1"/>
                    </pic:cNvPicPr>
                  </pic:nvPicPr>
                  <pic:blipFill>
                    <a:blip r:embed="rId645"/>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Outliers are generally identified when values fall outside these lower and upper boundaries. In the short formulas below, IQR is the</w:t>
      </w:r>
      <w:r>
        <w:t xml:space="preserve"> </w:t>
      </w:r>
      <w:r>
        <w:rPr>
          <w:iCs/>
          <w:i/>
        </w:rPr>
        <w:t xml:space="preserve">interquartile range</w:t>
      </w:r>
      <w:r>
        <w:t xml:space="preserve"> </w:t>
      </w:r>
      <w:r>
        <w:t xml:space="preserve">(i.e., the middle 50%, the distance of the box):</w:t>
      </w:r>
    </w:p>
    <w:p>
      <w:pPr>
        <w:numPr>
          <w:ilvl w:val="0"/>
          <w:numId w:val="1242"/>
        </w:numPr>
        <w:pStyle w:val="Compact"/>
      </w:pPr>
      <w:r>
        <w:t xml:space="preserve">Q1 - 1.5xIQR</w:t>
      </w:r>
    </w:p>
    <w:p>
      <w:pPr>
        <w:numPr>
          <w:ilvl w:val="0"/>
          <w:numId w:val="1242"/>
        </w:numPr>
        <w:pStyle w:val="Compact"/>
      </w:pPr>
      <w:r>
        <w:t xml:space="preserve">Q3 + 1.5xIQR</w:t>
      </w:r>
    </w:p>
    <w:p>
      <w:pPr>
        <w:pStyle w:val="FirstParagraph"/>
      </w:pPr>
      <w:r>
        <w:t xml:space="preserve">Extreme values occur when values fall outside these boundaries:</w:t>
      </w:r>
    </w:p>
    <w:p>
      <w:pPr>
        <w:numPr>
          <w:ilvl w:val="0"/>
          <w:numId w:val="1243"/>
        </w:numPr>
        <w:pStyle w:val="Compact"/>
      </w:pPr>
      <w:r>
        <w:t xml:space="preserve">Q1 - 3xIQR</w:t>
      </w:r>
    </w:p>
    <w:p>
      <w:pPr>
        <w:numPr>
          <w:ilvl w:val="0"/>
          <w:numId w:val="1243"/>
        </w:numPr>
        <w:pStyle w:val="Compact"/>
      </w:pPr>
      <w:r>
        <w:t xml:space="preserve">Q3 + 3xIQR</w:t>
      </w:r>
    </w:p>
    <w:p>
      <w:pPr>
        <w:pStyle w:val="FirstParagraph"/>
      </w:pPr>
      <w:r>
        <w:t xml:space="preserve">Using the</w:t>
      </w:r>
      <w:r>
        <w:t xml:space="preserve"> </w:t>
      </w:r>
      <w:r>
        <w:rPr>
          <w:iCs/>
          <w:i/>
        </w:rPr>
        <w:t xml:space="preserve">rstatix::identify_outliers</w:t>
      </w:r>
      <w:r>
        <w:t xml:space="preserve"> </w:t>
      </w:r>
      <w:r>
        <w:t xml:space="preserve">function we can look for outliers in the dependent variable, doubly grouped by our predictor variables.</w:t>
      </w:r>
    </w:p>
    <w:p>
      <w:pPr>
        <w:pStyle w:val="SourceCode"/>
      </w:pPr>
      <w:r>
        <w:rPr>
          <w:rStyle w:val="NormalTok"/>
        </w:rPr>
        <w:t xml:space="preserve">Murrar_df </w:t>
      </w:r>
      <w:r>
        <w:rPr>
          <w:rStyle w:val="SpecialCharTok"/>
        </w:rPr>
        <w:t xml:space="preserve">%&gt;%</w:t>
      </w:r>
      <w:r>
        <w:br/>
      </w:r>
      <w:r>
        <w:rPr>
          <w:rStyle w:val="NormalTok"/>
        </w:rPr>
        <w:t xml:space="preserve">    </w:t>
      </w:r>
      <w:r>
        <w:rPr>
          <w:rStyle w:val="FunctionTok"/>
        </w:rPr>
        <w:t xml:space="preserve">group_by</w:t>
      </w:r>
      <w:r>
        <w:rPr>
          <w:rStyle w:val="NormalTok"/>
        </w:rPr>
        <w:t xml:space="preserve">(Wave, COND) </w:t>
      </w:r>
      <w:r>
        <w:rPr>
          <w:rStyle w:val="SpecialCharTok"/>
        </w:rPr>
        <w:t xml:space="preserve">%&gt;%</w:t>
      </w:r>
      <w:r>
        <w:br/>
      </w:r>
      <w:r>
        <w:rPr>
          <w:rStyle w:val="NormalTok"/>
        </w:rPr>
        <w:t xml:space="preserve">    rstatix</w:t>
      </w:r>
      <w:r>
        <w:rPr>
          <w:rStyle w:val="SpecialCharTok"/>
        </w:rPr>
        <w:t xml:space="preserve">::</w:t>
      </w:r>
      <w:r>
        <w:rPr>
          <w:rStyle w:val="FunctionTok"/>
        </w:rPr>
        <w:t xml:space="preserve">identify_outliers</w:t>
      </w:r>
      <w:r>
        <w:rPr>
          <w:rStyle w:val="NormalTok"/>
        </w:rPr>
        <w:t xml:space="preserve">(Diff)</w:t>
      </w:r>
    </w:p>
    <w:p>
      <w:pPr>
        <w:pStyle w:val="SourceCode"/>
      </w:pPr>
      <w:r>
        <w:rPr>
          <w:rStyle w:val="VerbatimChar"/>
        </w:rPr>
        <w:t xml:space="preserve"># A tibble: 4 x 9</w:t>
      </w:r>
      <w:r>
        <w:br/>
      </w:r>
      <w:r>
        <w:rPr>
          <w:rStyle w:val="VerbatimChar"/>
        </w:rPr>
        <w:t xml:space="preserve">  Wave     COND        rowID caseID AttArab AttWhite  Diff is.outlier is.extreme</w:t>
      </w:r>
      <w:r>
        <w:br/>
      </w:r>
      <w:r>
        <w:rPr>
          <w:rStyle w:val="VerbatimChar"/>
        </w:rPr>
        <w:t xml:space="preserve">  &lt;fct&gt;    &lt;fct&gt;       &lt;fct&gt; &lt;fct&gt;    &lt;dbl&gt;    &lt;dbl&gt; &lt;dbl&gt; &lt;lgl&gt;      &lt;lgl&gt;     </w:t>
      </w:r>
      <w:r>
        <w:br/>
      </w:r>
      <w:r>
        <w:rPr>
          <w:rStyle w:val="VerbatimChar"/>
        </w:rPr>
        <w:t xml:space="preserve">1 Baseline LittleMosq~ 107   107      100       28.5 -71.5 TRUE       FALSE     </w:t>
      </w:r>
      <w:r>
        <w:br/>
      </w:r>
      <w:r>
        <w:rPr>
          <w:rStyle w:val="VerbatimChar"/>
        </w:rPr>
        <w:t xml:space="preserve">2 Post1    LittleMosq~ 297   104       16.6    100    83.4 TRUE       FALSE     </w:t>
      </w:r>
      <w:r>
        <w:br/>
      </w:r>
      <w:r>
        <w:rPr>
          <w:rStyle w:val="VerbatimChar"/>
        </w:rPr>
        <w:t xml:space="preserve">3 Post1    LittleMosq~ 315   122       26.8    100    73.2 TRUE       FALSE     </w:t>
      </w:r>
      <w:r>
        <w:br/>
      </w:r>
      <w:r>
        <w:rPr>
          <w:rStyle w:val="VerbatimChar"/>
        </w:rPr>
        <w:t xml:space="preserve">4 Post1    LittleMosq~ 337   144       97.4     32.2 -65.3 TRUE       FALSE     </w:t>
      </w:r>
    </w:p>
    <w:p>
      <w:pPr>
        <w:pStyle w:val="FirstParagraph"/>
      </w:pPr>
      <w:r>
        <w:t xml:space="preserve">While we have some outliers (where</w:t>
      </w:r>
      <w:r>
        <w:t xml:space="preserve"> </w:t>
      </w:r>
      <w:r>
        <w:t xml:space="preserve">“</w:t>
      </w:r>
      <w:r>
        <w:t xml:space="preserve">is.outlier</w:t>
      </w:r>
      <w:r>
        <w:t xml:space="preserve">”</w:t>
      </w:r>
      <w:r>
        <w:t xml:space="preserve"> </w:t>
      </w:r>
      <w:r>
        <w:t xml:space="preserve">=</w:t>
      </w:r>
      <w:r>
        <w:t xml:space="preserve"> </w:t>
      </w:r>
      <w:r>
        <w:t xml:space="preserve">“</w:t>
      </w:r>
      <w:r>
        <w:t xml:space="preserve">TRUE</w:t>
      </w:r>
      <w:r>
        <w:t xml:space="preserve">”</w:t>
      </w:r>
      <w:r>
        <w:t xml:space="preserve">), none are extreme (where</w:t>
      </w:r>
      <w:r>
        <w:t xml:space="preserve"> </w:t>
      </w:r>
      <w:r>
        <w:t xml:space="preserve">“</w:t>
      </w:r>
      <w:r>
        <w:t xml:space="preserve">is.outlier</w:t>
      </w:r>
      <w:r>
        <w:t xml:space="preserve">”</w:t>
      </w:r>
      <w:r>
        <w:t xml:space="preserve"> </w:t>
      </w:r>
      <w:r>
        <w:t xml:space="preserve">=</w:t>
      </w:r>
      <w:r>
        <w:t xml:space="preserve"> </w:t>
      </w:r>
      <w:r>
        <w:t xml:space="preserve">“</w:t>
      </w:r>
      <w:r>
        <w:t xml:space="preserve">FALSE</w:t>
      </w:r>
      <w:r>
        <w:t xml:space="preserve">”</w:t>
      </w:r>
      <w:r>
        <w:t xml:space="preserve">). We’ll keep these in mind as we continue to evaluate the data.</w:t>
      </w:r>
    </w:p>
    <w:p>
      <w:pPr>
        <w:pStyle w:val="BodyText"/>
      </w:pPr>
      <w:r>
        <w:t xml:space="preserve">If I had extreme outliers, I would individually inspect them. Especially if something looked awry (e.g., erratic responding extreme scores across variables) I might consider deleting them.</w:t>
      </w:r>
    </w:p>
    <w:p>
      <w:pPr>
        <w:pStyle w:val="BodyText"/>
      </w:pPr>
      <w:r>
        <w:t xml:space="preserve">Next we can use the</w:t>
      </w:r>
      <w:r>
        <w:t xml:space="preserve"> </w:t>
      </w:r>
      <w:r>
        <w:rPr>
          <w:iCs/>
          <w:i/>
        </w:rPr>
        <w:t xml:space="preserve">rstatix::shapiro_test()</w:t>
      </w:r>
      <w:r>
        <w:t xml:space="preserve"> </w:t>
      </w:r>
      <w:r>
        <w:t xml:space="preserve">to see if any of the distributions of the dependent variable (Diff) within each wave-by-condition combinations differs significantly from a normal distribution.</w:t>
      </w:r>
    </w:p>
    <w:p>
      <w:pPr>
        <w:pStyle w:val="SourceCode"/>
      </w:pPr>
      <w:r>
        <w:rPr>
          <w:rStyle w:val="NormalTok"/>
        </w:rPr>
        <w:t xml:space="preserve">Murrar_df </w:t>
      </w:r>
      <w:r>
        <w:rPr>
          <w:rStyle w:val="SpecialCharTok"/>
        </w:rPr>
        <w:t xml:space="preserve">%&gt;%</w:t>
      </w:r>
      <w:r>
        <w:br/>
      </w:r>
      <w:r>
        <w:rPr>
          <w:rStyle w:val="NormalTok"/>
        </w:rPr>
        <w:t xml:space="preserve">    </w:t>
      </w:r>
      <w:r>
        <w:rPr>
          <w:rStyle w:val="FunctionTok"/>
        </w:rPr>
        <w:t xml:space="preserve">group_by</w:t>
      </w:r>
      <w:r>
        <w:rPr>
          <w:rStyle w:val="NormalTok"/>
        </w:rPr>
        <w:t xml:space="preserve">(Wave, COND) </w:t>
      </w:r>
      <w:r>
        <w:rPr>
          <w:rStyle w:val="SpecialCharTok"/>
        </w:rPr>
        <w:t xml:space="preserve">%&gt;%</w:t>
      </w:r>
      <w:r>
        <w:br/>
      </w:r>
      <w:r>
        <w:rPr>
          <w:rStyle w:val="NormalTok"/>
        </w:rPr>
        <w:t xml:space="preserve">    rstatix</w:t>
      </w:r>
      <w:r>
        <w:rPr>
          <w:rStyle w:val="SpecialCharTok"/>
        </w:rPr>
        <w:t xml:space="preserve">::</w:t>
      </w:r>
      <w:r>
        <w:rPr>
          <w:rStyle w:val="FunctionTok"/>
        </w:rPr>
        <w:t xml:space="preserve">shapiro_test</w:t>
      </w:r>
      <w:r>
        <w:rPr>
          <w:rStyle w:val="NormalTok"/>
        </w:rPr>
        <w:t xml:space="preserve">(Diff)</w:t>
      </w:r>
    </w:p>
    <w:p>
      <w:pPr>
        <w:pStyle w:val="SourceCode"/>
      </w:pPr>
      <w:r>
        <w:rPr>
          <w:rStyle w:val="VerbatimChar"/>
        </w:rPr>
        <w:t xml:space="preserve"># A tibble: 6 x 5</w:t>
      </w:r>
      <w:r>
        <w:br/>
      </w:r>
      <w:r>
        <w:rPr>
          <w:rStyle w:val="VerbatimChar"/>
        </w:rPr>
        <w:t xml:space="preserve">  Wave     COND         variable statistic     p</w:t>
      </w:r>
      <w:r>
        <w:br/>
      </w:r>
      <w:r>
        <w:rPr>
          <w:rStyle w:val="VerbatimChar"/>
        </w:rPr>
        <w:t xml:space="preserve">  &lt;fct&gt;    &lt;fct&gt;        &lt;chr&gt;        &lt;dbl&gt; &lt;dbl&gt;</w:t>
      </w:r>
      <w:r>
        <w:br/>
      </w:r>
      <w:r>
        <w:rPr>
          <w:rStyle w:val="VerbatimChar"/>
        </w:rPr>
        <w:t xml:space="preserve">1 Baseline Friends      Diff         0.993 0.915</w:t>
      </w:r>
      <w:r>
        <w:br/>
      </w:r>
      <w:r>
        <w:rPr>
          <w:rStyle w:val="VerbatimChar"/>
        </w:rPr>
        <w:t xml:space="preserve">2 Baseline LittleMosque Diff         0.993 0.923</w:t>
      </w:r>
      <w:r>
        <w:br/>
      </w:r>
      <w:r>
        <w:rPr>
          <w:rStyle w:val="VerbatimChar"/>
        </w:rPr>
        <w:t xml:space="preserve">3 Post1    Friends      Diff         0.992 0.798</w:t>
      </w:r>
      <w:r>
        <w:br/>
      </w:r>
      <w:r>
        <w:rPr>
          <w:rStyle w:val="VerbatimChar"/>
        </w:rPr>
        <w:t xml:space="preserve">4 Post1    LittleMosque Diff         0.986 0.437</w:t>
      </w:r>
      <w:r>
        <w:br/>
      </w:r>
      <w:r>
        <w:rPr>
          <w:rStyle w:val="VerbatimChar"/>
        </w:rPr>
        <w:t xml:space="preserve">5 Post2    Friends      Diff         0.990 0.708</w:t>
      </w:r>
      <w:r>
        <w:br/>
      </w:r>
      <w:r>
        <w:rPr>
          <w:rStyle w:val="VerbatimChar"/>
        </w:rPr>
        <w:t xml:space="preserve">6 Post2    LittleMosque Diff         0.991 0.762</w:t>
      </w:r>
    </w:p>
    <w:p>
      <w:pPr>
        <w:pStyle w:val="FirstParagraph"/>
      </w:pPr>
      <w:r>
        <w:t xml:space="preserve">The Shapiro Wilks test suggests that distribution in each of our cells is not significantly different than normal. We can further visualize this with QQ plots.</w:t>
      </w:r>
    </w:p>
    <w:p>
      <w:pPr>
        <w:pStyle w:val="SourceCode"/>
      </w:pPr>
      <w:r>
        <w:rPr>
          <w:rStyle w:val="NormalTok"/>
        </w:rPr>
        <w:t xml:space="preserve">ggpubr</w:t>
      </w:r>
      <w:r>
        <w:rPr>
          <w:rStyle w:val="SpecialCharTok"/>
        </w:rPr>
        <w:t xml:space="preserve">::</w:t>
      </w:r>
      <w:r>
        <w:rPr>
          <w:rStyle w:val="FunctionTok"/>
        </w:rPr>
        <w:t xml:space="preserve">ggqqplot</w:t>
      </w:r>
      <w:r>
        <w:rPr>
          <w:rStyle w:val="NormalTok"/>
        </w:rPr>
        <w:t xml:space="preserve">(Murrar_df, </w:t>
      </w:r>
      <w:r>
        <w:rPr>
          <w:rStyle w:val="StringTok"/>
        </w:rPr>
        <w:t xml:space="preserve">"Diff"</w:t>
      </w:r>
      <w:r>
        <w:rPr>
          <w:rStyle w:val="NormalTok"/>
        </w:rPr>
        <w:t xml:space="preserve">, </w:t>
      </w:r>
      <w:r>
        <w:rPr>
          <w:rStyle w:val="AttributeTok"/>
        </w:rPr>
        <w:t xml:space="preserve">ggtheme =</w:t>
      </w:r>
      <w:r>
        <w:rPr>
          <w:rStyle w:val="NormalTok"/>
        </w:rPr>
        <w:t xml:space="preserve"> </w:t>
      </w:r>
      <w:r>
        <w:rPr>
          <w:rStyle w:val="FunctionTok"/>
        </w:rPr>
        <w:t xml:space="preserve">theme_bw</w:t>
      </w:r>
      <w:r>
        <w:rPr>
          <w:rStyle w:val="NormalTok"/>
        </w:rPr>
        <w:t xml:space="preserve">()) </w:t>
      </w:r>
      <w:r>
        <w:rPr>
          <w:rStyle w:val="SpecialCharTok"/>
        </w:rPr>
        <w:t xml:space="preserve">+</w:t>
      </w:r>
      <w:r>
        <w:rPr>
          <w:rStyle w:val="NormalTok"/>
        </w:rPr>
        <w:t xml:space="preserve"> </w:t>
      </w:r>
      <w:r>
        <w:rPr>
          <w:rStyle w:val="FunctionTok"/>
        </w:rPr>
        <w:t xml:space="preserve">facet_grid</w:t>
      </w:r>
      <w:r>
        <w:rPr>
          <w:rStyle w:val="NormalTok"/>
        </w:rPr>
        <w:t xml:space="preserve">(Wave </w:t>
      </w:r>
      <w:r>
        <w:rPr>
          <w:rStyle w:val="SpecialCharTok"/>
        </w:rPr>
        <w:t xml:space="preserve">~</w:t>
      </w:r>
      <w:r>
        <w:br/>
      </w:r>
      <w:r>
        <w:rPr>
          <w:rStyle w:val="NormalTok"/>
        </w:rPr>
        <w:t xml:space="preserve">    COND)</w:t>
      </w:r>
    </w:p>
    <w:p>
      <w:pPr>
        <w:pStyle w:val="FirstParagraph"/>
      </w:pPr>
      <w:r>
        <w:drawing>
          <wp:inline>
            <wp:extent cx="4620126" cy="3696101"/>
            <wp:effectExtent b="0" l="0" r="0" t="0"/>
            <wp:docPr descr="" title="" id="649" name="Picture"/>
            <a:graphic>
              <a:graphicData uri="http://schemas.openxmlformats.org/drawingml/2006/picture">
                <pic:pic>
                  <pic:nvPicPr>
                    <pic:cNvPr descr="ReCenterPsychStats_files/figure-docx/unnamed-chunk-394-1.png" id="650" name="Picture"/>
                    <pic:cNvPicPr>
                      <a:picLocks noChangeArrowheads="1" noChangeAspect="1"/>
                    </pic:cNvPicPr>
                  </pic:nvPicPr>
                  <pic:blipFill>
                    <a:blip r:embed="rId648"/>
                    <a:stretch>
                      <a:fillRect/>
                    </a:stretch>
                  </pic:blipFill>
                  <pic:spPr bwMode="auto">
                    <a:xfrm>
                      <a:off x="0" y="0"/>
                      <a:ext cx="4620126" cy="3696101"/>
                    </a:xfrm>
                    <a:prstGeom prst="rect">
                      <a:avLst/>
                    </a:prstGeom>
                    <a:noFill/>
                    <a:ln w="9525">
                      <a:noFill/>
                      <a:headEnd/>
                      <a:tailEnd/>
                    </a:ln>
                  </pic:spPr>
                </pic:pic>
              </a:graphicData>
            </a:graphic>
          </wp:inline>
        </w:drawing>
      </w:r>
    </w:p>
    <w:bookmarkEnd w:id="651"/>
    <w:bookmarkStart w:id="652" w:name="homogeneity-of-variance-assumption"/>
    <w:p>
      <w:pPr>
        <w:pStyle w:val="Heading4"/>
      </w:pPr>
      <w:r>
        <w:rPr>
          <w:rStyle w:val="SectionNumber"/>
        </w:rPr>
        <w:t xml:space="preserve">10.4.1.2</w:t>
      </w:r>
      <w:r>
        <w:tab/>
      </w:r>
      <w:r>
        <w:t xml:space="preserve">Homogeneity of variance assumption</w:t>
      </w:r>
    </w:p>
    <w:p>
      <w:pPr>
        <w:pStyle w:val="FirstParagraph"/>
      </w:pPr>
      <w:r>
        <w:t xml:space="preserve">Because there is a between-subjects variable, we need need to evaluate the homogeneity of variance assumption. As before, we can use the Levene’s test with the</w:t>
      </w:r>
      <w:r>
        <w:t xml:space="preserve"> </w:t>
      </w:r>
      <w:r>
        <w:rPr>
          <w:iCs/>
          <w:i/>
        </w:rPr>
        <w:t xml:space="preserve">rstatix::levene_test()</w:t>
      </w:r>
      <w:r>
        <w:t xml:space="preserve"> </w:t>
      </w:r>
      <w:r>
        <w:t xml:space="preserve">function. Considering each of the comparisons of condition within wave, there is no instance where we violate the assumption.</w:t>
      </w:r>
    </w:p>
    <w:p>
      <w:pPr>
        <w:pStyle w:val="SourceCode"/>
      </w:pPr>
      <w:r>
        <w:rPr>
          <w:rStyle w:val="NormalTok"/>
        </w:rPr>
        <w:t xml:space="preserve">Murrar_df </w:t>
      </w:r>
      <w:r>
        <w:rPr>
          <w:rStyle w:val="SpecialCharTok"/>
        </w:rPr>
        <w:t xml:space="preserve">%&gt;%</w:t>
      </w:r>
      <w:r>
        <w:br/>
      </w:r>
      <w:r>
        <w:rPr>
          <w:rStyle w:val="NormalTok"/>
        </w:rPr>
        <w:t xml:space="preserve">    </w:t>
      </w:r>
      <w:r>
        <w:rPr>
          <w:rStyle w:val="FunctionTok"/>
        </w:rPr>
        <w:t xml:space="preserve">group_by</w:t>
      </w:r>
      <w:r>
        <w:rPr>
          <w:rStyle w:val="NormalTok"/>
        </w:rPr>
        <w:t xml:space="preserve">(Wave) </w:t>
      </w:r>
      <w:r>
        <w:rPr>
          <w:rStyle w:val="SpecialCharTok"/>
        </w:rPr>
        <w:t xml:space="preserve">%&gt;%</w:t>
      </w:r>
      <w:r>
        <w:br/>
      </w:r>
      <w:r>
        <w:rPr>
          <w:rStyle w:val="NormalTok"/>
        </w:rPr>
        <w:t xml:space="preserve">    rstatix</w:t>
      </w:r>
      <w:r>
        <w:rPr>
          <w:rStyle w:val="SpecialCharTok"/>
        </w:rPr>
        <w:t xml:space="preserve">::</w:t>
      </w:r>
      <w:r>
        <w:rPr>
          <w:rStyle w:val="FunctionTok"/>
        </w:rPr>
        <w:t xml:space="preserve">levene_test</w:t>
      </w:r>
      <w:r>
        <w:rPr>
          <w:rStyle w:val="NormalTok"/>
        </w:rPr>
        <w:t xml:space="preserve">(Diff </w:t>
      </w:r>
      <w:r>
        <w:rPr>
          <w:rStyle w:val="SpecialCharTok"/>
        </w:rPr>
        <w:t xml:space="preserve">~</w:t>
      </w:r>
      <w:r>
        <w:rPr>
          <w:rStyle w:val="NormalTok"/>
        </w:rPr>
        <w:t xml:space="preserve"> COND)</w:t>
      </w:r>
    </w:p>
    <w:p>
      <w:pPr>
        <w:pStyle w:val="SourceCode"/>
      </w:pPr>
      <w:r>
        <w:rPr>
          <w:rStyle w:val="VerbatimChar"/>
        </w:rPr>
        <w:t xml:space="preserve"># A tibble: 3 x 5</w:t>
      </w:r>
      <w:r>
        <w:br/>
      </w:r>
      <w:r>
        <w:rPr>
          <w:rStyle w:val="VerbatimChar"/>
        </w:rPr>
        <w:t xml:space="preserve">  Wave       df1   df2 statistic      p</w:t>
      </w:r>
      <w:r>
        <w:br/>
      </w:r>
      <w:r>
        <w:rPr>
          <w:rStyle w:val="VerbatimChar"/>
        </w:rPr>
        <w:t xml:space="preserve">  &lt;fct&gt;    &lt;int&gt; &lt;int&gt;     &lt;dbl&gt;  &lt;dbl&gt;</w:t>
      </w:r>
      <w:r>
        <w:br/>
      </w:r>
      <w:r>
        <w:rPr>
          <w:rStyle w:val="VerbatimChar"/>
        </w:rPr>
        <w:t xml:space="preserve">1 Baseline     1   191     3.97  0.0477</w:t>
      </w:r>
      <w:r>
        <w:br/>
      </w:r>
      <w:r>
        <w:rPr>
          <w:rStyle w:val="VerbatimChar"/>
        </w:rPr>
        <w:t xml:space="preserve">2 Post1        1   191     0.141 0.708 </w:t>
      </w:r>
      <w:r>
        <w:br/>
      </w:r>
      <w:r>
        <w:rPr>
          <w:rStyle w:val="VerbatimChar"/>
        </w:rPr>
        <w:t xml:space="preserve">3 Post2        1   191     0.107 0.744 </w:t>
      </w:r>
    </w:p>
    <w:p>
      <w:pPr>
        <w:pStyle w:val="FirstParagraph"/>
      </w:pPr>
      <w:r>
        <w:t xml:space="preserve">Levene’s test indicated a violation of this assumption between the Friends and Little Mosque conditions at baseline (</w:t>
      </w:r>
      <w:r>
        <w:rPr>
          <w:iCs/>
          <w:i/>
        </w:rPr>
        <w:t xml:space="preserve">F</w:t>
      </w:r>
      <w:r>
        <w:t xml:space="preserve"> </w:t>
      </w:r>
      <w:r>
        <w:t xml:space="preserve">[1, 191] = 3.973,</w:t>
      </w:r>
      <w:r>
        <w:t xml:space="preserve"> </w:t>
      </w:r>
      <w:r>
        <w:rPr>
          <w:iCs/>
          <w:i/>
        </w:rPr>
        <w:t xml:space="preserve">p</w:t>
      </w:r>
      <w:r>
        <w:t xml:space="preserve"> </w:t>
      </w:r>
      <w:r>
        <w:t xml:space="preserve">= .047). However, there was no indication of assumption violation at post1 (</w:t>
      </w:r>
      <w:r>
        <w:rPr>
          <w:iCs/>
          <w:i/>
        </w:rPr>
        <w:t xml:space="preserve">F</w:t>
      </w:r>
      <w:r>
        <w:t xml:space="preserve"> </w:t>
      </w:r>
      <w:r>
        <w:t xml:space="preserve">[1, 191] = 0.141,</w:t>
      </w:r>
      <w:r>
        <w:t xml:space="preserve"> </w:t>
      </w:r>
      <w:r>
        <w:rPr>
          <w:iCs/>
          <w:i/>
        </w:rPr>
        <w:t xml:space="preserve">p</w:t>
      </w:r>
      <w:r>
        <w:t xml:space="preserve"> </w:t>
      </w:r>
      <w:r>
        <w:t xml:space="preserve">= .708), and post2 (</w:t>
      </w:r>
      <w:r>
        <w:rPr>
          <w:iCs/>
          <w:i/>
        </w:rPr>
        <w:t xml:space="preserve">F</w:t>
      </w:r>
      <w:r>
        <w:t xml:space="preserve"> </w:t>
      </w:r>
      <w:r>
        <w:t xml:space="preserve">[1, 191] = 0.107,</w:t>
      </w:r>
      <w:r>
        <w:t xml:space="preserve"> </w:t>
      </w:r>
      <w:r>
        <w:rPr>
          <w:iCs/>
          <w:i/>
        </w:rPr>
        <w:t xml:space="preserve">p</w:t>
      </w:r>
      <w:r>
        <w:t xml:space="preserve"> </w:t>
      </w:r>
      <w:r>
        <w:t xml:space="preserve">= .743) waves of the design.</w:t>
      </w:r>
    </w:p>
    <w:bookmarkEnd w:id="652"/>
    <w:bookmarkStart w:id="653" w:name="X0962611f8a56035593651ccdb570e8b4723aefc"/>
    <w:p>
      <w:pPr>
        <w:pStyle w:val="Heading4"/>
      </w:pPr>
      <w:r>
        <w:rPr>
          <w:rStyle w:val="SectionNumber"/>
        </w:rPr>
        <w:t xml:space="preserve">10.4.1.3</w:t>
      </w:r>
      <w:r>
        <w:tab/>
      </w:r>
      <w:r>
        <w:t xml:space="preserve">Assumption of homogeneity of covariance matrices</w:t>
      </w:r>
    </w:p>
    <w:p>
      <w:pPr>
        <w:pStyle w:val="FirstParagraph"/>
      </w:pPr>
      <w:r>
        <w:t xml:space="preserve">In this multivariate sample, the Box’s M test evaluates if two or more covariance matrices are homogeneous. Like other tests of assumptions, we want a non-significant test result (i.e., where</w:t>
      </w:r>
      <w:r>
        <w:t xml:space="preserve"> </w:t>
      </w:r>
      <w:r>
        <w:rPr>
          <w:iCs/>
          <w:i/>
        </w:rPr>
        <w:t xml:space="preserve">p</w:t>
      </w:r>
      <w:r>
        <w:t xml:space="preserve"> </w:t>
      </w:r>
      <w:r>
        <w:t xml:space="preserve">&gt; .05). Box’s M has some disavantages. Box’s M has low power in small sample sizes and is overly sensitive in large sample sizes. We would unlikely make a decision about our data with Box’s M alone. Rather, we consider it along with our dashboard of diagnostic screeners.</w:t>
      </w:r>
    </w:p>
    <w:p>
      <w:pPr>
        <w:pStyle w:val="SourceCode"/>
      </w:pPr>
      <w:r>
        <w:rPr>
          <w:rStyle w:val="NormalTok"/>
        </w:rPr>
        <w:t xml:space="preserve">rstatix</w:t>
      </w:r>
      <w:r>
        <w:rPr>
          <w:rStyle w:val="SpecialCharTok"/>
        </w:rPr>
        <w:t xml:space="preserve">::</w:t>
      </w:r>
      <w:r>
        <w:rPr>
          <w:rStyle w:val="FunctionTok"/>
        </w:rPr>
        <w:t xml:space="preserve">box_m</w:t>
      </w:r>
      <w:r>
        <w:rPr>
          <w:rStyle w:val="NormalTok"/>
        </w:rPr>
        <w:t xml:space="preserve">(Murrar_df[, </w:t>
      </w:r>
      <w:r>
        <w:rPr>
          <w:rStyle w:val="StringTok"/>
        </w:rPr>
        <w:t xml:space="preserve">"Diff"</w:t>
      </w:r>
      <w:r>
        <w:rPr>
          <w:rStyle w:val="NormalTok"/>
        </w:rPr>
        <w:t xml:space="preserve">, </w:t>
      </w:r>
      <w:r>
        <w:rPr>
          <w:rStyle w:val="AttributeTok"/>
        </w:rPr>
        <w:t xml:space="preserve">drop =</w:t>
      </w:r>
      <w:r>
        <w:rPr>
          <w:rStyle w:val="NormalTok"/>
        </w:rPr>
        <w:t xml:space="preserve"> </w:t>
      </w:r>
      <w:r>
        <w:rPr>
          <w:rStyle w:val="ConstantTok"/>
        </w:rPr>
        <w:t xml:space="preserve">FALSE</w:t>
      </w:r>
      <w:r>
        <w:rPr>
          <w:rStyle w:val="NormalTok"/>
        </w:rPr>
        <w:t xml:space="preserve">], Murrar_df</w:t>
      </w:r>
      <w:r>
        <w:rPr>
          <w:rStyle w:val="SpecialCharTok"/>
        </w:rPr>
        <w:t xml:space="preserve">$</w:t>
      </w:r>
      <w:r>
        <w:rPr>
          <w:rStyle w:val="NormalTok"/>
        </w:rPr>
        <w:t xml:space="preserve">COND)</w:t>
      </w:r>
    </w:p>
    <w:p>
      <w:pPr>
        <w:pStyle w:val="SourceCode"/>
      </w:pPr>
      <w:r>
        <w:rPr>
          <w:rStyle w:val="VerbatimChar"/>
        </w:rPr>
        <w:t xml:space="preserve"># A tibble: 1 x 4</w:t>
      </w:r>
      <w:r>
        <w:br/>
      </w:r>
      <w:r>
        <w:rPr>
          <w:rStyle w:val="VerbatimChar"/>
        </w:rPr>
        <w:t xml:space="preserve">  statistic p.value parameter method                                            </w:t>
      </w:r>
      <w:r>
        <w:br/>
      </w:r>
      <w:r>
        <w:rPr>
          <w:rStyle w:val="VerbatimChar"/>
        </w:rPr>
        <w:t xml:space="preserve">      &lt;dbl&gt;   &lt;dbl&gt;     &lt;dbl&gt; &lt;chr&gt;                                             </w:t>
      </w:r>
      <w:r>
        <w:br/>
      </w:r>
      <w:r>
        <w:rPr>
          <w:rStyle w:val="VerbatimChar"/>
        </w:rPr>
        <w:t xml:space="preserve">1      3.21  0.0732         1 Box's M-test for Homogeneity of Covariance Matric~</w:t>
      </w:r>
    </w:p>
    <w:p>
      <w:pPr>
        <w:pStyle w:val="FirstParagraph"/>
      </w:pPr>
      <w:r>
        <w:t xml:space="preserve">None-the-less, Box’s M indicated no violation of the homogeneity of covariance matrices assumption (</w:t>
      </w:r>
      <w:r>
        <w:rPr>
          <w:iCs/>
          <w:i/>
        </w:rPr>
        <w:t xml:space="preserve">M</w:t>
      </w:r>
      <w:r>
        <w:t xml:space="preserve"> </w:t>
      </w:r>
      <w:r>
        <w:t xml:space="preserve">= 3.209,</w:t>
      </w:r>
      <w:r>
        <w:t xml:space="preserve"> </w:t>
      </w:r>
      <w:r>
        <w:rPr>
          <w:iCs/>
          <w:i/>
        </w:rPr>
        <w:t xml:space="preserve">p</w:t>
      </w:r>
      <w:r>
        <w:t xml:space="preserve"> </w:t>
      </w:r>
      <w:r>
        <w:t xml:space="preserve">= .073)</w:t>
      </w:r>
    </w:p>
    <w:bookmarkEnd w:id="653"/>
    <w:bookmarkStart w:id="654" w:name="apa-style-writeup-of-assumptions"/>
    <w:p>
      <w:pPr>
        <w:pStyle w:val="Heading4"/>
      </w:pPr>
      <w:r>
        <w:rPr>
          <w:rStyle w:val="SectionNumber"/>
        </w:rPr>
        <w:t xml:space="preserve">10.4.1.4</w:t>
      </w:r>
      <w:r>
        <w:tab/>
      </w:r>
      <w:r>
        <w:t xml:space="preserve">APA style writeup of assumptions</w:t>
      </w:r>
    </w:p>
    <w:p>
      <w:pPr>
        <w:pStyle w:val="FirstParagraph"/>
      </w:pPr>
      <w:r>
        <w:t xml:space="preserve">At this stage we are ready to draft the portion of the APA style writeup that evaluates the assumptions.</w:t>
      </w:r>
    </w:p>
    <w:p>
      <w:pPr>
        <w:pStyle w:val="BlockText"/>
      </w:pPr>
      <w:r>
        <w:t xml:space="preserve">Mixed design ANOVA has a number of assumptions related to both the within-subjects and between-subjects elements. Data are expected to be normally distributed at each level of design. Visual inspection of boxplots for each wave of the design, assisted by the</w:t>
      </w:r>
      <w:r>
        <w:t xml:space="preserve"> </w:t>
      </w:r>
      <w:r>
        <w:rPr>
          <w:iCs/>
          <w:i/>
        </w:rPr>
        <w:t xml:space="preserve">rstatix::identify_outliers()</w:t>
      </w:r>
      <w:r>
        <w:t xml:space="preserve"> </w:t>
      </w:r>
      <w:r>
        <w:t xml:space="preserve">function (which reports values above Q3 + 1.5xIQR or below Q1 - 1.5xIQR, where IQR is the interquartile range) indicated some outliers, but none at the extreme level. There was no evidence of skew (all values were at or below the absolute value of 0.32) or kurtosis (all values were below the absolute value of .57;</w:t>
      </w:r>
      <w:r>
        <w:t xml:space="preserve"> </w:t>
      </w:r>
      <w:r>
        <w:t xml:space="preserve">(</w:t>
      </w:r>
      <w:hyperlink w:anchor="ref-kline_principles_2016">
        <w:r>
          <w:rPr>
            <w:rStyle w:val="Hyperlink"/>
          </w:rPr>
          <w:t xml:space="preserve">Kline, 2016</w:t>
        </w:r>
      </w:hyperlink>
      <w:r>
        <w:t xml:space="preserve">)</w:t>
      </w:r>
      <w:r>
        <w:t xml:space="preserve">). Additionally, the Shapiro-Wilk tests applied at each level of the design were non-significant. Because of the between-subjects aspect of the design, the homogeneity of variance assumption was evaluated. Levene’s test indicated a violation of this assumption between the Friends and Little Mosque conditions at baseline</w:t>
      </w:r>
      <w:r>
        <w:t xml:space="preserve"> </w:t>
      </w:r>
      <w:r>
        <w:rPr>
          <w:iCs/>
          <w:i/>
        </w:rPr>
        <w:t xml:space="preserve">F</w:t>
      </w:r>
      <w:r>
        <w:t xml:space="preserve"> </w:t>
      </w:r>
      <w:r>
        <w:t xml:space="preserve">[1, 191] = 3.973,</w:t>
      </w:r>
      <w:r>
        <w:t xml:space="preserve"> </w:t>
      </w:r>
      <w:r>
        <w:rPr>
          <w:iCs/>
          <w:i/>
        </w:rPr>
        <w:t xml:space="preserve">p</w:t>
      </w:r>
      <w:r>
        <w:t xml:space="preserve"> </w:t>
      </w:r>
      <w:r>
        <w:t xml:space="preserve">= .047). However, there was no indication of assumption violation at post1 (</w:t>
      </w:r>
      <w:r>
        <w:rPr>
          <w:iCs/>
          <w:i/>
        </w:rPr>
        <w:t xml:space="preserve">F</w:t>
      </w:r>
      <w:r>
        <w:t xml:space="preserve"> </w:t>
      </w:r>
      <w:r>
        <w:t xml:space="preserve">[1, 191] = 0.141,</w:t>
      </w:r>
      <w:r>
        <w:t xml:space="preserve"> </w:t>
      </w:r>
      <w:r>
        <w:rPr>
          <w:iCs/>
          <w:i/>
        </w:rPr>
        <w:t xml:space="preserve">p</w:t>
      </w:r>
      <w:r>
        <w:t xml:space="preserve"> </w:t>
      </w:r>
      <w:r>
        <w:t xml:space="preserve">= .708), and post2 (</w:t>
      </w:r>
      <w:r>
        <w:rPr>
          <w:iCs/>
          <w:i/>
        </w:rPr>
        <w:t xml:space="preserve">F</w:t>
      </w:r>
      <w:r>
        <w:t xml:space="preserve"> </w:t>
      </w:r>
      <w:r>
        <w:t xml:space="preserve">[1, 191] = 0.107,</w:t>
      </w:r>
      <w:r>
        <w:t xml:space="preserve"> </w:t>
      </w:r>
      <w:r>
        <w:rPr>
          <w:iCs/>
          <w:i/>
        </w:rPr>
        <w:t xml:space="preserve">p</w:t>
      </w:r>
      <w:r>
        <w:t xml:space="preserve"> </w:t>
      </w:r>
      <w:r>
        <w:t xml:space="preserve">= .743) waves of the design. Further, Box’s M-test (</w:t>
      </w:r>
      <w:r>
        <w:rPr>
          <w:iCs/>
          <w:i/>
        </w:rPr>
        <w:t xml:space="preserve">M</w:t>
      </w:r>
      <w:r>
        <w:t xml:space="preserve"> </w:t>
      </w:r>
      <w:r>
        <w:t xml:space="preserve">= 3.209,</w:t>
      </w:r>
      <w:r>
        <w:t xml:space="preserve"> </w:t>
      </w:r>
      <w:r>
        <w:rPr>
          <w:iCs/>
          <w:i/>
        </w:rPr>
        <w:t xml:space="preserve">p</w:t>
      </w:r>
      <w:r>
        <w:t xml:space="preserve"> </w:t>
      </w:r>
      <w:r>
        <w:t xml:space="preserve">= .073) indicated no violation of the homogeneity of covariance matrices.</w:t>
      </w:r>
      <w:r>
        <w:t xml:space="preserve"> </w:t>
      </w:r>
      <w:r>
        <w:rPr>
          <w:iCs/>
          <w:i/>
        </w:rPr>
        <w:t xml:space="preserve">LATER WE WILL ADD INFORMATION ABOUT THE SPHERICITY ASSUMPTION.</w:t>
      </w:r>
    </w:p>
    <w:bookmarkEnd w:id="654"/>
    <w:bookmarkEnd w:id="655"/>
    <w:bookmarkStart w:id="660" w:name="omnibus-anova"/>
    <w:p>
      <w:pPr>
        <w:pStyle w:val="Heading3"/>
      </w:pPr>
      <w:r>
        <w:rPr>
          <w:rStyle w:val="SectionNumber"/>
        </w:rPr>
        <w:t xml:space="preserve">10.4.2</w:t>
      </w:r>
      <w:r>
        <w:tab/>
      </w:r>
      <w:r>
        <w:t xml:space="preserve">Omnibus ANOVA</w:t>
      </w:r>
    </w:p>
    <w:p>
      <w:pPr>
        <w:pStyle w:val="FirstParagraph"/>
      </w:pPr>
      <w:r>
        <w:t xml:space="preserve">Having evaluated the assumptions (excepting sphericity) we are ready to move to the evaluation of the omnibus ANOVA. This next step produces both the omnibus test as well as testing the sphericity assumption. Conceptually, evaluating the sphericity assumption precedes the omnibus; procedurally these are evaluated simultaneously. The figure also reflects that decisions related to follow-up are dependent upon the significance of the main and omnibus effects.</w:t>
      </w:r>
    </w:p>
    <w:p>
      <w:pPr>
        <w:pStyle w:val="CaptionedFigure"/>
      </w:pPr>
      <w:r>
        <w:drawing>
          <wp:inline>
            <wp:extent cx="5334000" cy="3533241"/>
            <wp:effectExtent b="0" l="0" r="0" t="0"/>
            <wp:docPr descr="Image of the workflow showing that we at the “Compute the Omnibus ANOVA” step" title="" id="657" name="Picture"/>
            <a:graphic>
              <a:graphicData uri="http://schemas.openxmlformats.org/drawingml/2006/picture">
                <pic:pic>
                  <pic:nvPicPr>
                    <pic:cNvPr descr="images/mixed/mx_omnibus.jpg" id="658" name="Picture"/>
                    <pic:cNvPicPr>
                      <a:picLocks noChangeArrowheads="1" noChangeAspect="1"/>
                    </pic:cNvPicPr>
                  </pic:nvPicPr>
                  <pic:blipFill>
                    <a:blip r:embed="rId656"/>
                    <a:stretch>
                      <a:fillRect/>
                    </a:stretch>
                  </pic:blipFill>
                  <pic:spPr bwMode="auto">
                    <a:xfrm>
                      <a:off x="0" y="0"/>
                      <a:ext cx="5334000" cy="3533241"/>
                    </a:xfrm>
                    <a:prstGeom prst="rect">
                      <a:avLst/>
                    </a:prstGeom>
                    <a:noFill/>
                    <a:ln w="9525">
                      <a:noFill/>
                      <a:headEnd/>
                      <a:tailEnd/>
                    </a:ln>
                  </pic:spPr>
                </pic:pic>
              </a:graphicData>
            </a:graphic>
          </wp:inline>
        </w:drawing>
      </w:r>
    </w:p>
    <w:p>
      <w:pPr>
        <w:pStyle w:val="ImageCaption"/>
      </w:pPr>
      <w:r>
        <w:t xml:space="preserve">Image of the workflow showing that we at the</w:t>
      </w:r>
      <w:r>
        <w:t xml:space="preserve"> </w:t>
      </w:r>
      <w:r>
        <w:t xml:space="preserve">“</w:t>
      </w:r>
      <w:r>
        <w:t xml:space="preserve">Compute the Omnibus ANOVA</w:t>
      </w:r>
      <w:r>
        <w:t xml:space="preserve">”</w:t>
      </w:r>
      <w:r>
        <w:t xml:space="preserve"> </w:t>
      </w:r>
      <w:r>
        <w:t xml:space="preserve">step</w:t>
      </w:r>
    </w:p>
    <w:p>
      <w:pPr>
        <w:pStyle w:val="BodyText"/>
      </w:pPr>
      <w:r>
        <w:t xml:space="preserve">The</w:t>
      </w:r>
      <w:r>
        <w:t xml:space="preserve"> </w:t>
      </w:r>
      <w:r>
        <w:rPr>
          <w:iCs/>
          <w:i/>
        </w:rPr>
        <w:t xml:space="preserve">rstatix</w:t>
      </w:r>
      <w:r>
        <w:t xml:space="preserve"> </w:t>
      </w:r>
      <w:r>
        <w:t xml:space="preserve">package is a wrapper for the</w:t>
      </w:r>
      <w:r>
        <w:t xml:space="preserve"> </w:t>
      </w:r>
      <w:r>
        <w:rPr>
          <w:iCs/>
          <w:i/>
        </w:rPr>
        <w:t xml:space="preserve">car</w:t>
      </w:r>
      <w:r>
        <w:t xml:space="preserve"> </w:t>
      </w:r>
      <w:r>
        <w:t xml:space="preserve">package. Authors of</w:t>
      </w:r>
      <w:r>
        <w:t xml:space="preserve"> </w:t>
      </w:r>
      <w:r>
        <w:rPr>
          <w:iCs/>
          <w:i/>
        </w:rPr>
        <w:t xml:space="preserve">wrappers</w:t>
      </w:r>
      <w:r>
        <w:t xml:space="preserve"> </w:t>
      </w:r>
      <w:r>
        <w:t xml:space="preserve">attempt to streamline a more complex program to simplify the input needed and maximize the output produced for the typical use-cases.</w:t>
      </w:r>
    </w:p>
    <w:p>
      <w:pPr>
        <w:pStyle w:val="BodyText"/>
      </w:pPr>
      <w:r>
        <w:t xml:space="preserve">If we are ever confused about a function, we can place a question mark in front of it. It will summons information and, if the package is in our library, let us know to which package it belongs and open the instructions that are embedded in R/R Studio.</w:t>
      </w:r>
    </w:p>
    <w:p>
      <w:pPr>
        <w:pStyle w:val="SourceCode"/>
      </w:pPr>
      <w:r>
        <w:rPr>
          <w:rStyle w:val="CommentTok"/>
        </w:rPr>
        <w:t xml:space="preserve">#?anova_test</w:t>
      </w:r>
    </w:p>
    <w:p>
      <w:pPr>
        <w:pStyle w:val="FirstParagraph"/>
      </w:pPr>
      <w:r>
        <w:t xml:space="preserve">In the code below the identification of the data, DV, between, and within variables are likely to be intuitive. The within-subjects identifier (</w:t>
      </w:r>
      <w:r>
        <w:rPr>
          <w:iCs/>
          <w:i/>
        </w:rPr>
        <w:t xml:space="preserve">wid</w:t>
      </w:r>
      <w:r>
        <w:t xml:space="preserve">) is the person-level ID that assists the statistic in controlling for the dependency introduced by the repeated-measures factor.</w:t>
      </w:r>
    </w:p>
    <w:p>
      <w:pPr>
        <w:pStyle w:val="SourceCode"/>
      </w:pPr>
      <w:r>
        <w:rPr>
          <w:rStyle w:val="CommentTok"/>
        </w:rPr>
        <w:t xml:space="preserve"># Murrar_df is our df, Diff is our df, wid is the caseID between is</w:t>
      </w:r>
      <w:r>
        <w:br/>
      </w:r>
      <w:r>
        <w:rPr>
          <w:rStyle w:val="CommentTok"/>
        </w:rPr>
        <w:t xml:space="preserve"># the between-subjects variable, within is the within subjects</w:t>
      </w:r>
      <w:r>
        <w:br/>
      </w:r>
      <w:r>
        <w:rPr>
          <w:rStyle w:val="CommentTok"/>
        </w:rPr>
        <w:t xml:space="preserve"># variable</w:t>
      </w:r>
      <w:r>
        <w:br/>
      </w:r>
      <w:r>
        <w:rPr>
          <w:rStyle w:val="NormalTok"/>
        </w:rPr>
        <w:t xml:space="preserve">Diff_2way </w:t>
      </w:r>
      <w:r>
        <w:rPr>
          <w:rStyle w:val="OtherTok"/>
        </w:rPr>
        <w:t xml:space="preserve">&lt;-</w:t>
      </w:r>
      <w:r>
        <w:rPr>
          <w:rStyle w:val="NormalTok"/>
        </w:rPr>
        <w:t xml:space="preserve"> rstatix</w:t>
      </w:r>
      <w:r>
        <w:rPr>
          <w:rStyle w:val="SpecialCharTok"/>
        </w:rPr>
        <w:t xml:space="preserve">::</w:t>
      </w:r>
      <w:r>
        <w:rPr>
          <w:rStyle w:val="FunctionTok"/>
        </w:rPr>
        <w:t xml:space="preserve">anova_test</w:t>
      </w:r>
      <w:r>
        <w:rPr>
          <w:rStyle w:val="NormalTok"/>
        </w:rPr>
        <w:t xml:space="preserve">(</w:t>
      </w:r>
      <w:r>
        <w:rPr>
          <w:rStyle w:val="AttributeTok"/>
        </w:rPr>
        <w:t xml:space="preserve">data =</w:t>
      </w:r>
      <w:r>
        <w:rPr>
          <w:rStyle w:val="NormalTok"/>
        </w:rPr>
        <w:t xml:space="preserve"> Murrar_df, </w:t>
      </w:r>
      <w:r>
        <w:rPr>
          <w:rStyle w:val="AttributeTok"/>
        </w:rPr>
        <w:t xml:space="preserve">dv =</w:t>
      </w:r>
      <w:r>
        <w:rPr>
          <w:rStyle w:val="NormalTok"/>
        </w:rPr>
        <w:t xml:space="preserve"> Diff, </w:t>
      </w:r>
      <w:r>
        <w:rPr>
          <w:rStyle w:val="AttributeTok"/>
        </w:rPr>
        <w:t xml:space="preserve">wid =</w:t>
      </w:r>
      <w:r>
        <w:rPr>
          <w:rStyle w:val="NormalTok"/>
        </w:rPr>
        <w:t xml:space="preserve"> caseID,</w:t>
      </w:r>
      <w:r>
        <w:br/>
      </w:r>
      <w:r>
        <w:rPr>
          <w:rStyle w:val="NormalTok"/>
        </w:rPr>
        <w:t xml:space="preserve">    </w:t>
      </w:r>
      <w:r>
        <w:rPr>
          <w:rStyle w:val="AttributeTok"/>
        </w:rPr>
        <w:t xml:space="preserve">between =</w:t>
      </w:r>
      <w:r>
        <w:rPr>
          <w:rStyle w:val="NormalTok"/>
        </w:rPr>
        <w:t xml:space="preserve"> COND, </w:t>
      </w:r>
      <w:r>
        <w:rPr>
          <w:rStyle w:val="AttributeTok"/>
        </w:rPr>
        <w:t xml:space="preserve">within =</w:t>
      </w:r>
      <w:r>
        <w:rPr>
          <w:rStyle w:val="NormalTok"/>
        </w:rPr>
        <w:t xml:space="preserve"> Wave)</w:t>
      </w:r>
      <w:r>
        <w:br/>
      </w:r>
      <w:r>
        <w:rPr>
          <w:rStyle w:val="NormalTok"/>
        </w:rPr>
        <w:t xml:space="preserve">Diff_2way</w:t>
      </w:r>
    </w:p>
    <w:p>
      <w:pPr>
        <w:pStyle w:val="SourceCode"/>
      </w:pPr>
      <w:r>
        <w:rPr>
          <w:rStyle w:val="VerbatimChar"/>
        </w:rPr>
        <w:t xml:space="preserve">ANOVA Table (type III tests)</w:t>
      </w:r>
      <w:r>
        <w:br/>
      </w:r>
      <w:r>
        <w:br/>
      </w:r>
      <w:r>
        <w:rPr>
          <w:rStyle w:val="VerbatimChar"/>
        </w:rPr>
        <w:t xml:space="preserve">$ANOVA</w:t>
      </w:r>
      <w:r>
        <w:br/>
      </w:r>
      <w:r>
        <w:rPr>
          <w:rStyle w:val="VerbatimChar"/>
        </w:rPr>
        <w:t xml:space="preserve">     Effect DFn DFd      F        p p&lt;.05      ges</w:t>
      </w:r>
      <w:r>
        <w:br/>
      </w:r>
      <w:r>
        <w:rPr>
          <w:rStyle w:val="VerbatimChar"/>
        </w:rPr>
        <w:t xml:space="preserve">1      COND   1 191 13.149 0.000369     * 0.023000</w:t>
      </w:r>
      <w:r>
        <w:br/>
      </w:r>
      <w:r>
        <w:rPr>
          <w:rStyle w:val="VerbatimChar"/>
        </w:rPr>
        <w:t xml:space="preserve">2      Wave   2 382  0.273 0.761000       0.000933</w:t>
      </w:r>
      <w:r>
        <w:br/>
      </w:r>
      <w:r>
        <w:rPr>
          <w:rStyle w:val="VerbatimChar"/>
        </w:rPr>
        <w:t xml:space="preserve">3 COND:Wave   2 382  5.008 0.007000     * 0.017000</w:t>
      </w:r>
      <w:r>
        <w:br/>
      </w:r>
      <w:r>
        <w:br/>
      </w:r>
      <w:r>
        <w:rPr>
          <w:rStyle w:val="VerbatimChar"/>
        </w:rPr>
        <w:t xml:space="preserve">$`Mauchly's Test for Sphericity`</w:t>
      </w:r>
      <w:r>
        <w:br/>
      </w:r>
      <w:r>
        <w:rPr>
          <w:rStyle w:val="VerbatimChar"/>
        </w:rPr>
        <w:t xml:space="preserve">     Effect    W     p p&lt;.05</w:t>
      </w:r>
      <w:r>
        <w:br/>
      </w:r>
      <w:r>
        <w:rPr>
          <w:rStyle w:val="VerbatimChar"/>
        </w:rPr>
        <w:t xml:space="preserve">1      Wave 0.99 0.369      </w:t>
      </w:r>
      <w:r>
        <w:br/>
      </w:r>
      <w:r>
        <w:rPr>
          <w:rStyle w:val="VerbatimChar"/>
        </w:rPr>
        <w:t xml:space="preserve">2 COND:Wave 0.99 0.369      </w:t>
      </w:r>
      <w:r>
        <w:br/>
      </w:r>
      <w:r>
        <w:br/>
      </w:r>
      <w:r>
        <w:rPr>
          <w:rStyle w:val="VerbatimChar"/>
        </w:rPr>
        <w:t xml:space="preserve">$`Sphericity Corrections`</w:t>
      </w:r>
      <w:r>
        <w:br/>
      </w:r>
      <w:r>
        <w:rPr>
          <w:rStyle w:val="VerbatimChar"/>
        </w:rPr>
        <w:t xml:space="preserve">     Effect  GGe       DF[GG] p[GG] p[GG]&lt;.05 HFe DF[HF] p[HF] p[HF]&lt;.05</w:t>
      </w:r>
      <w:r>
        <w:br/>
      </w:r>
      <w:r>
        <w:rPr>
          <w:rStyle w:val="VerbatimChar"/>
        </w:rPr>
        <w:t xml:space="preserve">1      Wave 0.99 1.98, 378.06 0.759             1 2, 382 0.761          </w:t>
      </w:r>
      <w:r>
        <w:br/>
      </w:r>
      <w:r>
        <w:rPr>
          <w:rStyle w:val="VerbatimChar"/>
        </w:rPr>
        <w:t xml:space="preserve">2 COND:Wave 0.99 1.98, 378.06 0.007         *   1 2, 382 0.007         *</w:t>
      </w:r>
    </w:p>
    <w:bookmarkStart w:id="659" w:name="checking-the-sphericity-assumption"/>
    <w:p>
      <w:pPr>
        <w:pStyle w:val="Heading4"/>
      </w:pPr>
      <w:r>
        <w:rPr>
          <w:rStyle w:val="SectionNumber"/>
        </w:rPr>
        <w:t xml:space="preserve">10.4.2.1</w:t>
      </w:r>
      <w:r>
        <w:tab/>
      </w:r>
      <w:r>
        <w:t xml:space="preserve">Checking the sphericity assumption</w:t>
      </w:r>
    </w:p>
    <w:p>
      <w:pPr>
        <w:pStyle w:val="FirstParagraph"/>
      </w:pPr>
      <w:r>
        <w:t xml:space="preserve">First, we check Mauchly’s test for the main and interaction effects that involve the repeated measures variable.</w:t>
      </w:r>
    </w:p>
    <w:p>
      <w:pPr>
        <w:numPr>
          <w:ilvl w:val="0"/>
          <w:numId w:val="1244"/>
        </w:numPr>
        <w:pStyle w:val="Compact"/>
      </w:pPr>
      <w:r>
        <w:t xml:space="preserve">main effect for Wave:</w:t>
      </w:r>
      <w:r>
        <w:t xml:space="preserve"> </w:t>
      </w:r>
      <w:r>
        <w:rPr>
          <w:iCs/>
          <w:i/>
        </w:rPr>
        <w:t xml:space="preserve">W</w:t>
      </w:r>
      <w:r>
        <w:t xml:space="preserve"> </w:t>
      </w:r>
      <w:r>
        <w:t xml:space="preserve">= .99,</w:t>
      </w:r>
      <w:r>
        <w:t xml:space="preserve"> </w:t>
      </w:r>
      <w:r>
        <w:rPr>
          <w:iCs/>
          <w:i/>
        </w:rPr>
        <w:t xml:space="preserve">p</w:t>
      </w:r>
      <w:r>
        <w:t xml:space="preserve"> </w:t>
      </w:r>
      <w:r>
        <w:t xml:space="preserve">= .369</w:t>
      </w:r>
    </w:p>
    <w:p>
      <w:pPr>
        <w:numPr>
          <w:ilvl w:val="0"/>
          <w:numId w:val="1244"/>
        </w:numPr>
        <w:pStyle w:val="Compact"/>
      </w:pPr>
      <w:r>
        <w:t xml:space="preserve">main effect for Wave:</w:t>
      </w:r>
      <w:r>
        <w:t xml:space="preserve"> </w:t>
      </w:r>
      <w:r>
        <w:rPr>
          <w:iCs/>
          <w:i/>
        </w:rPr>
        <w:t xml:space="preserve">W</w:t>
      </w:r>
      <w:r>
        <w:t xml:space="preserve"> </w:t>
      </w:r>
      <w:r>
        <w:t xml:space="preserve">= .99,</w:t>
      </w:r>
      <w:r>
        <w:t xml:space="preserve"> </w:t>
      </w:r>
      <w:r>
        <w:rPr>
          <w:iCs/>
          <w:i/>
        </w:rPr>
        <w:t xml:space="preserve">p</w:t>
      </w:r>
      <w:r>
        <w:t xml:space="preserve"> </w:t>
      </w:r>
      <w:r>
        <w:t xml:space="preserve">= .369</w:t>
      </w:r>
    </w:p>
    <w:p>
      <w:pPr>
        <w:pStyle w:val="FirstParagraph"/>
      </w:pPr>
      <w:r>
        <w:t xml:space="preserve">We will be able to add this statement to our assumptions write-up:</w:t>
      </w:r>
    </w:p>
    <w:p>
      <w:pPr>
        <w:pStyle w:val="BlockText"/>
      </w:pPr>
      <w:r>
        <w:t xml:space="preserve">Mauchly’s test indicated no violation of the sphericity assumption for the main effect (</w:t>
      </w:r>
      <w:r>
        <w:rPr>
          <w:iCs/>
          <w:i/>
        </w:rPr>
        <w:t xml:space="preserve">W</w:t>
      </w:r>
      <w:r>
        <w:t xml:space="preserve"> </w:t>
      </w:r>
      <w:r>
        <w:t xml:space="preserve">= 0.99,</w:t>
      </w:r>
      <w:r>
        <w:t xml:space="preserve"> </w:t>
      </w:r>
      <w:r>
        <w:rPr>
          <w:iCs/>
          <w:i/>
        </w:rPr>
        <w:t xml:space="preserve">p</w:t>
      </w:r>
      <w:r>
        <w:t xml:space="preserve"> </w:t>
      </w:r>
      <w:r>
        <w:t xml:space="preserve">= .369) and interaction effect (</w:t>
      </w:r>
      <w:r>
        <w:rPr>
          <w:iCs/>
          <w:i/>
        </w:rPr>
        <w:t xml:space="preserve">W</w:t>
      </w:r>
      <w:r>
        <w:t xml:space="preserve"> </w:t>
      </w:r>
      <w:r>
        <w:t xml:space="preserve">= 0.99,</w:t>
      </w:r>
      <w:r>
        <w:t xml:space="preserve"> </w:t>
      </w:r>
      <w:r>
        <w:rPr>
          <w:iCs/>
          <w:i/>
        </w:rPr>
        <w:t xml:space="preserve">p</w:t>
      </w:r>
      <w:r>
        <w:t xml:space="preserve"> </w:t>
      </w:r>
      <w:r>
        <w:t xml:space="preserve">= .369).</w:t>
      </w:r>
    </w:p>
    <w:p>
      <w:pPr>
        <w:pStyle w:val="FirstParagraph"/>
      </w:pPr>
      <w:r>
        <w:t xml:space="preserve">If the</w:t>
      </w:r>
      <w:r>
        <w:t xml:space="preserve"> </w:t>
      </w:r>
      <w:r>
        <w:rPr>
          <w:iCs/>
          <w:i/>
        </w:rPr>
        <w:t xml:space="preserve">p</w:t>
      </w:r>
      <w:r>
        <w:t xml:space="preserve"> </w:t>
      </w:r>
      <w:r>
        <w:t xml:space="preserve">vaue associated with Mauchly’s test had been less than .05, we could have used one of the two options (Greenhouse Geyser/GGe or Huynh-Feldt/HFe). In each of these an epsilon value provides an adjustment to the degrees of freedom used in the estimation of the</w:t>
      </w:r>
      <w:r>
        <w:t xml:space="preserve"> </w:t>
      </w:r>
      <w:r>
        <w:rPr>
          <w:iCs/>
          <w:i/>
        </w:rPr>
        <w:t xml:space="preserve">p</w:t>
      </w:r>
      <w:r>
        <w:t xml:space="preserve"> </w:t>
      </w:r>
      <w:r>
        <w:t xml:space="preserve">value. There is also an option to use a multivariate approach when ANOVA designs include a repeated measures factor.</w:t>
      </w:r>
    </w:p>
    <w:p>
      <w:pPr>
        <w:pStyle w:val="BodyText"/>
      </w:pPr>
      <w:r>
        <w:rPr>
          <w:bCs/>
          <w:b/>
        </w:rPr>
        <w:t xml:space="preserve">Omnibus Results</w:t>
      </w:r>
    </w:p>
    <w:p>
      <w:pPr>
        <w:pStyle w:val="BlockText"/>
      </w:pPr>
      <w:r>
        <w:t xml:space="preserve">Results of the omnibus ANOVA indicated a significant main effect for condition (</w:t>
      </w:r>
      <w:r>
        <w:rPr>
          <w:iCs/>
          <w:i/>
        </w:rPr>
        <w:t xml:space="preserve">F</w:t>
      </w:r>
      <w:r>
        <w:t xml:space="preserve">[1, 191] = 13.149,</w:t>
      </w:r>
      <w:r>
        <w:t xml:space="preserve"> </w:t>
      </w:r>
      <w:r>
        <w:rPr>
          <w:iCs/>
          <w:i/>
        </w:rPr>
        <w:t xml:space="preserve">p</w:t>
      </w:r>
      <w:r>
        <w:t xml:space="preserve"> </w:t>
      </w:r>
      <w:r>
        <w:t xml:space="preserve">&lt; .001,</w:t>
      </w:r>
      <w:r>
        <w:t xml:space="preserve"> </w:t>
      </w:r>
      <m:oMath>
        <m:sSup>
          <m:e>
            <m:r>
              <m:t>η</m:t>
            </m:r>
          </m:e>
          <m:sup>
            <m:r>
              <m:t>2</m:t>
            </m:r>
          </m:sup>
        </m:sSup>
      </m:oMath>
      <w:r>
        <w:t xml:space="preserve"> </w:t>
      </w:r>
      <w:r>
        <w:t xml:space="preserve">= 0.023), a non-significant main effect for wave (</w:t>
      </w:r>
      <w:r>
        <w:rPr>
          <w:iCs/>
          <w:i/>
        </w:rPr>
        <w:t xml:space="preserve">F</w:t>
      </w:r>
      <w:r>
        <w:t xml:space="preserve">[2, 382] = 0.273,</w:t>
      </w:r>
      <w:r>
        <w:t xml:space="preserve"> </w:t>
      </w:r>
      <w:r>
        <w:rPr>
          <w:iCs/>
          <w:i/>
        </w:rPr>
        <w:t xml:space="preserve">p</w:t>
      </w:r>
      <w:r>
        <w:t xml:space="preserve"> </w:t>
      </w:r>
      <w:r>
        <w:t xml:space="preserve">= .761,</w:t>
      </w:r>
      <w:r>
        <w:t xml:space="preserve"> </w:t>
      </w:r>
      <m:oMath>
        <m:sSup>
          <m:e>
            <m:r>
              <m:t>η</m:t>
            </m:r>
          </m:e>
          <m:sup>
            <m:r>
              <m:t>2</m:t>
            </m:r>
          </m:sup>
        </m:sSup>
      </m:oMath>
      <w:r>
        <w:t xml:space="preserve"> </w:t>
      </w:r>
      <w:r>
        <w:t xml:space="preserve">= 0.001), and a significant interaction effect (</w:t>
      </w:r>
      <w:r>
        <w:rPr>
          <w:iCs/>
          <w:i/>
        </w:rPr>
        <w:t xml:space="preserve">F</w:t>
      </w:r>
      <w:r>
        <w:t xml:space="preserve">[2, 382] = 5.008,</w:t>
      </w:r>
      <w:r>
        <w:t xml:space="preserve"> </w:t>
      </w:r>
      <w:r>
        <w:rPr>
          <w:iCs/>
          <w:i/>
        </w:rPr>
        <w:t xml:space="preserve">p</w:t>
      </w:r>
      <w:r>
        <w:t xml:space="preserve"> </w:t>
      </w:r>
      <w:r>
        <w:t xml:space="preserve">= 0.007,</w:t>
      </w:r>
      <w:r>
        <w:t xml:space="preserve"> </w:t>
      </w:r>
      <m:oMath>
        <m:sSup>
          <m:e>
            <m:r>
              <m:t>η</m:t>
            </m:r>
          </m:e>
          <m:sup>
            <m:r>
              <m:t>2</m:t>
            </m:r>
          </m:sup>
        </m:sSup>
      </m:oMath>
      <w:r>
        <w:t xml:space="preserve"> </w:t>
      </w:r>
      <w:r>
        <w:t xml:space="preserve">= 0.017). We note that according to Cohen et al.’s</w:t>
      </w:r>
      <w:r>
        <w:t xml:space="preserve"> </w:t>
      </w:r>
      <w:r>
        <w:t xml:space="preserve">(</w:t>
      </w:r>
      <w:hyperlink w:anchor="ref-cohen_applied_2003">
        <w:r>
          <w:rPr>
            <w:rStyle w:val="Hyperlink"/>
          </w:rPr>
          <w:t xml:space="preserve">Cohen et al., 2003</w:t>
        </w:r>
      </w:hyperlink>
      <w:r>
        <w:t xml:space="preserve">)</w:t>
      </w:r>
      <w:r>
        <w:t xml:space="preserve"> </w:t>
      </w:r>
      <w:r>
        <w:t xml:space="preserve">guidelines, the effect size for the interaction term is small.</w:t>
      </w:r>
    </w:p>
    <w:p>
      <w:pPr>
        <w:pStyle w:val="FirstParagraph"/>
      </w:pPr>
      <w:r>
        <w:t xml:space="preserve">In the output, the column labeled</w:t>
      </w:r>
      <w:r>
        <w:t xml:space="preserve"> </w:t>
      </w:r>
      <w:r>
        <w:t xml:space="preserve">“</w:t>
      </w:r>
      <w:r>
        <w:t xml:space="preserve">ges</w:t>
      </w:r>
      <w:r>
        <w:t xml:space="preserve">”</w:t>
      </w:r>
      <w:r>
        <w:t xml:space="preserve"> </w:t>
      </w:r>
      <w:r>
        <w:t xml:space="preserve">provides the value for the effect size,</w:t>
      </w:r>
      <w:r>
        <w:t xml:space="preserve"> </w:t>
      </w:r>
      <m:oMath>
        <m:sSup>
          <m:e>
            <m:r>
              <m:t>η</m:t>
            </m:r>
          </m:e>
          <m:sup>
            <m:r>
              <m:t>2</m:t>
            </m:r>
          </m:sup>
        </m:sSup>
      </m:oMath>
      <w:r>
        <w:t xml:space="preserve">. Recall that</w:t>
      </w:r>
      <w:r>
        <w:t xml:space="preserve"> </w:t>
      </w:r>
      <w:r>
        <w:rPr>
          <w:iCs/>
          <w:i/>
        </w:rPr>
        <w:t xml:space="preserve">eta-squared</w:t>
      </w:r>
      <w:r>
        <w:t xml:space="preserve"> </w:t>
      </w:r>
      <w:r>
        <w:t xml:space="preserve">is one of the most commonly used measures of effect. It refers to the proportion of variability in the dependent variable/outcome that can be explained in terms of the independent variable/predictor. Conventionally, values of .01, .06, and .14 are considered to be small, medium, and large effect sizes, respectively.</w:t>
      </w:r>
    </w:p>
    <w:p>
      <w:pPr>
        <w:pStyle w:val="BodyText"/>
      </w:pPr>
      <w:r>
        <w:t xml:space="preserve">You may see different values (.02, .13, .26) offered as small, medium, and large – these values are used when multiple regression is used. A useful summary of effect sizes, guide to interpreting their magnitudes, and common usage can be found</w:t>
      </w:r>
      <w:r>
        <w:t xml:space="preserve"> </w:t>
      </w:r>
      <w:hyperlink r:id="rId341">
        <w:r>
          <w:rPr>
            <w:rStyle w:val="Hyperlink"/>
          </w:rPr>
          <w:t xml:space="preserve">here</w:t>
        </w:r>
      </w:hyperlink>
      <w:r>
        <w:t xml:space="preserve"> </w:t>
      </w:r>
      <w:r>
        <w:t xml:space="preserve">(</w:t>
      </w:r>
      <w:hyperlink w:anchor="ref-watson_rules_2020">
        <w:r>
          <w:rPr>
            <w:rStyle w:val="Hyperlink"/>
          </w:rPr>
          <w:t xml:space="preserve">Watson, 2020</w:t>
        </w:r>
      </w:hyperlink>
      <w:r>
        <w:t xml:space="preserve">)</w:t>
      </w:r>
      <w:r>
        <w:t xml:space="preserve">.</w:t>
      </w:r>
    </w:p>
    <w:p>
      <w:pPr>
        <w:pStyle w:val="BodyText"/>
      </w:pPr>
      <w:r>
        <w:t xml:space="preserve">With a significant interaction effect, we would focus on interpreting one or both of the simple main effects. Let’s first look at the simple main effect of condition within wave option.</w:t>
      </w:r>
    </w:p>
    <w:bookmarkEnd w:id="659"/>
    <w:bookmarkEnd w:id="660"/>
    <w:bookmarkStart w:id="664" w:name="X2d5cded52ad54d249318921eee061c1222755a1"/>
    <w:p>
      <w:pPr>
        <w:pStyle w:val="Heading3"/>
      </w:pPr>
      <w:r>
        <w:rPr>
          <w:rStyle w:val="SectionNumber"/>
        </w:rPr>
        <w:t xml:space="preserve">10.4.3</w:t>
      </w:r>
      <w:r>
        <w:tab/>
      </w:r>
      <w:r>
        <w:t xml:space="preserve">Simple main effect of condition within wave</w:t>
      </w:r>
    </w:p>
    <w:p>
      <w:pPr>
        <w:pStyle w:val="FirstParagraph"/>
      </w:pPr>
      <w:r>
        <w:t xml:space="preserve">The figure reflects our path in the workflow. In the presence of a significant interaction effect we could choose from a variety of follow-up tests.</w:t>
      </w:r>
    </w:p>
    <w:p>
      <w:pPr>
        <w:pStyle w:val="CaptionedFigure"/>
      </w:pPr>
      <w:r>
        <w:drawing>
          <wp:inline>
            <wp:extent cx="5334000" cy="3515147"/>
            <wp:effectExtent b="0" l="0" r="0" t="0"/>
            <wp:docPr descr="Image of the workflow showing that we are at the “Simple Main Effects for Factor A within all levels of Factor B” step" title="" id="662" name="Picture"/>
            <a:graphic>
              <a:graphicData uri="http://schemas.openxmlformats.org/drawingml/2006/picture">
                <pic:pic>
                  <pic:nvPicPr>
                    <pic:cNvPr descr="images/mixed/mx_SimpleMainA.jpg" id="663" name="Picture"/>
                    <pic:cNvPicPr>
                      <a:picLocks noChangeArrowheads="1" noChangeAspect="1"/>
                    </pic:cNvPicPr>
                  </pic:nvPicPr>
                  <pic:blipFill>
                    <a:blip r:embed="rId661"/>
                    <a:stretch>
                      <a:fillRect/>
                    </a:stretch>
                  </pic:blipFill>
                  <pic:spPr bwMode="auto">
                    <a:xfrm>
                      <a:off x="0" y="0"/>
                      <a:ext cx="5334000" cy="3515147"/>
                    </a:xfrm>
                    <a:prstGeom prst="rect">
                      <a:avLst/>
                    </a:prstGeom>
                    <a:noFill/>
                    <a:ln w="9525">
                      <a:noFill/>
                      <a:headEnd/>
                      <a:tailEnd/>
                    </a:ln>
                  </pic:spPr>
                </pic:pic>
              </a:graphicData>
            </a:graphic>
          </wp:inline>
        </w:drawing>
      </w:r>
    </w:p>
    <w:p>
      <w:pPr>
        <w:pStyle w:val="ImageCaption"/>
      </w:pPr>
      <w:r>
        <w:t xml:space="preserve">Image of the workflow showing that we are at the</w:t>
      </w:r>
      <w:r>
        <w:t xml:space="preserve"> </w:t>
      </w:r>
      <w:r>
        <w:t xml:space="preserve">“</w:t>
      </w:r>
      <w:r>
        <w:t xml:space="preserve">Simple Main Effects for Factor A within all levels of Factor B</w:t>
      </w:r>
      <w:r>
        <w:t xml:space="preserve">”</w:t>
      </w:r>
      <w:r>
        <w:t xml:space="preserve"> </w:t>
      </w:r>
      <w:r>
        <w:t xml:space="preserve">step</w:t>
      </w:r>
    </w:p>
    <w:p>
      <w:pPr>
        <w:pStyle w:val="BodyText"/>
      </w:pPr>
      <w:r>
        <w:t xml:space="preserve">If we take this option we follow up with 3 one-way ANOVAs. When we look at condition within wave, our ANOVAs will look like this:</w:t>
      </w:r>
    </w:p>
    <w:p>
      <w:pPr>
        <w:numPr>
          <w:ilvl w:val="0"/>
          <w:numId w:val="1245"/>
        </w:numPr>
        <w:pStyle w:val="Compact"/>
      </w:pPr>
      <w:r>
        <w:t xml:space="preserve">comparison of Friends and Little Mosque within the baseline wave</w:t>
      </w:r>
    </w:p>
    <w:p>
      <w:pPr>
        <w:numPr>
          <w:ilvl w:val="0"/>
          <w:numId w:val="1245"/>
        </w:numPr>
        <w:pStyle w:val="Compact"/>
      </w:pPr>
      <w:r>
        <w:t xml:space="preserve">comparison of Friends and Little Mosque within the post1 wave</w:t>
      </w:r>
    </w:p>
    <w:p>
      <w:pPr>
        <w:numPr>
          <w:ilvl w:val="0"/>
          <w:numId w:val="1245"/>
        </w:numPr>
        <w:pStyle w:val="Compact"/>
      </w:pPr>
      <w:r>
        <w:t xml:space="preserve">comparison of Friends and Little Mosque within the post2 wave</w:t>
      </w:r>
    </w:p>
    <w:p>
      <w:pPr>
        <w:pStyle w:val="SourceCode"/>
      </w:pPr>
      <w:r>
        <w:rPr>
          <w:rStyle w:val="CommentTok"/>
        </w:rPr>
        <w:t xml:space="preserve"># crate an object to hold the output the group_by function is what</w:t>
      </w:r>
      <w:r>
        <w:br/>
      </w:r>
      <w:r>
        <w:rPr>
          <w:rStyle w:val="CommentTok"/>
        </w:rPr>
        <w:t xml:space="preserve"># results in three, one-way ANOVAs for each of the waves, separately</w:t>
      </w:r>
      <w:r>
        <w:br/>
      </w:r>
      <w:r>
        <w:rPr>
          <w:rStyle w:val="CommentTok"/>
        </w:rPr>
        <w:t xml:space="preserve"># the between = Cond means that each level of cond will be compared</w:t>
      </w:r>
      <w:r>
        <w:br/>
      </w:r>
      <w:r>
        <w:rPr>
          <w:rStyle w:val="CommentTok"/>
        </w:rPr>
        <w:t xml:space="preserve"># method - 'bonferroni' gets us both the standard and adjusted p</w:t>
      </w:r>
      <w:r>
        <w:br/>
      </w:r>
      <w:r>
        <w:rPr>
          <w:rStyle w:val="CommentTok"/>
        </w:rPr>
        <w:t xml:space="preserve"># values</w:t>
      </w:r>
      <w:r>
        <w:br/>
      </w:r>
      <w:r>
        <w:rPr>
          <w:rStyle w:val="NormalTok"/>
        </w:rPr>
        <w:t xml:space="preserve">SimpleWave </w:t>
      </w:r>
      <w:r>
        <w:rPr>
          <w:rStyle w:val="OtherTok"/>
        </w:rPr>
        <w:t xml:space="preserve">&lt;-</w:t>
      </w:r>
      <w:r>
        <w:rPr>
          <w:rStyle w:val="NormalTok"/>
        </w:rPr>
        <w:t xml:space="preserve"> Murrar_df </w:t>
      </w:r>
      <w:r>
        <w:rPr>
          <w:rStyle w:val="SpecialCharTok"/>
        </w:rPr>
        <w:t xml:space="preserve">%&gt;%</w:t>
      </w:r>
      <w:r>
        <w:br/>
      </w:r>
      <w:r>
        <w:rPr>
          <w:rStyle w:val="NormalTok"/>
        </w:rPr>
        <w:t xml:space="preserve">    </w:t>
      </w:r>
      <w:r>
        <w:rPr>
          <w:rStyle w:val="FunctionTok"/>
        </w:rPr>
        <w:t xml:space="preserve">group_by</w:t>
      </w:r>
      <w:r>
        <w:rPr>
          <w:rStyle w:val="NormalTok"/>
        </w:rPr>
        <w:t xml:space="preserve">(Wave) </w:t>
      </w:r>
      <w:r>
        <w:rPr>
          <w:rStyle w:val="SpecialCharTok"/>
        </w:rPr>
        <w:t xml:space="preserve">%&gt;%</w:t>
      </w:r>
      <w:r>
        <w:br/>
      </w:r>
      <w:r>
        <w:rPr>
          <w:rStyle w:val="NormalTok"/>
        </w:rPr>
        <w:t xml:space="preserve">    rstatix</w:t>
      </w:r>
      <w:r>
        <w:rPr>
          <w:rStyle w:val="SpecialCharTok"/>
        </w:rPr>
        <w:t xml:space="preserve">::</w:t>
      </w:r>
      <w:r>
        <w:rPr>
          <w:rStyle w:val="FunctionTok"/>
        </w:rPr>
        <w:t xml:space="preserve">anova_test</w:t>
      </w:r>
      <w:r>
        <w:rPr>
          <w:rStyle w:val="NormalTok"/>
        </w:rPr>
        <w:t xml:space="preserve">(</w:t>
      </w:r>
      <w:r>
        <w:rPr>
          <w:rStyle w:val="AttributeTok"/>
        </w:rPr>
        <w:t xml:space="preserve">dv =</w:t>
      </w:r>
      <w:r>
        <w:rPr>
          <w:rStyle w:val="NormalTok"/>
        </w:rPr>
        <w:t xml:space="preserve"> Diff, </w:t>
      </w:r>
      <w:r>
        <w:rPr>
          <w:rStyle w:val="AttributeTok"/>
        </w:rPr>
        <w:t xml:space="preserve">wid =</w:t>
      </w:r>
      <w:r>
        <w:rPr>
          <w:rStyle w:val="NormalTok"/>
        </w:rPr>
        <w:t xml:space="preserve"> caseID, </w:t>
      </w:r>
      <w:r>
        <w:rPr>
          <w:rStyle w:val="AttributeTok"/>
        </w:rPr>
        <w:t xml:space="preserve">between =</w:t>
      </w:r>
      <w:r>
        <w:rPr>
          <w:rStyle w:val="NormalTok"/>
        </w:rPr>
        <w:t xml:space="preserve"> COND) </w:t>
      </w:r>
      <w:r>
        <w:rPr>
          <w:rStyle w:val="SpecialCharTok"/>
        </w:rPr>
        <w:t xml:space="preserve">%&gt;%</w:t>
      </w:r>
      <w:r>
        <w:br/>
      </w:r>
      <w:r>
        <w:rPr>
          <w:rStyle w:val="NormalTok"/>
        </w:rPr>
        <w:t xml:space="preserve">    rstatix</w:t>
      </w:r>
      <w:r>
        <w:rPr>
          <w:rStyle w:val="SpecialCharTok"/>
        </w:rPr>
        <w:t xml:space="preserve">::</w:t>
      </w:r>
      <w:r>
        <w:rPr>
          <w:rStyle w:val="FunctionTok"/>
        </w:rPr>
        <w:t xml:space="preserve">get_anova_table</w:t>
      </w:r>
      <w:r>
        <w:rPr>
          <w:rStyle w:val="NormalTok"/>
        </w:rPr>
        <w:t xml:space="preserve">() </w:t>
      </w:r>
      <w:r>
        <w:rPr>
          <w:rStyle w:val="SpecialCharTok"/>
        </w:rPr>
        <w:t xml:space="preserve">%&gt;%</w:t>
      </w:r>
      <w:r>
        <w:br/>
      </w:r>
      <w:r>
        <w:rPr>
          <w:rStyle w:val="NormalTok"/>
        </w:rPr>
        <w:t xml:space="preserve">    rstatix</w:t>
      </w:r>
      <w:r>
        <w:rPr>
          <w:rStyle w:val="SpecialCharTok"/>
        </w:rPr>
        <w:t xml:space="preserve">::</w:t>
      </w:r>
      <w:r>
        <w:rPr>
          <w:rStyle w:val="FunctionTok"/>
        </w:rPr>
        <w:t xml:space="preserve">adjust_pvalue</w:t>
      </w:r>
      <w:r>
        <w:rPr>
          <w:rStyle w:val="NormalTok"/>
        </w:rPr>
        <w:t xml:space="preserve">(</w:t>
      </w:r>
      <w:r>
        <w:rPr>
          <w:rStyle w:val="AttributeTok"/>
        </w:rPr>
        <w:t xml:space="preserve">method =</w:t>
      </w:r>
      <w:r>
        <w:rPr>
          <w:rStyle w:val="NormalTok"/>
        </w:rPr>
        <w:t xml:space="preserve"> </w:t>
      </w:r>
      <w:r>
        <w:rPr>
          <w:rStyle w:val="StringTok"/>
        </w:rPr>
        <w:t xml:space="preserve">"bonferroni"</w:t>
      </w:r>
      <w:r>
        <w:rPr>
          <w:rStyle w:val="NormalTok"/>
        </w:rPr>
        <w:t xml:space="preserve">)</w:t>
      </w:r>
    </w:p>
    <w:p>
      <w:pPr>
        <w:pStyle w:val="SourceCode"/>
      </w:pPr>
      <w:r>
        <w:rPr>
          <w:rStyle w:val="VerbatimChar"/>
        </w:rPr>
        <w:t xml:space="preserve">Coefficient covariances computed by hccm()</w:t>
      </w:r>
      <w:r>
        <w:br/>
      </w:r>
      <w:r>
        <w:rPr>
          <w:rStyle w:val="VerbatimChar"/>
        </w:rPr>
        <w:t xml:space="preserve">Coefficient covariances computed by hccm()</w:t>
      </w:r>
      <w:r>
        <w:br/>
      </w:r>
      <w:r>
        <w:rPr>
          <w:rStyle w:val="VerbatimChar"/>
        </w:rPr>
        <w:t xml:space="preserve">Coefficient covariances computed by hccm()</w:t>
      </w:r>
    </w:p>
    <w:p>
      <w:pPr>
        <w:pStyle w:val="SourceCode"/>
      </w:pPr>
      <w:r>
        <w:rPr>
          <w:rStyle w:val="NormalTok"/>
        </w:rPr>
        <w:t xml:space="preserve">SimpleWave</w:t>
      </w:r>
    </w:p>
    <w:p>
      <w:pPr>
        <w:pStyle w:val="SourceCode"/>
      </w:pPr>
      <w:r>
        <w:rPr>
          <w:rStyle w:val="VerbatimChar"/>
        </w:rPr>
        <w:t xml:space="preserve"># A tibble: 3 x 9</w:t>
      </w:r>
      <w:r>
        <w:br/>
      </w:r>
      <w:r>
        <w:rPr>
          <w:rStyle w:val="VerbatimChar"/>
        </w:rPr>
        <w:t xml:space="preserve">  Wave     Effect   DFn   DFd      F         p `p&lt;.05`       ges    p.adj</w:t>
      </w:r>
      <w:r>
        <w:br/>
      </w:r>
      <w:r>
        <w:rPr>
          <w:rStyle w:val="VerbatimChar"/>
        </w:rPr>
        <w:t xml:space="preserve">* &lt;fct&gt;    &lt;chr&gt;  &lt;dbl&gt; &lt;dbl&gt;  &lt;dbl&gt;     &lt;dbl&gt; &lt;chr&gt;       &lt;dbl&gt;    &lt;dbl&gt;</w:t>
      </w:r>
      <w:r>
        <w:br/>
      </w:r>
      <w:r>
        <w:rPr>
          <w:rStyle w:val="VerbatimChar"/>
        </w:rPr>
        <w:t xml:space="preserve">1 Baseline COND       1   191  0.012 0.914     ""      0.0000614 1       </w:t>
      </w:r>
      <w:r>
        <w:br/>
      </w:r>
      <w:r>
        <w:rPr>
          <w:rStyle w:val="VerbatimChar"/>
        </w:rPr>
        <w:t xml:space="preserve">2 Post1    COND       1   191 17.5   0.0000438 "*"     0.084     0.000131</w:t>
      </w:r>
      <w:r>
        <w:br/>
      </w:r>
      <w:r>
        <w:rPr>
          <w:rStyle w:val="VerbatimChar"/>
        </w:rPr>
        <w:t xml:space="preserve">3 Post2    COND       1   191  5.99  0.015     "*"     0.03      0.045   </w:t>
      </w:r>
    </w:p>
    <w:p>
      <w:pPr>
        <w:pStyle w:val="FirstParagraph"/>
      </w:pPr>
      <w:r>
        <w:t xml:space="preserve">In prior lectures we have adjusted the</w:t>
      </w:r>
      <w:r>
        <w:t xml:space="preserve"> </w:t>
      </w:r>
      <w:r>
        <w:rPr>
          <w:iCs/>
          <w:i/>
        </w:rPr>
        <w:t xml:space="preserve">p</w:t>
      </w:r>
      <w:r>
        <w:t xml:space="preserve"> </w:t>
      </w:r>
      <w:r>
        <w:t xml:space="preserve">value against which we compare the resulting</w:t>
      </w:r>
      <w:r>
        <w:t xml:space="preserve"> </w:t>
      </w:r>
      <w:r>
        <w:rPr>
          <w:iCs/>
          <w:i/>
        </w:rPr>
        <w:t xml:space="preserve">p</w:t>
      </w:r>
      <w:r>
        <w:t xml:space="preserve"> </w:t>
      </w:r>
      <w:r>
        <w:t xml:space="preserve">value. When we specify</w:t>
      </w:r>
      <w:r>
        <w:t xml:space="preserve"> </w:t>
      </w:r>
      <w:r>
        <w:t xml:space="preserve">“</w:t>
      </w:r>
      <w:r>
        <w:t xml:space="preserve">bonferroni</w:t>
      </w:r>
      <w:r>
        <w:t xml:space="preserve">”</w:t>
      </w:r>
      <w:r>
        <w:t xml:space="preserve"> </w:t>
      </w:r>
      <w:r>
        <w:t xml:space="preserve">on the</w:t>
      </w:r>
      <w:r>
        <w:t xml:space="preserve"> </w:t>
      </w:r>
      <w:r>
        <w:rPr>
          <w:iCs/>
          <w:i/>
        </w:rPr>
        <w:t xml:space="preserve">adjust_pvalue()</w:t>
      </w:r>
      <w:r>
        <w:t xml:space="preserve"> </w:t>
      </w:r>
      <w:r>
        <w:t xml:space="preserve">command, the algorithm adjusts the reported</w:t>
      </w:r>
      <w:r>
        <w:t xml:space="preserve"> </w:t>
      </w:r>
      <w:r>
        <w:rPr>
          <w:iCs/>
          <w:i/>
        </w:rPr>
        <w:t xml:space="preserve">p</w:t>
      </w:r>
      <w:r>
        <w:t xml:space="preserve"> </w:t>
      </w:r>
      <w:r>
        <w:t xml:space="preserve">value for us. We can see the unadjusted</w:t>
      </w:r>
      <w:r>
        <w:t xml:space="preserve"> </w:t>
      </w:r>
      <w:r>
        <w:rPr>
          <w:iCs/>
          <w:i/>
        </w:rPr>
        <w:t xml:space="preserve">p</w:t>
      </w:r>
      <w:r>
        <w:t xml:space="preserve"> </w:t>
      </w:r>
      <w:r>
        <w:t xml:space="preserve">value in the</w:t>
      </w:r>
      <w:r>
        <w:t xml:space="preserve"> </w:t>
      </w:r>
      <w:r>
        <w:t xml:space="preserve">“</w:t>
      </w:r>
      <w:r>
        <w:t xml:space="preserve">p p&lt;.05</w:t>
      </w:r>
      <w:r>
        <w:t xml:space="preserve">”</w:t>
      </w:r>
      <w:r>
        <w:t xml:space="preserve"> </w:t>
      </w:r>
      <w:r>
        <w:t xml:space="preserve">column and the Bonferroni adjustment in the</w:t>
      </w:r>
      <w:r>
        <w:t xml:space="preserve"> </w:t>
      </w:r>
      <w:r>
        <w:t xml:space="preserve">“</w:t>
      </w:r>
      <w:r>
        <w:t xml:space="preserve">p.adj</w:t>
      </w:r>
      <w:r>
        <w:t xml:space="preserve">”</w:t>
      </w:r>
      <w:r>
        <w:t xml:space="preserve"> </w:t>
      </w:r>
      <w:r>
        <w:t xml:space="preserve">column.</w:t>
      </w:r>
    </w:p>
    <w:p>
      <w:pPr>
        <w:pStyle w:val="BodyText"/>
      </w:pPr>
      <w:r>
        <w:t xml:space="preserve">I think that it will be easiest for us to interpret this simple main effect as the traditional</w:t>
      </w:r>
      <w:r>
        <w:t xml:space="preserve"> </w:t>
      </w:r>
      <w:r>
        <w:rPr>
          <w:iCs/>
          <w:i/>
        </w:rPr>
        <w:t xml:space="preserve">p</w:t>
      </w:r>
      <w:r>
        <w:t xml:space="preserve"> </w:t>
      </w:r>
      <w:r>
        <w:t xml:space="preserve">&lt; .05 and then apply the restrictions to the alpha at the next level of analysis. In this particular instance, we would have statistically significant differences somewhere between the Friends and Little Mosque conditions for both the Post (</w:t>
      </w:r>
      <w:r>
        <w:rPr>
          <w:iCs/>
          <w:i/>
        </w:rPr>
        <w:t xml:space="preserve">p</w:t>
      </w:r>
      <w:r>
        <w:t xml:space="preserve"> </w:t>
      </w:r>
      <w:r>
        <w:t xml:space="preserve">= .027) and Post2 (</w:t>
      </w:r>
      <w:r>
        <w:rPr>
          <w:iCs/>
          <w:i/>
        </w:rPr>
        <w:t xml:space="preserve">p</w:t>
      </w:r>
      <w:r>
        <w:t xml:space="preserve"> </w:t>
      </w:r>
      <w:r>
        <w:t xml:space="preserve">= .010) waves.</w:t>
      </w:r>
    </w:p>
    <w:p>
      <w:pPr>
        <w:pStyle w:val="BodyText"/>
      </w:pPr>
      <w:r>
        <w:t xml:space="preserve">F strings:</w:t>
      </w:r>
    </w:p>
    <w:p>
      <w:pPr>
        <w:numPr>
          <w:ilvl w:val="0"/>
          <w:numId w:val="1246"/>
        </w:numPr>
        <w:pStyle w:val="Compact"/>
      </w:pPr>
      <w:r>
        <w:t xml:space="preserve">Pre:</w:t>
      </w:r>
      <w:r>
        <w:t xml:space="preserve"> </w:t>
      </w:r>
      <w:r>
        <w:rPr>
          <w:iCs/>
          <w:i/>
        </w:rPr>
        <w:t xml:space="preserve">F</w:t>
      </w:r>
      <w:r>
        <w:t xml:space="preserve"> </w:t>
      </w:r>
      <w:r>
        <w:t xml:space="preserve">(1, 191) = 0.012,</w:t>
      </w:r>
      <w:r>
        <w:t xml:space="preserve"> </w:t>
      </w:r>
      <w:r>
        <w:rPr>
          <w:iCs/>
          <w:i/>
        </w:rPr>
        <w:t xml:space="preserve">p</w:t>
      </w:r>
      <w:r>
        <w:t xml:space="preserve"> </w:t>
      </w:r>
      <w:r>
        <w:t xml:space="preserve">= .914,</w:t>
      </w:r>
      <w:r>
        <w:t xml:space="preserve"> </w:t>
      </w:r>
      <m:oMath>
        <m:sSup>
          <m:e>
            <m:r>
              <m:t>η</m:t>
            </m:r>
          </m:e>
          <m:sup>
            <m:r>
              <m:t>2</m:t>
            </m:r>
          </m:sup>
        </m:sSup>
      </m:oMath>
      <w:r>
        <w:t xml:space="preserve"> </w:t>
      </w:r>
      <w:r>
        <w:t xml:space="preserve">= 0.000 (the effect size is zero)</w:t>
      </w:r>
    </w:p>
    <w:p>
      <w:pPr>
        <w:numPr>
          <w:ilvl w:val="0"/>
          <w:numId w:val="1246"/>
        </w:numPr>
        <w:pStyle w:val="Compact"/>
      </w:pPr>
      <w:r>
        <w:t xml:space="preserve">Post:</w:t>
      </w:r>
      <w:r>
        <w:t xml:space="preserve"> </w:t>
      </w:r>
      <w:r>
        <w:rPr>
          <w:iCs/>
          <w:i/>
        </w:rPr>
        <w:t xml:space="preserve">F</w:t>
      </w:r>
      <w:r>
        <w:t xml:space="preserve"> </w:t>
      </w:r>
      <w:r>
        <w:t xml:space="preserve">(1, 191) = 17.497,</w:t>
      </w:r>
      <w:r>
        <w:t xml:space="preserve"> </w:t>
      </w:r>
      <w:r>
        <w:rPr>
          <w:iCs/>
          <w:i/>
        </w:rPr>
        <w:t xml:space="preserve">p</w:t>
      </w:r>
      <w:r>
        <w:t xml:space="preserve"> </w:t>
      </w:r>
      <w:r>
        <w:t xml:space="preserve">&lt; .001,</w:t>
      </w:r>
      <w:r>
        <w:t xml:space="preserve"> </w:t>
      </w:r>
      <m:oMath>
        <m:sSup>
          <m:e>
            <m:r>
              <m:t>η</m:t>
            </m:r>
          </m:e>
          <m:sup>
            <m:r>
              <m:t>2</m:t>
            </m:r>
          </m:sup>
        </m:sSup>
      </m:oMath>
      <w:r>
        <w:t xml:space="preserve"> </w:t>
      </w:r>
      <w:r>
        <w:t xml:space="preserve">= 0.084 (a moderate effect size)</w:t>
      </w:r>
    </w:p>
    <w:p>
      <w:pPr>
        <w:numPr>
          <w:ilvl w:val="0"/>
          <w:numId w:val="1246"/>
        </w:numPr>
        <w:pStyle w:val="Compact"/>
      </w:pPr>
      <w:r>
        <w:t xml:space="preserve">Post2:</w:t>
      </w:r>
      <w:r>
        <w:t xml:space="preserve"> </w:t>
      </w:r>
      <w:r>
        <w:rPr>
          <w:iCs/>
          <w:i/>
        </w:rPr>
        <w:t xml:space="preserve">F</w:t>
      </w:r>
      <w:r>
        <w:t xml:space="preserve"> </w:t>
      </w:r>
      <w:r>
        <w:t xml:space="preserve">(1, 191) = 5.994,</w:t>
      </w:r>
      <w:r>
        <w:t xml:space="preserve"> </w:t>
      </w:r>
      <w:r>
        <w:rPr>
          <w:iCs/>
          <w:i/>
        </w:rPr>
        <w:t xml:space="preserve">p</w:t>
      </w:r>
      <w:r>
        <w:t xml:space="preserve"> </w:t>
      </w:r>
      <w:r>
        <w:t xml:space="preserve">= .015,</w:t>
      </w:r>
      <w:r>
        <w:t xml:space="preserve"> </w:t>
      </w:r>
      <m:oMath>
        <m:sSup>
          <m:e>
            <m:r>
              <m:t>η</m:t>
            </m:r>
          </m:e>
          <m:sup>
            <m:r>
              <m:t>2</m:t>
            </m:r>
          </m:sup>
        </m:sSup>
      </m:oMath>
      <w:r>
        <w:t xml:space="preserve"> </w:t>
      </w:r>
      <w:r>
        <w:t xml:space="preserve">= 0.030 (a small effect size)</w:t>
      </w:r>
    </w:p>
    <w:p>
      <w:pPr>
        <w:pStyle w:val="FirstParagraph"/>
      </w:pPr>
      <w:r>
        <w:t xml:space="preserve">Recall, interpretation for the eta-squared are .01 ~ small, .06 ~ medium, and &gt;.14 ~ large</w:t>
      </w:r>
    </w:p>
    <w:p>
      <w:pPr>
        <w:pStyle w:val="BodyText"/>
      </w:pPr>
      <w:r>
        <w:t xml:space="preserve">Because there are only two levels (Friends, Little Mosque) within each wave (baseline, post1, post2), this simple effects analysis is complete with the three pairwise comparisons.</w:t>
      </w:r>
    </w:p>
    <w:p>
      <w:pPr>
        <w:pStyle w:val="BodyText"/>
      </w:pPr>
      <w:r>
        <w:t xml:space="preserve">As always, we have several choices about how to manage Type I error. In a circumstance when the analysis of simple main effects (condition within wave) includes only three pairwise comparisons, we can use the LSD method</w:t>
      </w:r>
      <w:r>
        <w:t xml:space="preserve"> </w:t>
      </w:r>
      <w:r>
        <w:t xml:space="preserve">(</w:t>
      </w:r>
      <w:hyperlink w:anchor="ref-green_using_2014">
        <w:r>
          <w:rPr>
            <w:rStyle w:val="Hyperlink"/>
          </w:rPr>
          <w:t xml:space="preserve">Green &amp; Salkind, 2014b</w:t>
        </w:r>
      </w:hyperlink>
      <w:r>
        <w:t xml:space="preserve">)</w:t>
      </w:r>
      <w:r>
        <w:t xml:space="preserve">. This means that we can we can leave the alpha at 0.05. If we were to use a traditional Bonferroni, we would use</w:t>
      </w:r>
      <w:r>
        <w:t xml:space="preserve"> </w:t>
      </w:r>
      <m:oMath>
        <m:r>
          <m:t>α</m:t>
        </m:r>
      </m:oMath>
      <w:r>
        <w:t xml:space="preserve"> </w:t>
      </w:r>
      <w:r>
        <w:t xml:space="preserve">= .017 (.05/3). Although the more restrictive Bonferroni criteria comes close, in both cases we would still have one non-significant(baseline) and two significant (post1, post2) simple main effects.</w:t>
      </w:r>
    </w:p>
    <w:p>
      <w:pPr>
        <w:pStyle w:val="SourceCode"/>
      </w:pPr>
      <w:r>
        <w:rPr>
          <w:rStyle w:val="NormalTok"/>
        </w:rPr>
        <w:t xml:space="preserve">.</w:t>
      </w:r>
      <w:r>
        <w:rPr>
          <w:rStyle w:val="DecValTok"/>
        </w:rPr>
        <w:t xml:space="preserve">05</w:t>
      </w:r>
      <w:r>
        <w:rPr>
          <w:rStyle w:val="SpecialCharTok"/>
        </w:rPr>
        <w:t xml:space="preserve">/</w:t>
      </w:r>
      <w:r>
        <w:rPr>
          <w:rStyle w:val="DecValTok"/>
        </w:rPr>
        <w:t xml:space="preserve">3</w:t>
      </w:r>
    </w:p>
    <w:p>
      <w:pPr>
        <w:pStyle w:val="SourceCode"/>
      </w:pPr>
      <w:r>
        <w:rPr>
          <w:rStyle w:val="VerbatimChar"/>
        </w:rPr>
        <w:t xml:space="preserve">[1] 0.01666667</w:t>
      </w:r>
    </w:p>
    <w:p>
      <w:pPr>
        <w:pStyle w:val="FirstParagraph"/>
      </w:pPr>
      <w:r>
        <w:t xml:space="preserve">If we were to write up this result:</w:t>
      </w:r>
    </w:p>
    <w:p>
      <w:pPr>
        <w:pStyle w:val="BlockText"/>
      </w:pPr>
      <w:r>
        <w:t xml:space="preserve">We followed the significant interaction effect with an evaluation of simple main effects of condition within wave. Because there were only three comparisons following the omnibus evaluation, we used the LSD method to control for Type I error and left the alpha at .05</w:t>
      </w:r>
      <w:r>
        <w:t xml:space="preserve"> </w:t>
      </w:r>
      <w:r>
        <w:t xml:space="preserve">(</w:t>
      </w:r>
      <w:hyperlink w:anchor="ref-green_using_2014">
        <w:r>
          <w:rPr>
            <w:rStyle w:val="Hyperlink"/>
          </w:rPr>
          <w:t xml:space="preserve">Green &amp; Salkind, 2014b</w:t>
        </w:r>
      </w:hyperlink>
      <w:r>
        <w:t xml:space="preserve">)</w:t>
      </w:r>
      <w:r>
        <w:t xml:space="preserve">. There was a non-statistically significant difference between conditions at baseline:</w:t>
      </w:r>
      <w:r>
        <w:t xml:space="preserve"> </w:t>
      </w:r>
      <w:r>
        <w:rPr>
          <w:iCs/>
          <w:i/>
        </w:rPr>
        <w:t xml:space="preserve">F</w:t>
      </w:r>
      <w:r>
        <w:t xml:space="preserve"> </w:t>
      </w:r>
      <w:r>
        <w:t xml:space="preserve">(1, 191) = 0.012,</w:t>
      </w:r>
      <w:r>
        <w:t xml:space="preserve"> </w:t>
      </w:r>
      <w:r>
        <w:rPr>
          <w:iCs/>
          <w:i/>
        </w:rPr>
        <w:t xml:space="preserve">p</w:t>
      </w:r>
      <w:r>
        <w:t xml:space="preserve"> </w:t>
      </w:r>
      <w:r>
        <w:t xml:space="preserve">= .914,</w:t>
      </w:r>
      <w:r>
        <w:t xml:space="preserve"> </w:t>
      </w:r>
      <m:oMath>
        <m:sSup>
          <m:e>
            <m:r>
              <m:t>η</m:t>
            </m:r>
          </m:e>
          <m:sup>
            <m:r>
              <m:t>2</m:t>
            </m:r>
          </m:sup>
        </m:sSup>
      </m:oMath>
      <w:r>
        <w:t xml:space="preserve"> </w:t>
      </w:r>
      <w:r>
        <w:t xml:space="preserve">= 0.000. However other were statistically significant differences at post1 (</w:t>
      </w:r>
      <w:r>
        <w:rPr>
          <w:iCs/>
          <w:i/>
        </w:rPr>
        <w:t xml:space="preserve">F</w:t>
      </w:r>
      <w:r>
        <w:t xml:space="preserve"> </w:t>
      </w:r>
      <w:r>
        <w:t xml:space="preserve">[1, 191] = 17.497,</w:t>
      </w:r>
      <w:r>
        <w:t xml:space="preserve"> </w:t>
      </w:r>
      <w:r>
        <w:rPr>
          <w:iCs/>
          <w:i/>
        </w:rPr>
        <w:t xml:space="preserve">p</w:t>
      </w:r>
      <w:r>
        <w:t xml:space="preserve"> </w:t>
      </w:r>
      <w:r>
        <w:t xml:space="preserve">&lt; .001,</w:t>
      </w:r>
      <w:r>
        <w:t xml:space="preserve"> </w:t>
      </w:r>
      <m:oMath>
        <m:sSup>
          <m:e>
            <m:r>
              <m:t>η</m:t>
            </m:r>
          </m:e>
          <m:sup>
            <m:r>
              <m:t>2</m:t>
            </m:r>
          </m:sup>
        </m:sSup>
      </m:oMath>
      <w:r>
        <w:t xml:space="preserve"> </w:t>
      </w:r>
      <w:r>
        <w:t xml:space="preserve">= 0.084) and post2 (</w:t>
      </w:r>
      <w:r>
        <w:rPr>
          <w:iCs/>
          <w:i/>
        </w:rPr>
        <w:t xml:space="preserve">F</w:t>
      </w:r>
      <w:r>
        <w:t xml:space="preserve">[1, 191] = 5.994,</w:t>
      </w:r>
      <w:r>
        <w:t xml:space="preserve"> </w:t>
      </w:r>
      <w:r>
        <w:rPr>
          <w:iCs/>
          <w:i/>
        </w:rPr>
        <w:t xml:space="preserve">p</w:t>
      </w:r>
      <w:r>
        <w:t xml:space="preserve"> </w:t>
      </w:r>
      <w:r>
        <w:t xml:space="preserve">= .015,</w:t>
      </w:r>
      <w:r>
        <w:t xml:space="preserve"> </w:t>
      </w:r>
      <m:oMath>
        <m:sSup>
          <m:e>
            <m:r>
              <m:t>η</m:t>
            </m:r>
          </m:e>
          <m:sup>
            <m:r>
              <m:t>2</m:t>
            </m:r>
          </m:sup>
        </m:sSup>
      </m:oMath>
      <w:r>
        <w:t xml:space="preserve"> </w:t>
      </w:r>
      <w:r>
        <w:t xml:space="preserve">= 0.030). We note that the effect size at post1 approached a moderate size; the effect size at post2 was small.</w:t>
      </w:r>
    </w:p>
    <w:bookmarkEnd w:id="664"/>
    <w:bookmarkStart w:id="668" w:name="X8068bb0de534cc9c7c5523f3e5fe3d1c441e75c"/>
    <w:p>
      <w:pPr>
        <w:pStyle w:val="Heading3"/>
      </w:pPr>
      <w:r>
        <w:rPr>
          <w:rStyle w:val="SectionNumber"/>
        </w:rPr>
        <w:t xml:space="preserve">10.4.4</w:t>
      </w:r>
      <w:r>
        <w:tab/>
      </w:r>
      <w:r>
        <w:t xml:space="preserve">Simple main effect of wave within condition</w:t>
      </w:r>
    </w:p>
    <w:p>
      <w:pPr>
        <w:pStyle w:val="FirstParagraph"/>
      </w:pPr>
      <w:r>
        <w:t xml:space="preserve">Alternatively, we could evaluate the simple main effect of wave within condition. The figure reflects our path along the workflow.</w:t>
      </w:r>
    </w:p>
    <w:p>
      <w:pPr>
        <w:pStyle w:val="CaptionedFigure"/>
      </w:pPr>
      <w:r>
        <w:drawing>
          <wp:inline>
            <wp:extent cx="5334000" cy="3556000"/>
            <wp:effectExtent b="0" l="0" r="0" t="0"/>
            <wp:docPr descr="Image of the workflow showing that we at the “Simple Main Effects for Factor B within all levels of Factor A” step" title="" id="666" name="Picture"/>
            <a:graphic>
              <a:graphicData uri="http://schemas.openxmlformats.org/drawingml/2006/picture">
                <pic:pic>
                  <pic:nvPicPr>
                    <pic:cNvPr descr="images/mixed/mx_SimplemainB.jpg" id="667" name="Picture"/>
                    <pic:cNvPicPr>
                      <a:picLocks noChangeArrowheads="1" noChangeAspect="1"/>
                    </pic:cNvPicPr>
                  </pic:nvPicPr>
                  <pic:blipFill>
                    <a:blip r:embed="rId665"/>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Image of the workflow showing that we at the</w:t>
      </w:r>
      <w:r>
        <w:t xml:space="preserve"> </w:t>
      </w:r>
      <w:r>
        <w:t xml:space="preserve">“</w:t>
      </w:r>
      <w:r>
        <w:t xml:space="preserve">Simple Main Effects for Factor B within all levels of Factor A</w:t>
      </w:r>
      <w:r>
        <w:t xml:space="preserve">”</w:t>
      </w:r>
      <w:r>
        <w:t xml:space="preserve"> </w:t>
      </w:r>
      <w:r>
        <w:t xml:space="preserve">step</w:t>
      </w:r>
    </w:p>
    <w:p>
      <w:pPr>
        <w:pStyle w:val="BodyText"/>
      </w:pPr>
      <w:r>
        <w:t xml:space="preserve">If we conducted this alternative we would start with three one-way ANOVAs and then follow each of those with pairwise comparisons. First, the one-way repeated measures ANOVAs:</w:t>
      </w:r>
    </w:p>
    <w:p>
      <w:pPr>
        <w:numPr>
          <w:ilvl w:val="0"/>
          <w:numId w:val="1247"/>
        </w:numPr>
        <w:pStyle w:val="Compact"/>
      </w:pPr>
      <w:r>
        <w:t xml:space="preserve">comparison of baseline, post1, and post2 within the Friends condition</w:t>
      </w:r>
    </w:p>
    <w:p>
      <w:pPr>
        <w:numPr>
          <w:ilvl w:val="0"/>
          <w:numId w:val="1247"/>
        </w:numPr>
        <w:pStyle w:val="Compact"/>
      </w:pPr>
      <w:r>
        <w:t xml:space="preserve">comparison of baseline, post1, and post2 within the Little Mosque condition</w:t>
      </w:r>
    </w:p>
    <w:p>
      <w:pPr>
        <w:pStyle w:val="SourceCode"/>
      </w:pPr>
      <w:r>
        <w:rPr>
          <w:rStyle w:val="NormalTok"/>
        </w:rPr>
        <w:t xml:space="preserve">SimpleCond </w:t>
      </w:r>
      <w:r>
        <w:rPr>
          <w:rStyle w:val="OtherTok"/>
        </w:rPr>
        <w:t xml:space="preserve">&lt;-</w:t>
      </w:r>
      <w:r>
        <w:rPr>
          <w:rStyle w:val="NormalTok"/>
        </w:rPr>
        <w:t xml:space="preserve"> Murrar_df </w:t>
      </w:r>
      <w:r>
        <w:rPr>
          <w:rStyle w:val="SpecialCharTok"/>
        </w:rPr>
        <w:t xml:space="preserve">%&gt;%</w:t>
      </w:r>
      <w:r>
        <w:br/>
      </w:r>
      <w:r>
        <w:rPr>
          <w:rStyle w:val="NormalTok"/>
        </w:rPr>
        <w:t xml:space="preserve">    </w:t>
      </w:r>
      <w:r>
        <w:rPr>
          <w:rStyle w:val="FunctionTok"/>
        </w:rPr>
        <w:t xml:space="preserve">group_by</w:t>
      </w:r>
      <w:r>
        <w:rPr>
          <w:rStyle w:val="NormalTok"/>
        </w:rPr>
        <w:t xml:space="preserve">(COND) </w:t>
      </w:r>
      <w:r>
        <w:rPr>
          <w:rStyle w:val="SpecialCharTok"/>
        </w:rPr>
        <w:t xml:space="preserve">%&gt;%</w:t>
      </w:r>
      <w:r>
        <w:br/>
      </w:r>
      <w:r>
        <w:rPr>
          <w:rStyle w:val="NormalTok"/>
        </w:rPr>
        <w:t xml:space="preserve">    rstatix</w:t>
      </w:r>
      <w:r>
        <w:rPr>
          <w:rStyle w:val="SpecialCharTok"/>
        </w:rPr>
        <w:t xml:space="preserve">::</w:t>
      </w:r>
      <w:r>
        <w:rPr>
          <w:rStyle w:val="FunctionTok"/>
        </w:rPr>
        <w:t xml:space="preserve">anova_test</w:t>
      </w:r>
      <w:r>
        <w:rPr>
          <w:rStyle w:val="NormalTok"/>
        </w:rPr>
        <w:t xml:space="preserve">(</w:t>
      </w:r>
      <w:r>
        <w:rPr>
          <w:rStyle w:val="AttributeTok"/>
        </w:rPr>
        <w:t xml:space="preserve">dv =</w:t>
      </w:r>
      <w:r>
        <w:rPr>
          <w:rStyle w:val="NormalTok"/>
        </w:rPr>
        <w:t xml:space="preserve"> Diff, </w:t>
      </w:r>
      <w:r>
        <w:rPr>
          <w:rStyle w:val="AttributeTok"/>
        </w:rPr>
        <w:t xml:space="preserve">wid =</w:t>
      </w:r>
      <w:r>
        <w:rPr>
          <w:rStyle w:val="NormalTok"/>
        </w:rPr>
        <w:t xml:space="preserve"> caseID, </w:t>
      </w:r>
      <w:r>
        <w:rPr>
          <w:rStyle w:val="AttributeTok"/>
        </w:rPr>
        <w:t xml:space="preserve">within =</w:t>
      </w:r>
      <w:r>
        <w:rPr>
          <w:rStyle w:val="NormalTok"/>
        </w:rPr>
        <w:t xml:space="preserve"> Wave) </w:t>
      </w:r>
      <w:r>
        <w:rPr>
          <w:rStyle w:val="SpecialCharTok"/>
        </w:rPr>
        <w:t xml:space="preserve">%&gt;%</w:t>
      </w:r>
      <w:r>
        <w:br/>
      </w:r>
      <w:r>
        <w:rPr>
          <w:rStyle w:val="NormalTok"/>
        </w:rPr>
        <w:t xml:space="preserve">    rstatix</w:t>
      </w:r>
      <w:r>
        <w:rPr>
          <w:rStyle w:val="SpecialCharTok"/>
        </w:rPr>
        <w:t xml:space="preserve">::</w:t>
      </w:r>
      <w:r>
        <w:rPr>
          <w:rStyle w:val="FunctionTok"/>
        </w:rPr>
        <w:t xml:space="preserve">get_anova_table</w:t>
      </w:r>
      <w:r>
        <w:rPr>
          <w:rStyle w:val="NormalTok"/>
        </w:rPr>
        <w:t xml:space="preserve">() </w:t>
      </w:r>
      <w:r>
        <w:rPr>
          <w:rStyle w:val="SpecialCharTok"/>
        </w:rPr>
        <w:t xml:space="preserve">%&gt;%</w:t>
      </w:r>
      <w:r>
        <w:br/>
      </w:r>
      <w:r>
        <w:rPr>
          <w:rStyle w:val="NormalTok"/>
        </w:rPr>
        <w:t xml:space="preserve">    rstatix</w:t>
      </w:r>
      <w:r>
        <w:rPr>
          <w:rStyle w:val="SpecialCharTok"/>
        </w:rPr>
        <w:t xml:space="preserve">::</w:t>
      </w:r>
      <w:r>
        <w:rPr>
          <w:rStyle w:val="FunctionTok"/>
        </w:rPr>
        <w:t xml:space="preserve">adjust_pvalue</w:t>
      </w:r>
      <w:r>
        <w:rPr>
          <w:rStyle w:val="NormalTok"/>
        </w:rPr>
        <w:t xml:space="preserve">(</w:t>
      </w:r>
      <w:r>
        <w:rPr>
          <w:rStyle w:val="AttributeTok"/>
        </w:rPr>
        <w:t xml:space="preserve">method =</w:t>
      </w:r>
      <w:r>
        <w:rPr>
          <w:rStyle w:val="NormalTok"/>
        </w:rPr>
        <w:t xml:space="preserve"> </w:t>
      </w:r>
      <w:r>
        <w:rPr>
          <w:rStyle w:val="StringTok"/>
        </w:rPr>
        <w:t xml:space="preserve">"bonferroni"</w:t>
      </w:r>
      <w:r>
        <w:rPr>
          <w:rStyle w:val="NormalTok"/>
        </w:rPr>
        <w:t xml:space="preserve">)</w:t>
      </w:r>
      <w:r>
        <w:br/>
      </w:r>
      <w:r>
        <w:rPr>
          <w:rStyle w:val="NormalTok"/>
        </w:rPr>
        <w:t xml:space="preserve">SimpleCond</w:t>
      </w:r>
    </w:p>
    <w:p>
      <w:pPr>
        <w:pStyle w:val="SourceCode"/>
      </w:pPr>
      <w:r>
        <w:rPr>
          <w:rStyle w:val="VerbatimChar"/>
        </w:rPr>
        <w:t xml:space="preserve"># A tibble: 2 x 9</w:t>
      </w:r>
      <w:r>
        <w:br/>
      </w:r>
      <w:r>
        <w:rPr>
          <w:rStyle w:val="VerbatimChar"/>
        </w:rPr>
        <w:t xml:space="preserve">  COND         Effect   DFn   DFd     F     p `p&lt;.05`   ges p.adj</w:t>
      </w:r>
      <w:r>
        <w:br/>
      </w:r>
      <w:r>
        <w:rPr>
          <w:rStyle w:val="VerbatimChar"/>
        </w:rPr>
        <w:t xml:space="preserve">  &lt;fct&gt;        &lt;chr&gt;  &lt;dbl&gt; &lt;dbl&gt; &lt;dbl&gt; &lt;dbl&gt; &lt;chr&gt;   &lt;dbl&gt; &lt;dbl&gt;</w:t>
      </w:r>
      <w:r>
        <w:br/>
      </w:r>
      <w:r>
        <w:rPr>
          <w:rStyle w:val="VerbatimChar"/>
        </w:rPr>
        <w:t xml:space="preserve">1 Friends      Wave       2   194  1.76 0.175 ""      0.012 0.35 </w:t>
      </w:r>
      <w:r>
        <w:br/>
      </w:r>
      <w:r>
        <w:rPr>
          <w:rStyle w:val="VerbatimChar"/>
        </w:rPr>
        <w:t xml:space="preserve">2 LittleMosque Wave       2   188  3.39 0.036 "*"     0.022 0.072</w:t>
      </w:r>
    </w:p>
    <w:p>
      <w:pPr>
        <w:pStyle w:val="FirstParagraph"/>
      </w:pPr>
      <w:r>
        <w:t xml:space="preserve">Below are the</w:t>
      </w:r>
      <w:r>
        <w:t xml:space="preserve"> </w:t>
      </w:r>
      <w:r>
        <w:rPr>
          <w:iCs/>
          <w:i/>
        </w:rPr>
        <w:t xml:space="preserve">F</w:t>
      </w:r>
      <w:r>
        <w:t xml:space="preserve"> </w:t>
      </w:r>
      <w:r>
        <w:t xml:space="preserve">strings for the one-way ANOVAs the followed the omnibus, mixed design, ANOVA:</w:t>
      </w:r>
    </w:p>
    <w:p>
      <w:pPr>
        <w:numPr>
          <w:ilvl w:val="0"/>
          <w:numId w:val="1248"/>
        </w:numPr>
        <w:pStyle w:val="Compact"/>
      </w:pPr>
      <w:r>
        <w:t xml:space="preserve">Friends:</w:t>
      </w:r>
      <w:r>
        <w:t xml:space="preserve"> </w:t>
      </w:r>
      <w:r>
        <w:rPr>
          <w:iCs/>
          <w:i/>
        </w:rPr>
        <w:t xml:space="preserve">F</w:t>
      </w:r>
      <w:r>
        <w:t xml:space="preserve"> </w:t>
      </w:r>
      <w:r>
        <w:t xml:space="preserve">(2, 194) = 1.759,</w:t>
      </w:r>
      <w:r>
        <w:t xml:space="preserve"> </w:t>
      </w:r>
      <w:r>
        <w:rPr>
          <w:iCs/>
          <w:i/>
        </w:rPr>
        <w:t xml:space="preserve">p</w:t>
      </w:r>
      <w:r>
        <w:t xml:space="preserve"> </w:t>
      </w:r>
      <w:r>
        <w:t xml:space="preserve">= 0.175,</w:t>
      </w:r>
      <w:r>
        <w:t xml:space="preserve"> </w:t>
      </w:r>
      <m:oMath>
        <m:sSup>
          <m:e>
            <m:r>
              <m:t>η</m:t>
            </m:r>
          </m:e>
          <m:sup>
            <m:r>
              <m:t>2</m:t>
            </m:r>
          </m:sup>
        </m:sSup>
      </m:oMath>
      <w:r>
        <w:t xml:space="preserve"> </w:t>
      </w:r>
      <w:r>
        <w:t xml:space="preserve">= 0.012 (effect size indicates no relationship)</w:t>
      </w:r>
    </w:p>
    <w:p>
      <w:pPr>
        <w:numPr>
          <w:ilvl w:val="0"/>
          <w:numId w:val="1248"/>
        </w:numPr>
        <w:pStyle w:val="Compact"/>
      </w:pPr>
      <w:r>
        <w:t xml:space="preserve">Little Mosque:</w:t>
      </w:r>
      <w:r>
        <w:t xml:space="preserve"> </w:t>
      </w:r>
      <w:r>
        <w:rPr>
          <w:iCs/>
          <w:i/>
        </w:rPr>
        <w:t xml:space="preserve">F</w:t>
      </w:r>
      <w:r>
        <w:t xml:space="preserve"> </w:t>
      </w:r>
      <w:r>
        <w:t xml:space="preserve">(2, 188) = 3.392,</w:t>
      </w:r>
      <w:r>
        <w:t xml:space="preserve"> </w:t>
      </w:r>
      <w:r>
        <w:rPr>
          <w:iCs/>
          <w:i/>
        </w:rPr>
        <w:t xml:space="preserve">p</w:t>
      </w:r>
      <w:r>
        <w:t xml:space="preserve"> </w:t>
      </w:r>
      <w:r>
        <w:t xml:space="preserve">= 0.036,</w:t>
      </w:r>
      <w:r>
        <w:t xml:space="preserve"> </w:t>
      </w:r>
      <m:oMath>
        <m:sSup>
          <m:e>
            <m:r>
              <m:t>η</m:t>
            </m:r>
          </m:e>
          <m:sup>
            <m:r>
              <m:t>2</m:t>
            </m:r>
          </m:sup>
        </m:sSup>
      </m:oMath>
      <w:r>
        <w:t xml:space="preserve"> </w:t>
      </w:r>
      <w:r>
        <w:t xml:space="preserve">= 0.072 (a moderate effect size)</w:t>
      </w:r>
    </w:p>
    <w:p>
      <w:pPr>
        <w:pStyle w:val="FirstParagraph"/>
      </w:pPr>
      <w:r>
        <w:t xml:space="preserve">Because each of these one-way ANOVAs has three levels, we need to follow with pairwise comparisons. However, we only need to conduct them for the Little Mosque condition. As you can see we generally work our way down to comparing chunks to each other to find the source(s) of significant differences.</w:t>
      </w:r>
    </w:p>
    <w:p>
      <w:pPr>
        <w:pStyle w:val="BodyText"/>
      </w:pPr>
      <w:r>
        <w:t xml:space="preserve">You will notice that we are saving the results of the pairwise comparisons as an object. This is not necessary, however we can use this object in combination with the boxplot we created earlier to embed results of our analysis in the resulting figure.</w:t>
      </w:r>
    </w:p>
    <w:p>
      <w:pPr>
        <w:pStyle w:val="SourceCode"/>
      </w:pPr>
      <w:r>
        <w:rPr>
          <w:rStyle w:val="NormalTok"/>
        </w:rPr>
        <w:t xml:space="preserve">pwcWVwiGP </w:t>
      </w:r>
      <w:r>
        <w:rPr>
          <w:rStyle w:val="OtherTok"/>
        </w:rPr>
        <w:t xml:space="preserve">&lt;-</w:t>
      </w:r>
      <w:r>
        <w:rPr>
          <w:rStyle w:val="NormalTok"/>
        </w:rPr>
        <w:t xml:space="preserve"> Murrar_df </w:t>
      </w:r>
      <w:r>
        <w:rPr>
          <w:rStyle w:val="SpecialCharTok"/>
        </w:rPr>
        <w:t xml:space="preserve">%&gt;%</w:t>
      </w:r>
      <w:r>
        <w:br/>
      </w:r>
      <w:r>
        <w:rPr>
          <w:rStyle w:val="NormalTok"/>
        </w:rPr>
        <w:t xml:space="preserve">    </w:t>
      </w:r>
      <w:r>
        <w:rPr>
          <w:rStyle w:val="FunctionTok"/>
        </w:rPr>
        <w:t xml:space="preserve">group_by</w:t>
      </w:r>
      <w:r>
        <w:rPr>
          <w:rStyle w:val="NormalTok"/>
        </w:rPr>
        <w:t xml:space="preserve">(COND) </w:t>
      </w:r>
      <w:r>
        <w:rPr>
          <w:rStyle w:val="SpecialCharTok"/>
        </w:rPr>
        <w:t xml:space="preserve">%&gt;%</w:t>
      </w:r>
      <w:r>
        <w:br/>
      </w:r>
      <w:r>
        <w:rPr>
          <w:rStyle w:val="NormalTok"/>
        </w:rPr>
        <w:t xml:space="preserve">    rstatix</w:t>
      </w:r>
      <w:r>
        <w:rPr>
          <w:rStyle w:val="SpecialCharTok"/>
        </w:rPr>
        <w:t xml:space="preserve">::</w:t>
      </w:r>
      <w:r>
        <w:rPr>
          <w:rStyle w:val="FunctionTok"/>
        </w:rPr>
        <w:t xml:space="preserve">pairwise_t_test</w:t>
      </w:r>
      <w:r>
        <w:rPr>
          <w:rStyle w:val="NormalTok"/>
        </w:rPr>
        <w:t xml:space="preserve">(Diff </w:t>
      </w:r>
      <w:r>
        <w:rPr>
          <w:rStyle w:val="SpecialCharTok"/>
        </w:rPr>
        <w:t xml:space="preserve">~</w:t>
      </w:r>
      <w:r>
        <w:rPr>
          <w:rStyle w:val="NormalTok"/>
        </w:rPr>
        <w:t xml:space="preserve"> Wave, </w:t>
      </w:r>
      <w:r>
        <w:rPr>
          <w:rStyle w:val="AttributeTok"/>
        </w:rPr>
        <w:t xml:space="preserve">paired =</w:t>
      </w:r>
      <w:r>
        <w:rPr>
          <w:rStyle w:val="NormalTok"/>
        </w:rPr>
        <w:t xml:space="preserve"> </w:t>
      </w:r>
      <w:r>
        <w:rPr>
          <w:rStyle w:val="ConstantTok"/>
        </w:rPr>
        <w:t xml:space="preserve">TRUE</w:t>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p.adjust.method =</w:t>
      </w:r>
      <w:r>
        <w:rPr>
          <w:rStyle w:val="NormalTok"/>
        </w:rPr>
        <w:t xml:space="preserve"> </w:t>
      </w:r>
      <w:r>
        <w:rPr>
          <w:rStyle w:val="StringTok"/>
        </w:rPr>
        <w:t xml:space="preserve">"bonferroni"</w:t>
      </w:r>
      <w:r>
        <w:rPr>
          <w:rStyle w:val="NormalTok"/>
        </w:rPr>
        <w:t xml:space="preserve">)  </w:t>
      </w:r>
      <w:r>
        <w:rPr>
          <w:rStyle w:val="CommentTok"/>
        </w:rPr>
        <w:t xml:space="preserve">#%&gt;%</w:t>
      </w:r>
      <w:r>
        <w:br/>
      </w:r>
      <w:r>
        <w:rPr>
          <w:rStyle w:val="CommentTok"/>
        </w:rPr>
        <w:t xml:space="preserve"># select(-df, -statistic, -p) # Remove details</w:t>
      </w:r>
      <w:r>
        <w:br/>
      </w:r>
      <w:r>
        <w:rPr>
          <w:rStyle w:val="NormalTok"/>
        </w:rPr>
        <w:t xml:space="preserve">pwcWVwiGP</w:t>
      </w:r>
    </w:p>
    <w:p>
      <w:pPr>
        <w:pStyle w:val="SourceCode"/>
      </w:pPr>
      <w:r>
        <w:rPr>
          <w:rStyle w:val="VerbatimChar"/>
        </w:rPr>
        <w:t xml:space="preserve"># A tibble: 6 x 16</w:t>
      </w:r>
      <w:r>
        <w:br/>
      </w:r>
      <w:r>
        <w:rPr>
          <w:rStyle w:val="VerbatimChar"/>
        </w:rPr>
        <w:t xml:space="preserve">  COND   estimate .y.   group1 group2    n1    n2 statistic     p    df conf.low</w:t>
      </w:r>
      <w:r>
        <w:br/>
      </w:r>
      <w:r>
        <w:rPr>
          <w:rStyle w:val="VerbatimChar"/>
        </w:rPr>
        <w:t xml:space="preserve">* &lt;fct&gt;     &lt;dbl&gt; &lt;chr&gt; &lt;chr&gt;  &lt;chr&gt;  &lt;int&gt; &lt;int&gt;     &lt;dbl&gt; &lt;dbl&gt; &lt;dbl&gt;    &lt;dbl&gt;</w:t>
      </w:r>
      <w:r>
        <w:br/>
      </w:r>
      <w:r>
        <w:rPr>
          <w:rStyle w:val="VerbatimChar"/>
        </w:rPr>
        <w:t xml:space="preserve">1 Frien~    -6.62 Diff  Basel~ Post1     98    98    -1.80  0.075    97   -13.9 </w:t>
      </w:r>
      <w:r>
        <w:br/>
      </w:r>
      <w:r>
        <w:rPr>
          <w:rStyle w:val="VerbatimChar"/>
        </w:rPr>
        <w:t xml:space="preserve">2 Frien~    -2.65 Diff  Basel~ Post2     98    98    -0.793 0.43     97    -9.27</w:t>
      </w:r>
      <w:r>
        <w:br/>
      </w:r>
      <w:r>
        <w:rPr>
          <w:rStyle w:val="VerbatimChar"/>
        </w:rPr>
        <w:t xml:space="preserve">3 Frien~     3.97 Diff  Post1  Post2     98    98     1.09  0.276    97    -3.23</w:t>
      </w:r>
      <w:r>
        <w:br/>
      </w:r>
      <w:r>
        <w:rPr>
          <w:rStyle w:val="VerbatimChar"/>
        </w:rPr>
        <w:t xml:space="preserve">4 Littl~     9.88 Diff  Basel~ Post1     95    95     2.45  0.016    94     1.86</w:t>
      </w:r>
      <w:r>
        <w:br/>
      </w:r>
      <w:r>
        <w:rPr>
          <w:rStyle w:val="VerbatimChar"/>
        </w:rPr>
        <w:t xml:space="preserve">5 Littl~     6.06 Diff  Basel~ Post2     95    95     1.62  0.108    94    -1.36</w:t>
      </w:r>
      <w:r>
        <w:br/>
      </w:r>
      <w:r>
        <w:rPr>
          <w:rStyle w:val="VerbatimChar"/>
        </w:rPr>
        <w:t xml:space="preserve">6 Littl~    -3.82 Diff  Post1  Post2     95    95    -1.03  0.304    94   -11.2 </w:t>
      </w:r>
      <w:r>
        <w:br/>
      </w:r>
      <w:r>
        <w:rPr>
          <w:rStyle w:val="VerbatimChar"/>
        </w:rPr>
        <w:t xml:space="preserve"># ... with 5 more variables: conf.high &lt;dbl&gt;, method &lt;chr&gt;, alternative &lt;chr&gt;,</w:t>
      </w:r>
      <w:r>
        <w:br/>
      </w:r>
      <w:r>
        <w:rPr>
          <w:rStyle w:val="VerbatimChar"/>
        </w:rPr>
        <w:t xml:space="preserve">#   p.adj &lt;dbl&gt;, p.adj.signif &lt;chr&gt;</w:t>
      </w:r>
    </w:p>
    <w:p>
      <w:pPr>
        <w:pStyle w:val="FirstParagraph"/>
      </w:pPr>
      <w:r>
        <w:t xml:space="preserve">At this point, we likely need to control for Type I error. Why? We have already conducted two one-way ANOVAs after the omnibus. Now we will conduct three more pairwise comparisons in the Little Mosque condition. I would divide .05/3 and interpret these pairwise comparisons with an alpha of .017.</w:t>
      </w:r>
    </w:p>
    <w:p>
      <w:pPr>
        <w:pStyle w:val="BodyText"/>
      </w:pPr>
      <w:r>
        <w:t xml:space="preserve">We find a significant difference between baseline and post1 (</w:t>
      </w:r>
      <w:r>
        <w:rPr>
          <w:iCs/>
          <w:i/>
        </w:rPr>
        <w:t xml:space="preserve">t</w:t>
      </w:r>
      <w:r>
        <w:t xml:space="preserve">[95] = 2.447,</w:t>
      </w:r>
      <w:r>
        <w:t xml:space="preserve"> </w:t>
      </w:r>
      <w:r>
        <w:rPr>
          <w:iCs/>
          <w:i/>
        </w:rPr>
        <w:t xml:space="preserve">p</w:t>
      </w:r>
      <w:r>
        <w:t xml:space="preserve"> </w:t>
      </w:r>
      <w:r>
        <w:t xml:space="preserve">= .016), but non-significant differences between baseline and post2 (</w:t>
      </w:r>
      <w:r>
        <w:rPr>
          <w:iCs/>
          <w:i/>
        </w:rPr>
        <w:t xml:space="preserve">t</w:t>
      </w:r>
      <w:r>
        <w:t xml:space="preserve">[95] = 1.621,</w:t>
      </w:r>
      <w:r>
        <w:t xml:space="preserve"> </w:t>
      </w:r>
      <w:r>
        <w:rPr>
          <w:iCs/>
          <w:i/>
        </w:rPr>
        <w:t xml:space="preserve">p</w:t>
      </w:r>
      <w:r>
        <w:t xml:space="preserve"> </w:t>
      </w:r>
      <w:r>
        <w:t xml:space="preserve">= .108) and post1 and post2 (</w:t>
      </w:r>
      <w:r>
        <w:rPr>
          <w:iCs/>
          <w:i/>
        </w:rPr>
        <w:t xml:space="preserve">t</w:t>
      </w:r>
      <w:r>
        <w:t xml:space="preserve">[95] = -1.034,</w:t>
      </w:r>
      <w:r>
        <w:t xml:space="preserve"> </w:t>
      </w:r>
      <w:r>
        <w:rPr>
          <w:iCs/>
          <w:i/>
        </w:rPr>
        <w:t xml:space="preserve">p</w:t>
      </w:r>
      <w:r>
        <w:t xml:space="preserve"> </w:t>
      </w:r>
      <w:r>
        <w:t xml:space="preserve">= .304)</w:t>
      </w:r>
    </w:p>
    <w:p>
      <w:pPr>
        <w:pStyle w:val="BodyText"/>
      </w:pPr>
      <w:r>
        <w:t xml:space="preserve">If we were to write up this result:</w:t>
      </w:r>
    </w:p>
    <w:p>
      <w:pPr>
        <w:pStyle w:val="BlockText"/>
      </w:pPr>
      <w:r>
        <w:t xml:space="preserve">We followed the significant interaction effect with an evaluation of simple main effects of wave within condition. There were non-significant difference within the the Friends condition (</w:t>
      </w:r>
      <w:r>
        <w:rPr>
          <w:iCs/>
          <w:i/>
        </w:rPr>
        <w:t xml:space="preserve">F</w:t>
      </w:r>
      <w:r>
        <w:t xml:space="preserve"> </w:t>
      </w:r>
      <w:r>
        <w:t xml:space="preserve">[2, 194] = 1.759,</w:t>
      </w:r>
      <w:r>
        <w:t xml:space="preserve"> </w:t>
      </w:r>
      <w:r>
        <w:rPr>
          <w:iCs/>
          <w:i/>
        </w:rPr>
        <w:t xml:space="preserve">p</w:t>
      </w:r>
      <w:r>
        <w:t xml:space="preserve"> </w:t>
      </w:r>
      <w:r>
        <w:t xml:space="preserve">= 0.175,</w:t>
      </w:r>
      <w:r>
        <w:t xml:space="preserve"> </w:t>
      </w:r>
      <m:oMath>
        <m:sSup>
          <m:e>
            <m:r>
              <m:t>η</m:t>
            </m:r>
          </m:e>
          <m:sup>
            <m:r>
              <m:t>2</m:t>
            </m:r>
          </m:sup>
        </m:sSup>
      </m:oMath>
      <w:r>
        <w:t xml:space="preserve"> </w:t>
      </w:r>
      <w:r>
        <w:t xml:space="preserve">= 0.012). There were significant differences with an effect size indicating a small-to-moderate effect in the Little Mosque condition (</w:t>
      </w:r>
      <w:r>
        <w:rPr>
          <w:iCs/>
          <w:i/>
        </w:rPr>
        <w:t xml:space="preserve">F</w:t>
      </w:r>
      <w:r>
        <w:t xml:space="preserve"> </w:t>
      </w:r>
      <w:r>
        <w:t xml:space="preserve">[2, 188] = 3.392,</w:t>
      </w:r>
      <w:r>
        <w:t xml:space="preserve"> </w:t>
      </w:r>
      <w:r>
        <w:rPr>
          <w:iCs/>
          <w:i/>
        </w:rPr>
        <w:t xml:space="preserve">p</w:t>
      </w:r>
      <w:r>
        <w:t xml:space="preserve"> </w:t>
      </w:r>
      <w:r>
        <w:t xml:space="preserve">= 0.036,</w:t>
      </w:r>
      <w:r>
        <w:t xml:space="preserve"> </w:t>
      </w:r>
      <m:oMath>
        <m:sSup>
          <m:e>
            <m:r>
              <m:t>η</m:t>
            </m:r>
          </m:e>
          <m:sup>
            <m:r>
              <m:t>2</m:t>
            </m:r>
          </m:sup>
        </m:sSup>
      </m:oMath>
      <w:r>
        <w:t xml:space="preserve"> </w:t>
      </w:r>
      <w:r>
        <w:t xml:space="preserve">= 0.072). We followed up the significant simple main effect for the Little Mosque condition with pairwiwse comparisons. At this level we controlled for Type I error by dividing alpha (.05) by the number of paired comparisons (3). We found a significant difference between baseline and post1 (</w:t>
      </w:r>
      <w:r>
        <w:rPr>
          <w:iCs/>
          <w:i/>
        </w:rPr>
        <w:t xml:space="preserve">t</w:t>
      </w:r>
      <w:r>
        <w:t xml:space="preserve">[95] = 2.447,</w:t>
      </w:r>
      <w:r>
        <w:t xml:space="preserve"> </w:t>
      </w:r>
      <w:r>
        <w:rPr>
          <w:iCs/>
          <w:i/>
        </w:rPr>
        <w:t xml:space="preserve">p</w:t>
      </w:r>
      <w:r>
        <w:t xml:space="preserve"> </w:t>
      </w:r>
      <w:r>
        <w:t xml:space="preserve">= .016), but non-significant differences between baseline and post2 (</w:t>
      </w:r>
      <w:r>
        <w:rPr>
          <w:iCs/>
          <w:i/>
        </w:rPr>
        <w:t xml:space="preserve">t</w:t>
      </w:r>
      <w:r>
        <w:t xml:space="preserve">[95] = 1.621,</w:t>
      </w:r>
      <w:r>
        <w:t xml:space="preserve"> </w:t>
      </w:r>
      <w:r>
        <w:rPr>
          <w:iCs/>
          <w:i/>
        </w:rPr>
        <w:t xml:space="preserve">p</w:t>
      </w:r>
      <w:r>
        <w:t xml:space="preserve"> </w:t>
      </w:r>
      <w:r>
        <w:t xml:space="preserve">= .108) and post1 and post2 (</w:t>
      </w:r>
      <w:r>
        <w:rPr>
          <w:iCs/>
          <w:i/>
        </w:rPr>
        <w:t xml:space="preserve">t</w:t>
      </w:r>
      <w:r>
        <w:t xml:space="preserve">[95] = -1.034,</w:t>
      </w:r>
      <w:r>
        <w:t xml:space="preserve"> </w:t>
      </w:r>
      <w:r>
        <w:rPr>
          <w:iCs/>
          <w:i/>
        </w:rPr>
        <w:t xml:space="preserve">p</w:t>
      </w:r>
      <w:r>
        <w:t xml:space="preserve"> </w:t>
      </w:r>
      <w:r>
        <w:t xml:space="preserve">= .304).</w:t>
      </w:r>
    </w:p>
    <w:bookmarkEnd w:id="668"/>
    <w:bookmarkStart w:id="672" w:name="if-we-only-had-a-main-effect"/>
    <w:p>
      <w:pPr>
        <w:pStyle w:val="Heading3"/>
      </w:pPr>
      <w:r>
        <w:rPr>
          <w:rStyle w:val="SectionNumber"/>
        </w:rPr>
        <w:t xml:space="preserve">10.4.5</w:t>
      </w:r>
      <w:r>
        <w:tab/>
      </w:r>
      <w:r>
        <w:t xml:space="preserve">If we only had a main effect</w:t>
      </w:r>
    </w:p>
    <w:p>
      <w:pPr>
        <w:pStyle w:val="FirstParagraph"/>
      </w:pPr>
      <w:r>
        <w:t xml:space="preserve">When there is an interaction effect, we do not interpret main effects. This is because the solution is more complicated than a main effect could explain. It is important, though, to know how to interpret a main effect. We would do this if we had one or more significant main effects and no interaction effect.</w:t>
      </w:r>
    </w:p>
    <w:p>
      <w:pPr>
        <w:pStyle w:val="BodyText"/>
      </w:pPr>
      <w:r>
        <w:t xml:space="preserve">The figure shows our place on the workflow.</w:t>
      </w:r>
    </w:p>
    <w:p>
      <w:pPr>
        <w:pStyle w:val="CaptionedFigure"/>
      </w:pPr>
      <w:r>
        <w:drawing>
          <wp:inline>
            <wp:extent cx="5314950" cy="3530600"/>
            <wp:effectExtent b="0" l="0" r="0" t="0"/>
            <wp:docPr descr="Image of a workflow showing that we at the “Main effects only” step" title="" id="670" name="Picture"/>
            <a:graphic>
              <a:graphicData uri="http://schemas.openxmlformats.org/drawingml/2006/picture">
                <pic:pic>
                  <pic:nvPicPr>
                    <pic:cNvPr descr="images/mixed/mx_main.jpg" id="671" name="Picture"/>
                    <pic:cNvPicPr>
                      <a:picLocks noChangeArrowheads="1" noChangeAspect="1"/>
                    </pic:cNvPicPr>
                  </pic:nvPicPr>
                  <pic:blipFill>
                    <a:blip r:embed="rId669"/>
                    <a:stretch>
                      <a:fillRect/>
                    </a:stretch>
                  </pic:blipFill>
                  <pic:spPr bwMode="auto">
                    <a:xfrm>
                      <a:off x="0" y="0"/>
                      <a:ext cx="5314950" cy="3530600"/>
                    </a:xfrm>
                    <a:prstGeom prst="rect">
                      <a:avLst/>
                    </a:prstGeom>
                    <a:noFill/>
                    <a:ln w="9525">
                      <a:noFill/>
                      <a:headEnd/>
                      <a:tailEnd/>
                    </a:ln>
                  </pic:spPr>
                </pic:pic>
              </a:graphicData>
            </a:graphic>
          </wp:inline>
        </w:drawing>
      </w:r>
    </w:p>
    <w:p>
      <w:pPr>
        <w:pStyle w:val="ImageCaption"/>
      </w:pPr>
      <w:r>
        <w:t xml:space="preserve">Image of a workflow showing that we at the</w:t>
      </w:r>
      <w:r>
        <w:t xml:space="preserve"> </w:t>
      </w:r>
      <w:r>
        <w:t xml:space="preserve">“</w:t>
      </w:r>
      <w:r>
        <w:t xml:space="preserve">Main effects only</w:t>
      </w:r>
      <w:r>
        <w:t xml:space="preserve">”</w:t>
      </w:r>
      <w:r>
        <w:t xml:space="preserve"> </w:t>
      </w:r>
      <w:r>
        <w:t xml:space="preserve">step</w:t>
      </w:r>
    </w:p>
    <w:p>
      <w:pPr>
        <w:pStyle w:val="BodyText"/>
      </w:pPr>
      <w:r>
        <w:t xml:space="preserve">If we had not had a significant interaction, but did have a significant main effect for wave, we could have conducted pairwise comparisons for pre, post1, and post2 – collapsing across condition.</w:t>
      </w:r>
    </w:p>
    <w:p>
      <w:pPr>
        <w:pStyle w:val="SourceCode"/>
      </w:pPr>
      <w:r>
        <w:rPr>
          <w:rStyle w:val="NormalTok"/>
        </w:rPr>
        <w:t xml:space="preserve">Murrar_df </w:t>
      </w:r>
      <w:r>
        <w:rPr>
          <w:rStyle w:val="SpecialCharTok"/>
        </w:rPr>
        <w:t xml:space="preserve">%&gt;%</w:t>
      </w:r>
      <w:r>
        <w:br/>
      </w:r>
      <w:r>
        <w:rPr>
          <w:rStyle w:val="NormalTok"/>
        </w:rPr>
        <w:t xml:space="preserve">    rstatix</w:t>
      </w:r>
      <w:r>
        <w:rPr>
          <w:rStyle w:val="SpecialCharTok"/>
        </w:rPr>
        <w:t xml:space="preserve">::</w:t>
      </w:r>
      <w:r>
        <w:rPr>
          <w:rStyle w:val="FunctionTok"/>
        </w:rPr>
        <w:t xml:space="preserve">pairwise_t_test</w:t>
      </w:r>
      <w:r>
        <w:rPr>
          <w:rStyle w:val="NormalTok"/>
        </w:rPr>
        <w:t xml:space="preserve">(Diff </w:t>
      </w:r>
      <w:r>
        <w:rPr>
          <w:rStyle w:val="SpecialCharTok"/>
        </w:rPr>
        <w:t xml:space="preserve">~</w:t>
      </w:r>
      <w:r>
        <w:rPr>
          <w:rStyle w:val="NormalTok"/>
        </w:rPr>
        <w:t xml:space="preserve"> Wave, </w:t>
      </w:r>
      <w:r>
        <w:rPr>
          <w:rStyle w:val="AttributeTok"/>
        </w:rPr>
        <w:t xml:space="preserve">paired =</w:t>
      </w:r>
      <w:r>
        <w:rPr>
          <w:rStyle w:val="NormalTok"/>
        </w:rPr>
        <w:t xml:space="preserve"> </w:t>
      </w:r>
      <w:r>
        <w:rPr>
          <w:rStyle w:val="ConstantTok"/>
        </w:rPr>
        <w:t xml:space="preserve">TRUE</w:t>
      </w:r>
      <w:r>
        <w:rPr>
          <w:rStyle w:val="NormalTok"/>
        </w:rPr>
        <w:t xml:space="preserve">, </w:t>
      </w:r>
      <w:r>
        <w:rPr>
          <w:rStyle w:val="AttributeTok"/>
        </w:rPr>
        <w:t xml:space="preserve">p.adjust.method =</w:t>
      </w:r>
      <w:r>
        <w:rPr>
          <w:rStyle w:val="NormalTok"/>
        </w:rPr>
        <w:t xml:space="preserve"> </w:t>
      </w:r>
      <w:r>
        <w:rPr>
          <w:rStyle w:val="StringTok"/>
        </w:rPr>
        <w:t xml:space="preserve">"bonferroni"</w:t>
      </w:r>
      <w:r>
        <w:rPr>
          <w:rStyle w:val="NormalTok"/>
        </w:rPr>
        <w:t xml:space="preserve">)</w:t>
      </w:r>
    </w:p>
    <w:p>
      <w:pPr>
        <w:pStyle w:val="SourceCode"/>
      </w:pPr>
      <w:r>
        <w:rPr>
          <w:rStyle w:val="VerbatimChar"/>
        </w:rPr>
        <w:t xml:space="preserve"># A tibble: 3 x 10</w:t>
      </w:r>
      <w:r>
        <w:br/>
      </w:r>
      <w:r>
        <w:rPr>
          <w:rStyle w:val="VerbatimChar"/>
        </w:rPr>
        <w:t xml:space="preserve">  .y.   group1   group2    n1    n2 statistic    df     p p.adj p.adj.signif</w:t>
      </w:r>
      <w:r>
        <w:br/>
      </w:r>
      <w:r>
        <w:rPr>
          <w:rStyle w:val="VerbatimChar"/>
        </w:rPr>
        <w:t xml:space="preserve">* &lt;chr&gt; &lt;chr&gt;    &lt;chr&gt;  &lt;int&gt; &lt;int&gt;     &lt;dbl&gt; &lt;dbl&gt; &lt;dbl&gt; &lt;dbl&gt; &lt;chr&gt;       </w:t>
      </w:r>
      <w:r>
        <w:br/>
      </w:r>
      <w:r>
        <w:rPr>
          <w:rStyle w:val="VerbatimChar"/>
        </w:rPr>
        <w:t xml:space="preserve">1 Diff  Baseline Post1    193   193    0.539    192 0.59      1 ns          </w:t>
      </w:r>
      <w:r>
        <w:br/>
      </w:r>
      <w:r>
        <w:rPr>
          <w:rStyle w:val="VerbatimChar"/>
        </w:rPr>
        <w:t xml:space="preserve">2 Diff  Baseline Post2    193   193    0.652    192 0.515     1 ns          </w:t>
      </w:r>
      <w:r>
        <w:br/>
      </w:r>
      <w:r>
        <w:rPr>
          <w:rStyle w:val="VerbatimChar"/>
        </w:rPr>
        <w:t xml:space="preserve">3 Diff  Post1    Post2    193   193    0.0528   192 0.958     1 ns          </w:t>
      </w:r>
    </w:p>
    <w:p>
      <w:pPr>
        <w:pStyle w:val="FirstParagraph"/>
      </w:pPr>
      <w:r>
        <w:t xml:space="preserve">Ignoring condition (Friends, Little Mosque), we do not see changes across time. This is not surprising since the</w:t>
      </w:r>
      <w:r>
        <w:t xml:space="preserve"> </w:t>
      </w:r>
      <w:r>
        <w:rPr>
          <w:iCs/>
          <w:i/>
        </w:rPr>
        <w:t xml:space="preserve">F</w:t>
      </w:r>
      <w:r>
        <w:t xml:space="preserve"> </w:t>
      </w:r>
      <w:r>
        <w:t xml:space="preserve">test for the main effect was also non-significant (</w:t>
      </w:r>
      <w:r>
        <w:rPr>
          <w:iCs/>
          <w:i/>
        </w:rPr>
        <w:t xml:space="preserve">F</w:t>
      </w:r>
      <w:r>
        <w:t xml:space="preserve">[2, 382] = 0.273,</w:t>
      </w:r>
      <w:r>
        <w:t xml:space="preserve"> </w:t>
      </w:r>
      <w:r>
        <w:rPr>
          <w:iCs/>
          <w:i/>
        </w:rPr>
        <w:t xml:space="preserve">p</w:t>
      </w:r>
      <w:r>
        <w:t xml:space="preserve"> </w:t>
      </w:r>
      <w:r>
        <w:t xml:space="preserve">= .761,</w:t>
      </w:r>
      <w:r>
        <w:t xml:space="preserve"> </w:t>
      </w:r>
      <m:oMath>
        <m:sSup>
          <m:e>
            <m:r>
              <m:t>η</m:t>
            </m:r>
          </m:e>
          <m:sup>
            <m:r>
              <m:t>2</m:t>
            </m:r>
          </m:sup>
        </m:sSup>
      </m:oMath>
      <w:r>
        <w:t xml:space="preserve"> </w:t>
      </w:r>
      <w:r>
        <w:t xml:space="preserve">= 0.0014),</w:t>
      </w:r>
    </w:p>
    <w:p>
      <w:pPr>
        <w:pStyle w:val="BodyText"/>
      </w:pPr>
      <w:r>
        <w:t xml:space="preserve">If we had had a non-significant interaction effect but a significant main effect for condition, there would have been no need for further follow-up. Why? Because there were only two levels the significant main effect already tells us there were statistically significant differences between Friends and Little Mosque (</w:t>
      </w:r>
      <w:r>
        <w:rPr>
          <w:iCs/>
          <w:i/>
        </w:rPr>
        <w:t xml:space="preserve">F</w:t>
      </w:r>
      <w:r>
        <w:t xml:space="preserve">[1, 191] = 13.149,</w:t>
      </w:r>
      <w:r>
        <w:t xml:space="preserve"> </w:t>
      </w:r>
      <w:r>
        <w:rPr>
          <w:iCs/>
          <w:i/>
        </w:rPr>
        <w:t xml:space="preserve">p</w:t>
      </w:r>
      <w:r>
        <w:t xml:space="preserve"> </w:t>
      </w:r>
      <w:r>
        <w:t xml:space="preserve">&lt; .001,</w:t>
      </w:r>
      <w:r>
        <w:t xml:space="preserve"> </w:t>
      </w:r>
      <m:oMath>
        <m:sSup>
          <m:e>
            <m:r>
              <m:t>η</m:t>
            </m:r>
          </m:e>
          <m:sup>
            <m:r>
              <m:t>2</m:t>
            </m:r>
          </m:sup>
        </m:sSup>
      </m:oMath>
      <w:r>
        <w:t xml:space="preserve"> </w:t>
      </w:r>
      <w:r>
        <w:t xml:space="preserve">= 0.023).</w:t>
      </w:r>
    </w:p>
    <w:bookmarkEnd w:id="672"/>
    <w:bookmarkStart w:id="681" w:name="apa-style-write-up-of-the-results"/>
    <w:p>
      <w:pPr>
        <w:pStyle w:val="Heading3"/>
      </w:pPr>
      <w:r>
        <w:rPr>
          <w:rStyle w:val="SectionNumber"/>
        </w:rPr>
        <w:t xml:space="preserve">10.4.6</w:t>
      </w:r>
      <w:r>
        <w:tab/>
      </w:r>
      <w:r>
        <w:t xml:space="preserve">APA Style Write-up of the Results</w:t>
      </w:r>
    </w:p>
    <w:p>
      <w:pPr>
        <w:pStyle w:val="FirstParagraph"/>
      </w:pPr>
      <w:r>
        <w:t xml:space="preserve">Recall that earlier in this lesson we save objects for the boxplots (e.g., CNDwiWV) and the pairwise comparisons (e.g., pwcVWwiGP). The script below use the objects created from omnibus ANOVA and the pairwise comparisons to add results to the figure. Depending on where you are presenting your results, these may be useful.</w:t>
      </w:r>
    </w:p>
    <w:p>
      <w:pPr>
        <w:pStyle w:val="BodyText"/>
      </w:pPr>
      <w:r>
        <w:t xml:space="preserve">This first figure would pair well if you report the simple main effect of condition within wave.</w:t>
      </w:r>
    </w:p>
    <w:p>
      <w:pPr>
        <w:pStyle w:val="SourceCode"/>
      </w:pPr>
      <w:r>
        <w:rPr>
          <w:rStyle w:val="NormalTok"/>
        </w:rPr>
        <w:t xml:space="preserve">pwcWVwiGP </w:t>
      </w:r>
      <w:r>
        <w:rPr>
          <w:rStyle w:val="OtherTok"/>
        </w:rPr>
        <w:t xml:space="preserve">&lt;-</w:t>
      </w:r>
      <w:r>
        <w:rPr>
          <w:rStyle w:val="NormalTok"/>
        </w:rPr>
        <w:t xml:space="preserve"> pwcWVwiGP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"Wave"</w:t>
      </w:r>
      <w:r>
        <w:rPr>
          <w:rStyle w:val="NormalTok"/>
        </w:rPr>
        <w:t xml:space="preserve">)</w:t>
      </w:r>
      <w:r>
        <w:br/>
      </w:r>
      <w:r>
        <w:rPr>
          <w:rStyle w:val="NormalTok"/>
        </w:rPr>
        <w:t xml:space="preserve">CNDwiWV </w:t>
      </w:r>
      <w:r>
        <w:rPr>
          <w:rStyle w:val="SpecialCharTok"/>
        </w:rPr>
        <w:t xml:space="preserve">+</w:t>
      </w:r>
      <w:r>
        <w:rPr>
          <w:rStyle w:val="NormalTok"/>
        </w:rPr>
        <w:t xml:space="preserve"> ggpubr</w:t>
      </w:r>
      <w:r>
        <w:rPr>
          <w:rStyle w:val="SpecialCharTok"/>
        </w:rPr>
        <w:t xml:space="preserve">::</w:t>
      </w:r>
      <w:r>
        <w:rPr>
          <w:rStyle w:val="FunctionTok"/>
        </w:rPr>
        <w:t xml:space="preserve">stat_pvalue_manual</w:t>
      </w:r>
      <w:r>
        <w:rPr>
          <w:rStyle w:val="NormalTok"/>
        </w:rPr>
        <w:t xml:space="preserve">(pwcWVwiGP, </w:t>
      </w:r>
      <w:r>
        <w:rPr>
          <w:rStyle w:val="AttributeTok"/>
        </w:rPr>
        <w:t xml:space="preserve">tip.length =</w:t>
      </w:r>
      <w:r>
        <w:rPr>
          <w:rStyle w:val="NormalTok"/>
        </w:rPr>
        <w:t xml:space="preserve"> </w:t>
      </w:r>
      <w:r>
        <w:rPr>
          <w:rStyle w:val="DecValTok"/>
        </w:rPr>
        <w:t xml:space="preserve">0</w:t>
      </w:r>
      <w:r>
        <w:rPr>
          <w:rStyle w:val="NormalTok"/>
        </w:rPr>
        <w:t xml:space="preserve">, </w:t>
      </w:r>
      <w:r>
        <w:rPr>
          <w:rStyle w:val="AttributeTok"/>
        </w:rPr>
        <w:t xml:space="preserve">hide.ns =</w:t>
      </w:r>
      <w:r>
        <w:rPr>
          <w:rStyle w:val="NormalTok"/>
        </w:rPr>
        <w:t xml:space="preserve"> </w:t>
      </w:r>
      <w:r>
        <w:rPr>
          <w:rStyle w:val="ConstantTok"/>
        </w:rPr>
        <w:t xml:space="preserve">TRUE</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 =</w:t>
      </w:r>
      <w:r>
        <w:rPr>
          <w:rStyle w:val="NormalTok"/>
        </w:rPr>
        <w:t xml:space="preserve"> rstatix</w:t>
      </w:r>
      <w:r>
        <w:rPr>
          <w:rStyle w:val="SpecialCharTok"/>
        </w:rPr>
        <w:t xml:space="preserve">::</w:t>
      </w:r>
      <w:r>
        <w:rPr>
          <w:rStyle w:val="FunctionTok"/>
        </w:rPr>
        <w:t xml:space="preserve">get_test_label</w:t>
      </w:r>
      <w:r>
        <w:rPr>
          <w:rStyle w:val="NormalTok"/>
        </w:rPr>
        <w:t xml:space="preserve">(Diff_2way, </w:t>
      </w:r>
      <w:r>
        <w:rPr>
          <w:rStyle w:val="AttributeTok"/>
        </w:rPr>
        <w:t xml:space="preserve">detailed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caption =</w:t>
      </w:r>
      <w:r>
        <w:rPr>
          <w:rStyle w:val="NormalTok"/>
        </w:rPr>
        <w:t xml:space="preserve"> rstatix</w:t>
      </w:r>
      <w:r>
        <w:rPr>
          <w:rStyle w:val="SpecialCharTok"/>
        </w:rPr>
        <w:t xml:space="preserve">::</w:t>
      </w:r>
      <w:r>
        <w:rPr>
          <w:rStyle w:val="FunctionTok"/>
        </w:rPr>
        <w:t xml:space="preserve">get_pwc_label</w:t>
      </w:r>
      <w:r>
        <w:rPr>
          <w:rStyle w:val="NormalTok"/>
        </w:rPr>
        <w:t xml:space="preserve">(pwcWVwiGP))</w:t>
      </w:r>
    </w:p>
    <w:p>
      <w:pPr>
        <w:pStyle w:val="FirstParagraph"/>
      </w:pPr>
      <w:r>
        <w:drawing>
          <wp:inline>
            <wp:extent cx="4620126" cy="3696101"/>
            <wp:effectExtent b="0" l="0" r="0" t="0"/>
            <wp:docPr descr="" title="" id="674" name="Picture"/>
            <a:graphic>
              <a:graphicData uri="http://schemas.openxmlformats.org/drawingml/2006/picture">
                <pic:pic>
                  <pic:nvPicPr>
                    <pic:cNvPr descr="ReCenterPsychStats_files/figure-docx/unnamed-chunk-404-1.png" id="675" name="Picture"/>
                    <pic:cNvPicPr>
                      <a:picLocks noChangeArrowheads="1" noChangeAspect="1"/>
                    </pic:cNvPicPr>
                  </pic:nvPicPr>
                  <pic:blipFill>
                    <a:blip r:embed="rId673"/>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This second figure would pair well with the results that reported the simple main effect of wave within condition.</w:t>
      </w:r>
    </w:p>
    <w:p>
      <w:pPr>
        <w:pStyle w:val="SourceCode"/>
      </w:pPr>
      <w:r>
        <w:rPr>
          <w:rStyle w:val="CommentTok"/>
        </w:rPr>
        <w:t xml:space="preserve"># pwcWVwiGP were my pairwise comparisons for the simple effect</w:t>
      </w:r>
      <w:r>
        <w:br/>
      </w:r>
      <w:r>
        <w:rPr>
          <w:rStyle w:val="CommentTok"/>
        </w:rPr>
        <w:t xml:space="preserve"># UE_2way was my omnibus ANOVA object WVwiCND was the boxplot before</w:t>
      </w:r>
      <w:r>
        <w:br/>
      </w:r>
      <w:r>
        <w:rPr>
          <w:rStyle w:val="CommentTok"/>
        </w:rPr>
        <w:t xml:space="preserve"># I did the ANOVA</w:t>
      </w:r>
      <w:r>
        <w:br/>
      </w:r>
      <w:r>
        <w:rPr>
          <w:rStyle w:val="NormalTok"/>
        </w:rPr>
        <w:t xml:space="preserve">pwcWVwiGP </w:t>
      </w:r>
      <w:r>
        <w:rPr>
          <w:rStyle w:val="OtherTok"/>
        </w:rPr>
        <w:t xml:space="preserve">&lt;-</w:t>
      </w:r>
      <w:r>
        <w:rPr>
          <w:rStyle w:val="NormalTok"/>
        </w:rPr>
        <w:t xml:space="preserve"> pwcWVwiGP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"Wave"</w:t>
      </w:r>
      <w:r>
        <w:rPr>
          <w:rStyle w:val="NormalTok"/>
        </w:rPr>
        <w:t xml:space="preserve">)</w:t>
      </w:r>
      <w:r>
        <w:br/>
      </w:r>
      <w:r>
        <w:rPr>
          <w:rStyle w:val="NormalTok"/>
        </w:rPr>
        <w:t xml:space="preserve">WVwiCND </w:t>
      </w:r>
      <w:r>
        <w:rPr>
          <w:rStyle w:val="SpecialCharTok"/>
        </w:rPr>
        <w:t xml:space="preserve">+</w:t>
      </w:r>
      <w:r>
        <w:rPr>
          <w:rStyle w:val="NormalTok"/>
        </w:rPr>
        <w:t xml:space="preserve"> ggpubr</w:t>
      </w:r>
      <w:r>
        <w:rPr>
          <w:rStyle w:val="SpecialCharTok"/>
        </w:rPr>
        <w:t xml:space="preserve">::</w:t>
      </w:r>
      <w:r>
        <w:rPr>
          <w:rStyle w:val="FunctionTok"/>
        </w:rPr>
        <w:t xml:space="preserve">stat_pvalue_manual</w:t>
      </w:r>
      <w:r>
        <w:rPr>
          <w:rStyle w:val="NormalTok"/>
        </w:rPr>
        <w:t xml:space="preserve">(pwcWVwiGP, </w:t>
      </w:r>
      <w:r>
        <w:rPr>
          <w:rStyle w:val="AttributeTok"/>
        </w:rPr>
        <w:t xml:space="preserve">tip.length =</w:t>
      </w:r>
      <w:r>
        <w:rPr>
          <w:rStyle w:val="NormalTok"/>
        </w:rPr>
        <w:t xml:space="preserve"> </w:t>
      </w:r>
      <w:r>
        <w:rPr>
          <w:rStyle w:val="DecValTok"/>
        </w:rPr>
        <w:t xml:space="preserve">0</w:t>
      </w:r>
      <w:r>
        <w:rPr>
          <w:rStyle w:val="NormalTok"/>
        </w:rPr>
        <w:t xml:space="preserve">, </w:t>
      </w:r>
      <w:r>
        <w:rPr>
          <w:rStyle w:val="AttributeTok"/>
        </w:rPr>
        <w:t xml:space="preserve">hide.ns =</w:t>
      </w:r>
      <w:r>
        <w:rPr>
          <w:rStyle w:val="NormalTok"/>
        </w:rPr>
        <w:t xml:space="preserve"> </w:t>
      </w:r>
      <w:r>
        <w:rPr>
          <w:rStyle w:val="ConstantTok"/>
        </w:rPr>
        <w:t xml:space="preserve">TRUE</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 =</w:t>
      </w:r>
      <w:r>
        <w:rPr>
          <w:rStyle w:val="NormalTok"/>
        </w:rPr>
        <w:t xml:space="preserve"> rstatix</w:t>
      </w:r>
      <w:r>
        <w:rPr>
          <w:rStyle w:val="SpecialCharTok"/>
        </w:rPr>
        <w:t xml:space="preserve">::</w:t>
      </w:r>
      <w:r>
        <w:rPr>
          <w:rStyle w:val="FunctionTok"/>
        </w:rPr>
        <w:t xml:space="preserve">get_test_label</w:t>
      </w:r>
      <w:r>
        <w:rPr>
          <w:rStyle w:val="NormalTok"/>
        </w:rPr>
        <w:t xml:space="preserve">(Diff_2way, </w:t>
      </w:r>
      <w:r>
        <w:rPr>
          <w:rStyle w:val="AttributeTok"/>
        </w:rPr>
        <w:t xml:space="preserve">detailed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caption =</w:t>
      </w:r>
      <w:r>
        <w:rPr>
          <w:rStyle w:val="NormalTok"/>
        </w:rPr>
        <w:t xml:space="preserve"> rstatix</w:t>
      </w:r>
      <w:r>
        <w:rPr>
          <w:rStyle w:val="SpecialCharTok"/>
        </w:rPr>
        <w:t xml:space="preserve">::</w:t>
      </w:r>
      <w:r>
        <w:rPr>
          <w:rStyle w:val="FunctionTok"/>
        </w:rPr>
        <w:t xml:space="preserve">get_pwc_label</w:t>
      </w:r>
      <w:r>
        <w:rPr>
          <w:rStyle w:val="NormalTok"/>
        </w:rPr>
        <w:t xml:space="preserve">(pwcWVwiGP))</w:t>
      </w:r>
    </w:p>
    <w:p>
      <w:pPr>
        <w:pStyle w:val="FirstParagraph"/>
      </w:pPr>
      <w:r>
        <w:drawing>
          <wp:inline>
            <wp:extent cx="4620126" cy="3696101"/>
            <wp:effectExtent b="0" l="0" r="0" t="0"/>
            <wp:docPr descr="" title="" id="677" name="Picture"/>
            <a:graphic>
              <a:graphicData uri="http://schemas.openxmlformats.org/drawingml/2006/picture">
                <pic:pic>
                  <pic:nvPicPr>
                    <pic:cNvPr descr="ReCenterPsychStats_files/figure-docx/unnamed-chunk-405-1.png" id="678" name="Picture"/>
                    <pic:cNvPicPr>
                      <a:picLocks noChangeArrowheads="1" noChangeAspect="1"/>
                    </pic:cNvPicPr>
                  </pic:nvPicPr>
                  <pic:blipFill>
                    <a:blip r:embed="rId676"/>
                    <a:stretch>
                      <a:fillRect/>
                    </a:stretch>
                  </pic:blipFill>
                  <pic:spPr bwMode="auto">
                    <a:xfrm>
                      <a:off x="0" y="0"/>
                      <a:ext cx="4620126" cy="3696101"/>
                    </a:xfrm>
                    <a:prstGeom prst="rect">
                      <a:avLst/>
                    </a:prstGeom>
                    <a:noFill/>
                    <a:ln w="9525">
                      <a:noFill/>
                      <a:headEnd/>
                      <a:tailEnd/>
                    </a:ln>
                  </pic:spPr>
                </pic:pic>
              </a:graphicData>
            </a:graphic>
          </wp:inline>
        </w:drawing>
      </w:r>
    </w:p>
    <w:bookmarkStart w:id="679" w:name="results"/>
    <w:p>
      <w:pPr>
        <w:pStyle w:val="Heading4"/>
      </w:pPr>
      <w:r>
        <w:rPr>
          <w:rStyle w:val="SectionNumber"/>
        </w:rPr>
        <w:t xml:space="preserve">10.4.6.1</w:t>
      </w:r>
      <w:r>
        <w:tab/>
      </w:r>
      <w:r>
        <w:t xml:space="preserve">Results</w:t>
      </w:r>
    </w:p>
    <w:p>
      <w:pPr>
        <w:pStyle w:val="BlockText"/>
      </w:pPr>
      <w:r>
        <w:t xml:space="preserve">We conducted a 2 X 3 mixed design ANOVA to evaluate the combined effects of condition (Friends and Little Mosque) and wave (baseline, post1, post2) on a difference score that compared attitudes toward White and Arab people.</w:t>
      </w:r>
    </w:p>
    <w:p>
      <w:pPr>
        <w:pStyle w:val="BlockText"/>
      </w:pPr>
      <w:r>
        <w:t xml:space="preserve">Mixed design ANOVA has a number of assumptions related to both the within-subjects and between-subjects elements. Data are expected to be normally distributed at each level of design. Visual inspection of boxplots for each wave of the design, assisted by the</w:t>
      </w:r>
      <w:r>
        <w:t xml:space="preserve"> </w:t>
      </w:r>
      <w:r>
        <w:rPr>
          <w:iCs/>
          <w:i/>
        </w:rPr>
        <w:t xml:space="preserve">rstatix::identify_outliers()</w:t>
      </w:r>
      <w:r>
        <w:t xml:space="preserve"> </w:t>
      </w:r>
      <w:r>
        <w:t xml:space="preserve">function (which reports values above Q3 + 1.5xIQR or below Q1 - 1.5xIQR, where IQR is the interquartile range) indicated some outliers, but none at the extreme level. There was no evidence of skew (all values were at or below the absolute value of 0.32) or kurtosis (all values were below the absolute value of .57;</w:t>
      </w:r>
      <w:r>
        <w:t xml:space="preserve"> </w:t>
      </w:r>
      <w:r>
        <w:t xml:space="preserve">(</w:t>
      </w:r>
      <w:hyperlink w:anchor="ref-kline_principles_2016">
        <w:r>
          <w:rPr>
            <w:rStyle w:val="Hyperlink"/>
          </w:rPr>
          <w:t xml:space="preserve">Kline, 2016</w:t>
        </w:r>
      </w:hyperlink>
      <w:r>
        <w:t xml:space="preserve">)</w:t>
      </w:r>
      <w:r>
        <w:t xml:space="preserve">). Additionally, the Shapiro-Wilk tests applied at each level of the design were non-significant. Because of the between-subjects aspect of the design, the homogeneity of variance assumption was evaluated. Levene’s test indicated a violation of this assumption between the Friends and Little Mosque conditions at baseline</w:t>
      </w:r>
      <w:r>
        <w:t xml:space="preserve"> </w:t>
      </w:r>
      <w:r>
        <w:rPr>
          <w:iCs/>
          <w:i/>
        </w:rPr>
        <w:t xml:space="preserve">F</w:t>
      </w:r>
      <w:r>
        <w:t xml:space="preserve"> </w:t>
      </w:r>
      <w:r>
        <w:t xml:space="preserve">[1, 191] = 3.973,</w:t>
      </w:r>
      <w:r>
        <w:t xml:space="preserve"> </w:t>
      </w:r>
      <w:r>
        <w:rPr>
          <w:iCs/>
          <w:i/>
        </w:rPr>
        <w:t xml:space="preserve">p</w:t>
      </w:r>
      <w:r>
        <w:t xml:space="preserve"> </w:t>
      </w:r>
      <w:r>
        <w:t xml:space="preserve">= .047). However, there was no indication of assumption violation at post1 (</w:t>
      </w:r>
      <w:r>
        <w:rPr>
          <w:iCs/>
          <w:i/>
        </w:rPr>
        <w:t xml:space="preserve">F</w:t>
      </w:r>
      <w:r>
        <w:t xml:space="preserve"> </w:t>
      </w:r>
      <w:r>
        <w:t xml:space="preserve">[1, 191] = 0.141,</w:t>
      </w:r>
      <w:r>
        <w:t xml:space="preserve"> </w:t>
      </w:r>
      <w:r>
        <w:rPr>
          <w:iCs/>
          <w:i/>
        </w:rPr>
        <w:t xml:space="preserve">p</w:t>
      </w:r>
      <w:r>
        <w:t xml:space="preserve"> </w:t>
      </w:r>
      <w:r>
        <w:t xml:space="preserve">= .708), and post2 (</w:t>
      </w:r>
      <w:r>
        <w:rPr>
          <w:iCs/>
          <w:i/>
        </w:rPr>
        <w:t xml:space="preserve">F</w:t>
      </w:r>
      <w:r>
        <w:t xml:space="preserve"> </w:t>
      </w:r>
      <w:r>
        <w:t xml:space="preserve">[1, 191] = 0.107,</w:t>
      </w:r>
      <w:r>
        <w:t xml:space="preserve"> </w:t>
      </w:r>
      <w:r>
        <w:rPr>
          <w:iCs/>
          <w:i/>
        </w:rPr>
        <w:t xml:space="preserve">p</w:t>
      </w:r>
      <w:r>
        <w:t xml:space="preserve"> </w:t>
      </w:r>
      <w:r>
        <w:t xml:space="preserve">= .743) waves of the design. Further, Box’s M-test (</w:t>
      </w:r>
      <w:r>
        <w:rPr>
          <w:iCs/>
          <w:i/>
        </w:rPr>
        <w:t xml:space="preserve">M</w:t>
      </w:r>
      <w:r>
        <w:t xml:space="preserve"> </w:t>
      </w:r>
      <w:r>
        <w:t xml:space="preserve">= 3.209,</w:t>
      </w:r>
      <w:r>
        <w:t xml:space="preserve"> </w:t>
      </w:r>
      <w:r>
        <w:rPr>
          <w:iCs/>
          <w:i/>
        </w:rPr>
        <w:t xml:space="preserve">p</w:t>
      </w:r>
      <w:r>
        <w:t xml:space="preserve"> </w:t>
      </w:r>
      <w:r>
        <w:t xml:space="preserve">= .073) indicated no violation of the homogeneity of covariance matrices. Mauchly’s test indicated no violation of the sphericity assumption for the main effect (</w:t>
      </w:r>
      <w:r>
        <w:rPr>
          <w:iCs/>
          <w:i/>
        </w:rPr>
        <w:t xml:space="preserve">W</w:t>
      </w:r>
      <w:r>
        <w:t xml:space="preserve"> </w:t>
      </w:r>
      <w:r>
        <w:t xml:space="preserve">= 0.99,</w:t>
      </w:r>
      <w:r>
        <w:t xml:space="preserve"> </w:t>
      </w:r>
      <w:r>
        <w:rPr>
          <w:iCs/>
          <w:i/>
        </w:rPr>
        <w:t xml:space="preserve">p</w:t>
      </w:r>
      <w:r>
        <w:t xml:space="preserve"> </w:t>
      </w:r>
      <w:r>
        <w:t xml:space="preserve">= .369) and interaction effect (</w:t>
      </w:r>
      <w:r>
        <w:rPr>
          <w:iCs/>
          <w:i/>
        </w:rPr>
        <w:t xml:space="preserve">W</w:t>
      </w:r>
      <w:r>
        <w:t xml:space="preserve"> </w:t>
      </w:r>
      <w:r>
        <w:t xml:space="preserve">= 0.99,</w:t>
      </w:r>
      <w:r>
        <w:t xml:space="preserve"> </w:t>
      </w:r>
      <w:r>
        <w:rPr>
          <w:iCs/>
          <w:i/>
        </w:rPr>
        <w:t xml:space="preserve">p</w:t>
      </w:r>
      <w:r>
        <w:t xml:space="preserve"> </w:t>
      </w:r>
      <w:r>
        <w:t xml:space="preserve">= .369).</w:t>
      </w:r>
    </w:p>
    <w:p>
      <w:pPr>
        <w:pStyle w:val="BlockText"/>
      </w:pPr>
      <w:r>
        <w:t xml:space="preserve">Results of the omnibus ANOVA indicated a significant main effect for condition (</w:t>
      </w:r>
      <w:r>
        <w:rPr>
          <w:iCs/>
          <w:i/>
        </w:rPr>
        <w:t xml:space="preserve">F</w:t>
      </w:r>
      <w:r>
        <w:t xml:space="preserve">[1, 191] = 13.149,</w:t>
      </w:r>
      <w:r>
        <w:t xml:space="preserve"> </w:t>
      </w:r>
      <w:r>
        <w:rPr>
          <w:iCs/>
          <w:i/>
        </w:rPr>
        <w:t xml:space="preserve">p</w:t>
      </w:r>
      <w:r>
        <w:t xml:space="preserve"> </w:t>
      </w:r>
      <w:r>
        <w:t xml:space="preserve">&lt; .001,</w:t>
      </w:r>
      <w:r>
        <w:t xml:space="preserve"> </w:t>
      </w:r>
      <m:oMath>
        <m:sSup>
          <m:e>
            <m:r>
              <m:t>η</m:t>
            </m:r>
          </m:e>
          <m:sup>
            <m:r>
              <m:t>2</m:t>
            </m:r>
          </m:sup>
        </m:sSup>
      </m:oMath>
      <w:r>
        <w:t xml:space="preserve"> </w:t>
      </w:r>
      <w:r>
        <w:t xml:space="preserve">= 0.023), a non-significant main effect for wave (</w:t>
      </w:r>
      <w:r>
        <w:rPr>
          <w:iCs/>
          <w:i/>
        </w:rPr>
        <w:t xml:space="preserve">F</w:t>
      </w:r>
      <w:r>
        <w:t xml:space="preserve">[2, 382] = 0.273,</w:t>
      </w:r>
      <w:r>
        <w:t xml:space="preserve"> </w:t>
      </w:r>
      <w:r>
        <w:rPr>
          <w:iCs/>
          <w:i/>
        </w:rPr>
        <w:t xml:space="preserve">p</w:t>
      </w:r>
      <w:r>
        <w:t xml:space="preserve"> </w:t>
      </w:r>
      <w:r>
        <w:t xml:space="preserve">= .761,</w:t>
      </w:r>
      <w:r>
        <w:t xml:space="preserve"> </w:t>
      </w:r>
      <m:oMath>
        <m:sSup>
          <m:e>
            <m:r>
              <m:t>η</m:t>
            </m:r>
          </m:e>
          <m:sup>
            <m:r>
              <m:t>2</m:t>
            </m:r>
          </m:sup>
        </m:sSup>
      </m:oMath>
      <w:r>
        <w:t xml:space="preserve"> </w:t>
      </w:r>
      <w:r>
        <w:t xml:space="preserve">= 0.001), and a significant interaction effect (</w:t>
      </w:r>
      <w:r>
        <w:rPr>
          <w:iCs/>
          <w:i/>
        </w:rPr>
        <w:t xml:space="preserve">F</w:t>
      </w:r>
      <w:r>
        <w:t xml:space="preserve">[2, 382] = 5.008,</w:t>
      </w:r>
      <w:r>
        <w:t xml:space="preserve"> </w:t>
      </w:r>
      <w:r>
        <w:rPr>
          <w:iCs/>
          <w:i/>
        </w:rPr>
        <w:t xml:space="preserve">p</w:t>
      </w:r>
      <w:r>
        <w:t xml:space="preserve"> </w:t>
      </w:r>
      <w:r>
        <w:t xml:space="preserve">= 0.007,</w:t>
      </w:r>
      <w:r>
        <w:t xml:space="preserve"> </w:t>
      </w:r>
      <m:oMath>
        <m:sSup>
          <m:e>
            <m:r>
              <m:t>η</m:t>
            </m:r>
          </m:e>
          <m:sup>
            <m:r>
              <m:t>2</m:t>
            </m:r>
          </m:sup>
        </m:sSup>
      </m:oMath>
      <w:r>
        <w:t xml:space="preserve"> </w:t>
      </w:r>
      <w:r>
        <w:t xml:space="preserve">= 0.017).</w:t>
      </w:r>
    </w:p>
    <w:p>
      <w:pPr>
        <w:pStyle w:val="BlockText"/>
      </w:pPr>
      <w:r>
        <w:t xml:space="preserve">We followed the significant interaction effect with an evaluation of simple main effects of wave within condition. There were non-significant difference within the the Friends condition (</w:t>
      </w:r>
      <w:r>
        <w:rPr>
          <w:iCs/>
          <w:i/>
        </w:rPr>
        <w:t xml:space="preserve">F</w:t>
      </w:r>
      <w:r>
        <w:t xml:space="preserve"> </w:t>
      </w:r>
      <w:r>
        <w:t xml:space="preserve">[2, 194] = 1.759,</w:t>
      </w:r>
      <w:r>
        <w:t xml:space="preserve"> </w:t>
      </w:r>
      <w:r>
        <w:rPr>
          <w:iCs/>
          <w:i/>
        </w:rPr>
        <w:t xml:space="preserve">p</w:t>
      </w:r>
      <w:r>
        <w:t xml:space="preserve"> </w:t>
      </w:r>
      <w:r>
        <w:t xml:space="preserve">= 0.175,</w:t>
      </w:r>
      <w:r>
        <w:t xml:space="preserve"> </w:t>
      </w:r>
      <m:oMath>
        <m:sSup>
          <m:e>
            <m:r>
              <m:t>η</m:t>
            </m:r>
          </m:e>
          <m:sup>
            <m:r>
              <m:t>2</m:t>
            </m:r>
          </m:sup>
        </m:sSup>
      </m:oMath>
      <w:r>
        <w:t xml:space="preserve"> </w:t>
      </w:r>
      <w:r>
        <w:t xml:space="preserve">= 0.012). There were significant differences with an effect size indicating a small-to-moderate effect in the Little Mosque condition (</w:t>
      </w:r>
      <w:r>
        <w:rPr>
          <w:iCs/>
          <w:i/>
        </w:rPr>
        <w:t xml:space="preserve">F</w:t>
      </w:r>
      <w:r>
        <w:t xml:space="preserve"> </w:t>
      </w:r>
      <w:r>
        <w:t xml:space="preserve">[2, 188] = 3.392,</w:t>
      </w:r>
      <w:r>
        <w:t xml:space="preserve"> </w:t>
      </w:r>
      <w:r>
        <w:rPr>
          <w:iCs/>
          <w:i/>
        </w:rPr>
        <w:t xml:space="preserve">p</w:t>
      </w:r>
      <w:r>
        <w:t xml:space="preserve"> </w:t>
      </w:r>
      <w:r>
        <w:t xml:space="preserve">= 0.036,</w:t>
      </w:r>
      <w:r>
        <w:t xml:space="preserve"> </w:t>
      </w:r>
      <m:oMath>
        <m:sSup>
          <m:e>
            <m:r>
              <m:t>η</m:t>
            </m:r>
          </m:e>
          <m:sup>
            <m:r>
              <m:t>2</m:t>
            </m:r>
          </m:sup>
        </m:sSup>
      </m:oMath>
      <w:r>
        <w:t xml:space="preserve"> </w:t>
      </w:r>
      <w:r>
        <w:t xml:space="preserve">= 0.072). We followed up the significant simple main effect for the Little Mosque condition with pairwiwse comparisons. At this level we controlled for Type I error by dividing alpha (.05) by the number of paired comparisons (3). We found a significant difference between baseline and post1 (</w:t>
      </w:r>
      <w:r>
        <w:rPr>
          <w:iCs/>
          <w:i/>
        </w:rPr>
        <w:t xml:space="preserve">t</w:t>
      </w:r>
      <w:r>
        <w:t xml:space="preserve">[95] = 2.447,</w:t>
      </w:r>
      <w:r>
        <w:t xml:space="preserve"> </w:t>
      </w:r>
      <w:r>
        <w:rPr>
          <w:iCs/>
          <w:i/>
        </w:rPr>
        <w:t xml:space="preserve">p</w:t>
      </w:r>
      <w:r>
        <w:t xml:space="preserve"> </w:t>
      </w:r>
      <w:r>
        <w:t xml:space="preserve">= .016), but non-significant differences between baseline and post2 (</w:t>
      </w:r>
      <w:r>
        <w:rPr>
          <w:iCs/>
          <w:i/>
        </w:rPr>
        <w:t xml:space="preserve">t</w:t>
      </w:r>
      <w:r>
        <w:t xml:space="preserve">[95] = 1.621,</w:t>
      </w:r>
      <w:r>
        <w:t xml:space="preserve"> </w:t>
      </w:r>
      <w:r>
        <w:rPr>
          <w:iCs/>
          <w:i/>
        </w:rPr>
        <w:t xml:space="preserve">p</w:t>
      </w:r>
      <w:r>
        <w:t xml:space="preserve"> </w:t>
      </w:r>
      <w:r>
        <w:t xml:space="preserve">= .108) and post1 and post2 (</w:t>
      </w:r>
      <w:r>
        <w:rPr>
          <w:iCs/>
          <w:i/>
        </w:rPr>
        <w:t xml:space="preserve">t</w:t>
      </w:r>
      <w:r>
        <w:t xml:space="preserve">[95] = -1.034,</w:t>
      </w:r>
      <w:r>
        <w:t xml:space="preserve"> </w:t>
      </w:r>
      <w:r>
        <w:rPr>
          <w:iCs/>
          <w:i/>
        </w:rPr>
        <w:t xml:space="preserve">p</w:t>
      </w:r>
      <w:r>
        <w:t xml:space="preserve"> </w:t>
      </w:r>
      <w:r>
        <w:t xml:space="preserve">= .304).</w:t>
      </w:r>
    </w:p>
    <w:p>
      <w:pPr>
        <w:pStyle w:val="BlockText"/>
      </w:pPr>
      <w:r>
        <w:t xml:space="preserve">As illustrated in Figure 1 difference scores were comparable at baseline. After the intervention, difference scores increased for those in the Friends condition – indicating more favorable attitudes toward White people. In contrast, those exposed to the Little Mosque condition had difference scores that were lower. Means and standard deviations are reported in Table 1.</w:t>
      </w:r>
    </w:p>
    <w:p>
      <w:pPr>
        <w:pStyle w:val="FirstParagraph"/>
      </w:pPr>
      <w:r>
        <w:t xml:space="preserve">The following code can be used to write output to .csv files. From there it is easy(er) to manipulate them into tables for use in an empirical manuscript.</w:t>
      </w:r>
    </w:p>
    <w:p>
      <w:pPr>
        <w:pStyle w:val="SourceCode"/>
      </w:pPr>
      <w:r>
        <w:rPr>
          <w:rStyle w:val="NormalTok"/>
        </w:rPr>
        <w:t xml:space="preserve">MASS</w:t>
      </w:r>
      <w:r>
        <w:rPr>
          <w:rStyle w:val="SpecialCharTok"/>
        </w:rPr>
        <w:t xml:space="preserve">::</w:t>
      </w:r>
      <w:r>
        <w:rPr>
          <w:rStyle w:val="FunctionTok"/>
        </w:rPr>
        <w:t xml:space="preserve">write.matrix</w:t>
      </w:r>
      <w:r>
        <w:rPr>
          <w:rStyle w:val="NormalTok"/>
        </w:rPr>
        <w:t xml:space="preserve">(pwcWVwiGP,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file =</w:t>
      </w:r>
      <w:r>
        <w:rPr>
          <w:rStyle w:val="NormalTok"/>
        </w:rPr>
        <w:t xml:space="preserve"> </w:t>
      </w:r>
      <w:r>
        <w:rPr>
          <w:rStyle w:val="StringTok"/>
        </w:rPr>
        <w:t xml:space="preserve">"pwcWVwiGP.csv"</w:t>
      </w:r>
      <w:r>
        <w:rPr>
          <w:rStyle w:val="NormalTok"/>
        </w:rPr>
        <w:t xml:space="preserve">)</w:t>
      </w:r>
      <w:r>
        <w:br/>
      </w:r>
      <w:r>
        <w:rPr>
          <w:rStyle w:val="CommentTok"/>
        </w:rPr>
        <w:t xml:space="preserve"># this command can also be used to export other output</w:t>
      </w:r>
      <w:r>
        <w:br/>
      </w:r>
      <w:r>
        <w:rPr>
          <w:rStyle w:val="NormalTok"/>
        </w:rPr>
        <w:t xml:space="preserve">MASS</w:t>
      </w:r>
      <w:r>
        <w:rPr>
          <w:rStyle w:val="SpecialCharTok"/>
        </w:rPr>
        <w:t xml:space="preserve">::</w:t>
      </w:r>
      <w:r>
        <w:rPr>
          <w:rStyle w:val="FunctionTok"/>
        </w:rPr>
        <w:t xml:space="preserve">write.matrix</w:t>
      </w:r>
      <w:r>
        <w:rPr>
          <w:rStyle w:val="NormalTok"/>
        </w:rPr>
        <w:t xml:space="preserve">(Diff_2way</w:t>
      </w:r>
      <w:r>
        <w:rPr>
          <w:rStyle w:val="SpecialCharTok"/>
        </w:rPr>
        <w:t xml:space="preserve">$</w:t>
      </w:r>
      <w:r>
        <w:rPr>
          <w:rStyle w:val="NormalTok"/>
        </w:rPr>
        <w:t xml:space="preserve">ANOVA,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file =</w:t>
      </w:r>
      <w:r>
        <w:rPr>
          <w:rStyle w:val="NormalTok"/>
        </w:rPr>
        <w:t xml:space="preserve"> </w:t>
      </w:r>
      <w:r>
        <w:rPr>
          <w:rStyle w:val="StringTok"/>
        </w:rPr>
        <w:t xml:space="preserve">"Diff_2way.csv"</w:t>
      </w:r>
      <w:r>
        <w:rPr>
          <w:rStyle w:val="NormalTok"/>
        </w:rPr>
        <w:t xml:space="preserve">)</w:t>
      </w:r>
      <w:r>
        <w:br/>
      </w:r>
      <w:r>
        <w:rPr>
          <w:rStyle w:val="NormalTok"/>
        </w:rPr>
        <w:t xml:space="preserve">MASS</w:t>
      </w:r>
      <w:r>
        <w:rPr>
          <w:rStyle w:val="SpecialCharTok"/>
        </w:rPr>
        <w:t xml:space="preserve">::</w:t>
      </w:r>
      <w:r>
        <w:rPr>
          <w:rStyle w:val="FunctionTok"/>
        </w:rPr>
        <w:t xml:space="preserve">write.matrix</w:t>
      </w:r>
      <w:r>
        <w:rPr>
          <w:rStyle w:val="NormalTok"/>
        </w:rPr>
        <w:t xml:space="preserve">(SimpleWave,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file =</w:t>
      </w:r>
      <w:r>
        <w:rPr>
          <w:rStyle w:val="NormalTok"/>
        </w:rPr>
        <w:t xml:space="preserve"> </w:t>
      </w:r>
      <w:r>
        <w:rPr>
          <w:rStyle w:val="StringTok"/>
        </w:rPr>
        <w:t xml:space="preserve">"SimpleWave.csv"</w:t>
      </w:r>
      <w:r>
        <w:rPr>
          <w:rStyle w:val="NormalTok"/>
        </w:rPr>
        <w:t xml:space="preserve">)</w:t>
      </w:r>
      <w:r>
        <w:br/>
      </w:r>
      <w:r>
        <w:rPr>
          <w:rStyle w:val="NormalTok"/>
        </w:rPr>
        <w:t xml:space="preserve">MASS</w:t>
      </w:r>
      <w:r>
        <w:rPr>
          <w:rStyle w:val="SpecialCharTok"/>
        </w:rPr>
        <w:t xml:space="preserve">::</w:t>
      </w:r>
      <w:r>
        <w:rPr>
          <w:rStyle w:val="FunctionTok"/>
        </w:rPr>
        <w:t xml:space="preserve">write.matrix</w:t>
      </w:r>
      <w:r>
        <w:rPr>
          <w:rStyle w:val="NormalTok"/>
        </w:rPr>
        <w:t xml:space="preserve">(SimpleCond,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file =</w:t>
      </w:r>
      <w:r>
        <w:rPr>
          <w:rStyle w:val="NormalTok"/>
        </w:rPr>
        <w:t xml:space="preserve"> </w:t>
      </w:r>
      <w:r>
        <w:rPr>
          <w:rStyle w:val="StringTok"/>
        </w:rPr>
        <w:t xml:space="preserve">"SimpleCond.csv"</w:t>
      </w:r>
      <w:r>
        <w:rPr>
          <w:rStyle w:val="NormalTok"/>
        </w:rPr>
        <w:t xml:space="preserve">)</w:t>
      </w:r>
    </w:p>
    <w:bookmarkEnd w:id="679"/>
    <w:bookmarkStart w:id="680" w:name="Xe03667a9c9c9c2f93b13aba4f544aabf004543c"/>
    <w:p>
      <w:pPr>
        <w:pStyle w:val="Heading4"/>
      </w:pPr>
      <w:r>
        <w:rPr>
          <w:rStyle w:val="SectionNumber"/>
        </w:rPr>
        <w:t xml:space="preserve">10.4.6.2</w:t>
      </w:r>
      <w:r>
        <w:tab/>
      </w:r>
      <w:r>
        <w:t xml:space="preserve">Comparing our findings to Murrar and Brauer</w:t>
      </w:r>
      <w:r>
        <w:t xml:space="preserve"> </w:t>
      </w:r>
      <w:r>
        <w:t xml:space="preserve">(</w:t>
      </w:r>
      <w:hyperlink w:anchor="ref-murrar_entertainment-education_2018">
        <w:r>
          <w:rPr>
            <w:rStyle w:val="Hyperlink"/>
          </w:rPr>
          <w:t xml:space="preserve">2018</w:t>
        </w:r>
      </w:hyperlink>
      <w:r>
        <w:t xml:space="preserve">)</w:t>
      </w:r>
    </w:p>
    <w:p>
      <w:pPr>
        <w:pStyle w:val="FirstParagraph"/>
      </w:pPr>
      <w:r>
        <w:t xml:space="preserve">In general, the results of our simulation mapped onto the findings. If you have access to the article I encourage you to examine it as you consider my observations.</w:t>
      </w:r>
    </w:p>
    <w:p>
      <w:pPr>
        <w:numPr>
          <w:ilvl w:val="0"/>
          <w:numId w:val="1249"/>
        </w:numPr>
        <w:pStyle w:val="Compact"/>
      </w:pPr>
      <w:r>
        <w:t xml:space="preserve">The authors started their primary analyses of Experiment 1 with independent</w:t>
      </w:r>
      <w:r>
        <w:t xml:space="preserve"> </w:t>
      </w:r>
      <w:r>
        <w:rPr>
          <w:iCs/>
          <w:i/>
        </w:rPr>
        <w:t xml:space="preserve">t</w:t>
      </w:r>
      <w:r>
        <w:t xml:space="preserve"> </w:t>
      </w:r>
      <w:r>
        <w:t xml:space="preserve">tests comparing the Friends and Little Mosque conditions within each of the baseline, post1, and post2 waves. This is equivalent to our simple main effects of condition within wave that we conducted as follow-up to the significant interaction effect. It is not clear to me why they did not precede this with a mixed design ANOVA.</w:t>
      </w:r>
    </w:p>
    <w:p>
      <w:pPr>
        <w:numPr>
          <w:ilvl w:val="1"/>
          <w:numId w:val="1250"/>
        </w:numPr>
        <w:pStyle w:val="Compact"/>
      </w:pPr>
      <w:r>
        <w:t xml:space="preserve">The results of the article are presented in their Table 1</w:t>
      </w:r>
    </w:p>
    <w:p>
      <w:pPr>
        <w:numPr>
          <w:ilvl w:val="1"/>
          <w:numId w:val="1250"/>
        </w:numPr>
        <w:pStyle w:val="Compact"/>
      </w:pPr>
      <w:r>
        <w:t xml:space="preserve">Our results were comparable in that we found no attitude difference at baseline</w:t>
      </w:r>
    </w:p>
    <w:p>
      <w:pPr>
        <w:numPr>
          <w:ilvl w:val="1"/>
          <w:numId w:val="1250"/>
        </w:numPr>
        <w:pStyle w:val="Compact"/>
      </w:pPr>
      <w:r>
        <w:t xml:space="preserve">Similar to the results in the article we found statistically significant differences (with comparable</w:t>
      </w:r>
      <w:r>
        <w:t xml:space="preserve"> </w:t>
      </w:r>
      <w:r>
        <w:rPr>
          <w:iCs/>
          <w:i/>
        </w:rPr>
        <w:t xml:space="preserve">p</w:t>
      </w:r>
      <w:r>
        <w:t xml:space="preserve"> </w:t>
      </w:r>
      <w:r>
        <w:t xml:space="preserve">values and effect sizes) at post1 and post2</w:t>
      </w:r>
    </w:p>
    <w:p>
      <w:pPr>
        <w:numPr>
          <w:ilvl w:val="0"/>
          <w:numId w:val="1249"/>
        </w:numPr>
        <w:pStyle w:val="Compact"/>
      </w:pPr>
      <w:r>
        <w:t xml:space="preserve">With two experiments (each with a number of associated hypotheses) in a single paper there were a large number of analyses conducted by the authors. I think they designed tables and figures that provided an efficient and clear review of the study design and their findings.</w:t>
      </w:r>
    </w:p>
    <w:p>
      <w:pPr>
        <w:numPr>
          <w:ilvl w:val="0"/>
          <w:numId w:val="1249"/>
        </w:numPr>
        <w:pStyle w:val="Compact"/>
      </w:pPr>
      <w:r>
        <w:t xml:space="preserve">This finding is exciting to me. Anti-racism education frequently encourages individuals to expose themselves to content authored/created by individuals from groups with marginalized identities. This finding supports that approach to prejudice reduction.</w:t>
      </w:r>
    </w:p>
    <w:bookmarkEnd w:id="680"/>
    <w:bookmarkEnd w:id="681"/>
    <w:bookmarkEnd w:id="682"/>
    <w:bookmarkStart w:id="684" w:name="power-in-mixed-design-anova"/>
    <w:p>
      <w:pPr>
        <w:pStyle w:val="Heading2"/>
      </w:pPr>
      <w:r>
        <w:rPr>
          <w:rStyle w:val="SectionNumber"/>
        </w:rPr>
        <w:t xml:space="preserve">10.5</w:t>
      </w:r>
      <w:r>
        <w:tab/>
      </w:r>
      <w:r>
        <w:t xml:space="preserve">Power in Mixed Design ANOVA</w:t>
      </w:r>
    </w:p>
    <w:p>
      <w:pPr>
        <w:pStyle w:val="FirstParagraph"/>
      </w:pPr>
      <w:r>
        <w:t xml:space="preserve">The package</w:t>
      </w:r>
      <w:r>
        <w:t xml:space="preserve"> </w:t>
      </w:r>
      <w:hyperlink r:id="rId683">
        <w:r>
          <w:rPr>
            <w:rStyle w:val="Hyperlink"/>
            <w:iCs/>
            <w:i/>
          </w:rPr>
          <w:t xml:space="preserve">wp.rmanova</w:t>
        </w:r>
      </w:hyperlink>
      <w:r>
        <w:t xml:space="preserve"> </w:t>
      </w:r>
      <w:r>
        <w:t xml:space="preserve">was designed for power analysis in repeated measures ANOVA.</w:t>
      </w:r>
    </w:p>
    <w:p>
      <w:pPr>
        <w:pStyle w:val="BodyText"/>
      </w:pPr>
      <w:r>
        <w:t xml:space="preserve">Power analysis allows us to determine the probability of detecting an effect of a given size with a given level of confidence. Especially when we don’t achieve significance, we may want to stop.</w:t>
      </w:r>
    </w:p>
    <w:p>
      <w:pPr>
        <w:pStyle w:val="BodyText"/>
      </w:pPr>
      <w:r>
        <w:t xml:space="preserve">In the</w:t>
      </w:r>
      <w:r>
        <w:t xml:space="preserve"> </w:t>
      </w:r>
      <w:r>
        <w:rPr>
          <w:iCs/>
          <w:i/>
        </w:rPr>
        <w:t xml:space="preserve">WebPower</w:t>
      </w:r>
      <w:r>
        <w:t xml:space="preserve"> </w:t>
      </w:r>
      <w:r>
        <w:t xml:space="preserve">package, we specify 6 of 7 interrelated elements; the package computes the missing element</w:t>
      </w:r>
    </w:p>
    <w:p>
      <w:pPr>
        <w:numPr>
          <w:ilvl w:val="0"/>
          <w:numId w:val="1251"/>
        </w:numPr>
        <w:pStyle w:val="Compact"/>
      </w:pPr>
      <w:r>
        <w:rPr>
          <w:iCs/>
          <w:i/>
        </w:rPr>
        <w:t xml:space="preserve">n</w:t>
      </w:r>
      <w:r>
        <w:t xml:space="preserve"> </w:t>
      </w:r>
      <w:r>
        <w:t xml:space="preserve">= sample size (number of individuals in the whole study)</w:t>
      </w:r>
    </w:p>
    <w:p>
      <w:pPr>
        <w:numPr>
          <w:ilvl w:val="0"/>
          <w:numId w:val="1251"/>
        </w:numPr>
        <w:pStyle w:val="Compact"/>
      </w:pPr>
      <w:r>
        <w:rPr>
          <w:iCs/>
          <w:i/>
        </w:rPr>
        <w:t xml:space="preserve">ng</w:t>
      </w:r>
      <w:r>
        <w:t xml:space="preserve"> </w:t>
      </w:r>
      <w:r>
        <w:t xml:space="preserve">= number of groups</w:t>
      </w:r>
    </w:p>
    <w:p>
      <w:pPr>
        <w:numPr>
          <w:ilvl w:val="0"/>
          <w:numId w:val="1251"/>
        </w:numPr>
        <w:pStyle w:val="Compact"/>
      </w:pPr>
      <w:r>
        <w:rPr>
          <w:iCs/>
          <w:i/>
        </w:rPr>
        <w:t xml:space="preserve">nm</w:t>
      </w:r>
      <w:r>
        <w:t xml:space="preserve"> </w:t>
      </w:r>
      <w:r>
        <w:t xml:space="preserve">= number of repeated measurements (i.e., waves)</w:t>
      </w:r>
    </w:p>
    <w:p>
      <w:pPr>
        <w:numPr>
          <w:ilvl w:val="0"/>
          <w:numId w:val="1251"/>
        </w:numPr>
        <w:pStyle w:val="Compact"/>
      </w:pPr>
      <w:r>
        <w:rPr>
          <w:iCs/>
          <w:i/>
        </w:rPr>
        <w:t xml:space="preserve">f</w:t>
      </w:r>
      <w:r>
        <w:t xml:space="preserve"> </w:t>
      </w:r>
      <w:r>
        <w:t xml:space="preserve">= Cohen’s</w:t>
      </w:r>
      <w:r>
        <w:t xml:space="preserve"> </w:t>
      </w:r>
      <w:r>
        <w:rPr>
          <w:iCs/>
          <w:i/>
        </w:rPr>
        <w:t xml:space="preserve">f</w:t>
      </w:r>
      <w:r>
        <w:t xml:space="preserve"> </w:t>
      </w:r>
      <w:r>
        <w:t xml:space="preserve">(an effect size; we can use a conversion calculator); Cohen suggests that f values of 0.1, 0.25, and 0.4 represent small, medium, and large effect sizes, respectively</w:t>
      </w:r>
    </w:p>
    <w:p>
      <w:pPr>
        <w:numPr>
          <w:ilvl w:val="0"/>
          <w:numId w:val="1251"/>
        </w:numPr>
        <w:pStyle w:val="Compact"/>
      </w:pPr>
      <w:r>
        <w:rPr>
          <w:iCs/>
          <w:i/>
        </w:rPr>
        <w:t xml:space="preserve">nscor</w:t>
      </w:r>
      <w:r>
        <w:t xml:space="preserve"> </w:t>
      </w:r>
      <w:r>
        <w:t xml:space="preserve">= the Greenhouse Geiser correction from our ouput; 1.0 means no correction was needed and is the package’s default; &lt; 1 means some correction was applied</w:t>
      </w:r>
    </w:p>
    <w:p>
      <w:pPr>
        <w:numPr>
          <w:ilvl w:val="0"/>
          <w:numId w:val="1251"/>
        </w:numPr>
        <w:pStyle w:val="Compact"/>
      </w:pPr>
      <w:r>
        <w:rPr>
          <w:iCs/>
          <w:i/>
        </w:rPr>
        <w:t xml:space="preserve">alpha</w:t>
      </w:r>
      <w:r>
        <w:t xml:space="preserve"> </w:t>
      </w:r>
      <w:r>
        <w:t xml:space="preserve">= is the probability of Type I error; we traditionally set this at .05</w:t>
      </w:r>
    </w:p>
    <w:p>
      <w:pPr>
        <w:numPr>
          <w:ilvl w:val="0"/>
          <w:numId w:val="1251"/>
        </w:numPr>
        <w:pStyle w:val="Compact"/>
      </w:pPr>
      <w:r>
        <w:rPr>
          <w:iCs/>
          <w:i/>
        </w:rPr>
        <w:t xml:space="preserve">power</w:t>
      </w:r>
      <w:r>
        <w:t xml:space="preserve"> </w:t>
      </w:r>
      <w:r>
        <w:t xml:space="preserve">= 1 - P(Type II error) we traditionally set this at .80 (so anything less is less than what we want)</w:t>
      </w:r>
    </w:p>
    <w:p>
      <w:pPr>
        <w:numPr>
          <w:ilvl w:val="0"/>
          <w:numId w:val="1251"/>
        </w:numPr>
        <w:pStyle w:val="Compact"/>
      </w:pPr>
      <w:r>
        <w:rPr>
          <w:iCs/>
          <w:i/>
        </w:rPr>
        <w:t xml:space="preserve">type</w:t>
      </w:r>
      <w:r>
        <w:t xml:space="preserve"> </w:t>
      </w:r>
      <w:r>
        <w:t xml:space="preserve">= 0 is for between-subjects, 1 is for repeated measures, 2 is for interaction effect; in a mixed design ANOVA we will select</w:t>
      </w:r>
      <w:r>
        <w:t xml:space="preserve"> </w:t>
      </w:r>
      <w:r>
        <w:t xml:space="preserve">“</w:t>
      </w:r>
      <w:r>
        <w:t xml:space="preserve">2</w:t>
      </w:r>
      <w:r>
        <w:t xml:space="preserve">”</w:t>
      </w:r>
    </w:p>
    <w:p>
      <w:pPr>
        <w:pStyle w:val="FirstParagraph"/>
      </w:pPr>
      <w:r>
        <w:t xml:space="preserve">As in the prior lessons, we need to convert our effect size for the</w:t>
      </w:r>
      <w:r>
        <w:t xml:space="preserve"> </w:t>
      </w:r>
      <w:r>
        <w:rPr>
          <w:iCs/>
          <w:i/>
        </w:rPr>
        <w:t xml:space="preserve">interaction</w:t>
      </w:r>
      <w:r>
        <w:t xml:space="preserve"> </w:t>
      </w:r>
      <w:r>
        <w:t xml:space="preserve">to</w:t>
      </w:r>
      <w:r>
        <w:t xml:space="preserve"> </w:t>
      </w:r>
      <m:oMath>
        <m:r>
          <m:t>f</m:t>
        </m:r>
      </m:oMath>
      <w:r>
        <w:t xml:space="preserve"> </w:t>
      </w:r>
      <w:r>
        <w:t xml:space="preserve">effect size (this is not the same as the</w:t>
      </w:r>
      <w:r>
        <w:t xml:space="preserve"> </w:t>
      </w:r>
      <w:r>
        <w:rPr>
          <w:iCs/>
          <w:i/>
        </w:rPr>
        <w:t xml:space="preserve">F</w:t>
      </w:r>
      <w:r>
        <w:t xml:space="preserve"> </w:t>
      </w:r>
      <w:r>
        <w:t xml:space="preserve">test). The</w:t>
      </w:r>
      <w:r>
        <w:t xml:space="preserve"> </w:t>
      </w:r>
      <w:r>
        <w:rPr>
          <w:iCs/>
          <w:i/>
        </w:rPr>
        <w:t xml:space="preserve">effectsize</w:t>
      </w:r>
      <w:r>
        <w:t xml:space="preserve"> </w:t>
      </w:r>
      <w:r>
        <w:t xml:space="preserve">package has a series of converters. We can use the</w:t>
      </w:r>
      <w:r>
        <w:t xml:space="preserve"> </w:t>
      </w:r>
      <w:r>
        <w:rPr>
          <w:iCs/>
          <w:i/>
        </w:rPr>
        <w:t xml:space="preserve">eta2_to_f()</w:t>
      </w:r>
      <w:r>
        <w:t xml:space="preserve"> </w:t>
      </w:r>
      <w:r>
        <w:t xml:space="preserve">function to translate the</w:t>
      </w:r>
      <w:r>
        <w:t xml:space="preserve"> </w:t>
      </w:r>
      <m:oMath>
        <m:sSup>
          <m:e>
            <m:r>
              <m:t>η</m:t>
            </m:r>
          </m:e>
          <m:sup>
            <m:r>
              <m:t>2</m:t>
            </m:r>
          </m:sup>
        </m:sSup>
      </m:oMath>
      <w:r>
        <w:t xml:space="preserve"> </w:t>
      </w:r>
      <w:r>
        <w:t xml:space="preserve">associated with the interaction effect to Cohen’s</w:t>
      </w:r>
      <w:r>
        <w:t xml:space="preserve"> </w:t>
      </w:r>
      <w:r>
        <w:rPr>
          <w:iCs/>
          <w:i/>
        </w:rPr>
        <w:t xml:space="preserve">f</w:t>
      </w:r>
      <w:r>
        <w:t xml:space="preserve">.</w:t>
      </w:r>
    </w:p>
    <w:p>
      <w:pPr>
        <w:pStyle w:val="SourceCode"/>
      </w:pPr>
      <w:r>
        <w:rPr>
          <w:rStyle w:val="CommentTok"/>
        </w:rPr>
        <w:t xml:space="preserve">#interaction effect</w:t>
      </w:r>
      <w:r>
        <w:br/>
      </w:r>
      <w:r>
        <w:rPr>
          <w:rStyle w:val="NormalTok"/>
        </w:rPr>
        <w:t xml:space="preserve">effectsize</w:t>
      </w:r>
      <w:r>
        <w:rPr>
          <w:rStyle w:val="SpecialCharTok"/>
        </w:rPr>
        <w:t xml:space="preserve">::</w:t>
      </w:r>
      <w:r>
        <w:rPr>
          <w:rStyle w:val="FunctionTok"/>
        </w:rPr>
        <w:t xml:space="preserve">eta2_to_f</w:t>
      </w:r>
      <w:r>
        <w:rPr>
          <w:rStyle w:val="NormalTok"/>
        </w:rPr>
        <w:t xml:space="preserve">(</w:t>
      </w:r>
      <w:r>
        <w:rPr>
          <w:rStyle w:val="FloatTok"/>
        </w:rPr>
        <w:t xml:space="preserve">0.017</w:t>
      </w:r>
      <w:r>
        <w:rPr>
          <w:rStyle w:val="NormalTok"/>
        </w:rPr>
        <w:t xml:space="preserve">) </w:t>
      </w:r>
    </w:p>
    <w:p>
      <w:pPr>
        <w:pStyle w:val="SourceCode"/>
      </w:pPr>
      <w:r>
        <w:rPr>
          <w:rStyle w:val="VerbatimChar"/>
        </w:rPr>
        <w:t xml:space="preserve">[1] 0.1315066</w:t>
      </w:r>
    </w:p>
    <w:p>
      <w:pPr>
        <w:pStyle w:val="FirstParagraph"/>
      </w:pPr>
      <w:r>
        <w:t xml:space="preserve">We can now retrieve information from our study (including the Cohen’s</w:t>
      </w:r>
      <w:r>
        <w:t xml:space="preserve"> </w:t>
      </w:r>
      <w:r>
        <w:rPr>
          <w:iCs/>
          <w:i/>
        </w:rPr>
        <w:t xml:space="preserve">f</w:t>
      </w:r>
      <w:r>
        <w:t xml:space="preserve"> </w:t>
      </w:r>
      <w:r>
        <w:t xml:space="preserve">value we just calculated) and insert it into the script for the power analysis.</w:t>
      </w:r>
    </w:p>
    <w:p>
      <w:pPr>
        <w:pStyle w:val="SourceCode"/>
      </w:pPr>
      <w:r>
        <w:rPr>
          <w:rStyle w:val="NormalTok"/>
        </w:rPr>
        <w:t xml:space="preserve">WebPower</w:t>
      </w:r>
      <w:r>
        <w:rPr>
          <w:rStyle w:val="SpecialCharTok"/>
        </w:rPr>
        <w:t xml:space="preserve">::</w:t>
      </w:r>
      <w:r>
        <w:rPr>
          <w:rStyle w:val="FunctionTok"/>
        </w:rPr>
        <w:t xml:space="preserve">wp.rmanova</w:t>
      </w:r>
      <w:r>
        <w:rPr>
          <w:rStyle w:val="NormalTok"/>
        </w:rPr>
        <w:t xml:space="preserve">(</w:t>
      </w:r>
      <w:r>
        <w:rPr>
          <w:rStyle w:val="AttributeTok"/>
        </w:rPr>
        <w:t xml:space="preserve">n=</w:t>
      </w:r>
      <w:r>
        <w:rPr>
          <w:rStyle w:val="DecValTok"/>
        </w:rPr>
        <w:t xml:space="preserve">193</w:t>
      </w:r>
      <w:r>
        <w:rPr>
          <w:rStyle w:val="NormalTok"/>
        </w:rPr>
        <w:t xml:space="preserve">, </w:t>
      </w:r>
      <w:r>
        <w:rPr>
          <w:rStyle w:val="AttributeTok"/>
        </w:rPr>
        <w:t xml:space="preserve">ng=</w:t>
      </w:r>
      <w:r>
        <w:rPr>
          <w:rStyle w:val="DecValTok"/>
        </w:rPr>
        <w:t xml:space="preserve">2</w:t>
      </w:r>
      <w:r>
        <w:rPr>
          <w:rStyle w:val="NormalTok"/>
        </w:rPr>
        <w:t xml:space="preserve">, </w:t>
      </w:r>
      <w:r>
        <w:rPr>
          <w:rStyle w:val="AttributeTok"/>
        </w:rPr>
        <w:t xml:space="preserve">nm=</w:t>
      </w:r>
      <w:r>
        <w:rPr>
          <w:rStyle w:val="DecValTok"/>
        </w:rPr>
        <w:t xml:space="preserve">3</w:t>
      </w:r>
      <w:r>
        <w:rPr>
          <w:rStyle w:val="NormalTok"/>
        </w:rPr>
        <w:t xml:space="preserve">, </w:t>
      </w:r>
      <w:r>
        <w:rPr>
          <w:rStyle w:val="AttributeTok"/>
        </w:rPr>
        <w:t xml:space="preserve">f =</w:t>
      </w:r>
      <w:r>
        <w:rPr>
          <w:rStyle w:val="NormalTok"/>
        </w:rPr>
        <w:t xml:space="preserve"> .</w:t>
      </w:r>
      <w:r>
        <w:rPr>
          <w:rStyle w:val="DecValTok"/>
        </w:rPr>
        <w:t xml:space="preserve">1315</w:t>
      </w:r>
      <w:r>
        <w:rPr>
          <w:rStyle w:val="NormalTok"/>
        </w:rPr>
        <w:t xml:space="preserve">, </w:t>
      </w:r>
      <w:r>
        <w:rPr>
          <w:rStyle w:val="AttributeTok"/>
        </w:rPr>
        <w:t xml:space="preserve">nscor =</w:t>
      </w:r>
      <w:r>
        <w:rPr>
          <w:rStyle w:val="NormalTok"/>
        </w:rPr>
        <w:t xml:space="preserve"> .</w:t>
      </w:r>
      <w:r>
        <w:rPr>
          <w:rStyle w:val="DecValTok"/>
        </w:rPr>
        <w:t xml:space="preserve">99</w:t>
      </w:r>
      <w:r>
        <w:rPr>
          <w:rStyle w:val="NormalTok"/>
        </w:rPr>
        <w:t xml:space="preserve">, </w:t>
      </w:r>
      <w:r>
        <w:rPr>
          <w:rStyle w:val="AttributeTok"/>
        </w:rPr>
        <w:t xml:space="preserve">alpha =</w:t>
      </w:r>
      <w:r>
        <w:rPr>
          <w:rStyle w:val="NormalTok"/>
        </w:rPr>
        <w:t xml:space="preserve"> .</w:t>
      </w:r>
      <w:r>
        <w:rPr>
          <w:rStyle w:val="DecValTok"/>
        </w:rPr>
        <w:t xml:space="preserve">05</w:t>
      </w:r>
      <w:r>
        <w:rPr>
          <w:rStyle w:val="NormalTok"/>
        </w:rPr>
        <w:t xml:space="preserve">, </w:t>
      </w:r>
      <w:r>
        <w:rPr>
          <w:rStyle w:val="AttributeTok"/>
        </w:rPr>
        <w:t xml:space="preserve">power =</w:t>
      </w:r>
      <w:r>
        <w:rPr>
          <w:rStyle w:val="NormalTok"/>
        </w:rPr>
        <w:t xml:space="preserve"> </w:t>
      </w:r>
      <w:r>
        <w:rPr>
          <w:rStyle w:val="ConstantTok"/>
        </w:rPr>
        <w:t xml:space="preserve">NULL</w:t>
      </w:r>
      <w:r>
        <w:rPr>
          <w:rStyle w:val="NormalTok"/>
        </w:rPr>
        <w:t xml:space="preserve">, </w:t>
      </w:r>
      <w:r>
        <w:rPr>
          <w:rStyle w:val="AttributeTok"/>
        </w:rPr>
        <w:t xml:space="preserve">type =</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Repeated-measures ANOVA analysis</w:t>
      </w:r>
      <w:r>
        <w:br/>
      </w:r>
      <w:r>
        <w:br/>
      </w:r>
      <w:r>
        <w:rPr>
          <w:rStyle w:val="VerbatimChar"/>
        </w:rPr>
        <w:t xml:space="preserve">      n      f ng nm nscor alpha     power</w:t>
      </w:r>
      <w:r>
        <w:br/>
      </w:r>
      <w:r>
        <w:rPr>
          <w:rStyle w:val="VerbatimChar"/>
        </w:rPr>
        <w:t xml:space="preserve">    193 0.1315  2  3  0.99  0.05 0.3493183</w:t>
      </w:r>
      <w:r>
        <w:br/>
      </w:r>
      <w:r>
        <w:br/>
      </w:r>
      <w:r>
        <w:rPr>
          <w:rStyle w:val="VerbatimChar"/>
        </w:rPr>
        <w:t xml:space="preserve">NOTE: Power analysis for interaction-effect test</w:t>
      </w:r>
      <w:r>
        <w:br/>
      </w:r>
      <w:r>
        <w:rPr>
          <w:rStyle w:val="VerbatimChar"/>
        </w:rPr>
        <w:t xml:space="preserve">URL: http://psychstat.org/rmanova</w:t>
      </w:r>
    </w:p>
    <w:p>
      <w:pPr>
        <w:pStyle w:val="FirstParagraph"/>
      </w:pPr>
      <w:r>
        <w:t xml:space="preserve">We are powered at .349 (we have a 35% of rejecting the null hypothesis, if it is true)</w:t>
      </w:r>
    </w:p>
    <w:p>
      <w:pPr>
        <w:pStyle w:val="BodyText"/>
      </w:pPr>
      <w:r>
        <w:t xml:space="preserve">In reverse, setting</w:t>
      </w:r>
      <w:r>
        <w:t xml:space="preserve"> </w:t>
      </w:r>
      <w:r>
        <w:rPr>
          <w:iCs/>
          <w:i/>
        </w:rPr>
        <w:t xml:space="preserve">power</w:t>
      </w:r>
      <w:r>
        <w:t xml:space="preserve"> </w:t>
      </w:r>
      <w:r>
        <w:t xml:space="preserve">at .80 (the traditional value) and changing</w:t>
      </w:r>
      <w:r>
        <w:t xml:space="preserve"> </w:t>
      </w:r>
      <w:r>
        <w:rPr>
          <w:iCs/>
          <w:i/>
        </w:rPr>
        <w:t xml:space="preserve">n</w:t>
      </w:r>
      <w:r>
        <w:t xml:space="preserve"> </w:t>
      </w:r>
      <w:r>
        <w:t xml:space="preserve">to</w:t>
      </w:r>
      <w:r>
        <w:t xml:space="preserve"> </w:t>
      </w:r>
      <w:r>
        <w:rPr>
          <w:iCs/>
          <w:i/>
        </w:rPr>
        <w:t xml:space="preserve">NULL</w:t>
      </w:r>
      <w:r>
        <w:t xml:space="preserve"> </w:t>
      </w:r>
      <w:r>
        <w:t xml:space="preserve">yields a recommended sample size.</w:t>
      </w:r>
    </w:p>
    <w:p>
      <w:pPr>
        <w:pStyle w:val="SourceCode"/>
      </w:pPr>
      <w:r>
        <w:rPr>
          <w:rStyle w:val="NormalTok"/>
        </w:rPr>
        <w:t xml:space="preserve">WebPower</w:t>
      </w:r>
      <w:r>
        <w:rPr>
          <w:rStyle w:val="SpecialCharTok"/>
        </w:rPr>
        <w:t xml:space="preserve">::</w:t>
      </w:r>
      <w:r>
        <w:rPr>
          <w:rStyle w:val="FunctionTok"/>
        </w:rPr>
        <w:t xml:space="preserve">wp.rmanova</w:t>
      </w:r>
      <w:r>
        <w:rPr>
          <w:rStyle w:val="NormalTok"/>
        </w:rPr>
        <w:t xml:space="preserve">(</w:t>
      </w:r>
      <w:r>
        <w:rPr>
          <w:rStyle w:val="AttributeTok"/>
        </w:rPr>
        <w:t xml:space="preserve">n =</w:t>
      </w:r>
      <w:r>
        <w:rPr>
          <w:rStyle w:val="NormalTok"/>
        </w:rPr>
        <w:t xml:space="preserve"> </w:t>
      </w:r>
      <w:r>
        <w:rPr>
          <w:rStyle w:val="ConstantTok"/>
        </w:rPr>
        <w:t xml:space="preserve">NULL</w:t>
      </w:r>
      <w:r>
        <w:rPr>
          <w:rStyle w:val="NormalTok"/>
        </w:rPr>
        <w:t xml:space="preserve">, </w:t>
      </w:r>
      <w:r>
        <w:rPr>
          <w:rStyle w:val="AttributeTok"/>
        </w:rPr>
        <w:t xml:space="preserve">ng =</w:t>
      </w:r>
      <w:r>
        <w:rPr>
          <w:rStyle w:val="NormalTok"/>
        </w:rPr>
        <w:t xml:space="preserve"> </w:t>
      </w:r>
      <w:r>
        <w:rPr>
          <w:rStyle w:val="DecValTok"/>
        </w:rPr>
        <w:t xml:space="preserve">2</w:t>
      </w:r>
      <w:r>
        <w:rPr>
          <w:rStyle w:val="NormalTok"/>
        </w:rPr>
        <w:t xml:space="preserve">, </w:t>
      </w:r>
      <w:r>
        <w:rPr>
          <w:rStyle w:val="AttributeTok"/>
        </w:rPr>
        <w:t xml:space="preserve">nm =</w:t>
      </w:r>
      <w:r>
        <w:rPr>
          <w:rStyle w:val="NormalTok"/>
        </w:rPr>
        <w:t xml:space="preserve"> </w:t>
      </w:r>
      <w:r>
        <w:rPr>
          <w:rStyle w:val="DecValTok"/>
        </w:rPr>
        <w:t xml:space="preserve">3</w:t>
      </w:r>
      <w:r>
        <w:rPr>
          <w:rStyle w:val="NormalTok"/>
        </w:rPr>
        <w:t xml:space="preserve">, </w:t>
      </w:r>
      <w:r>
        <w:rPr>
          <w:rStyle w:val="AttributeTok"/>
        </w:rPr>
        <w:t xml:space="preserve">f =</w:t>
      </w:r>
      <w:r>
        <w:rPr>
          <w:rStyle w:val="NormalTok"/>
        </w:rPr>
        <w:t xml:space="preserve"> </w:t>
      </w:r>
      <w:r>
        <w:rPr>
          <w:rStyle w:val="FloatTok"/>
        </w:rPr>
        <w:t xml:space="preserve">0.1315</w:t>
      </w:r>
      <w:r>
        <w:rPr>
          <w:rStyle w:val="NormalTok"/>
        </w:rPr>
        <w:t xml:space="preserve">, </w:t>
      </w:r>
      <w:r>
        <w:rPr>
          <w:rStyle w:val="AttributeTok"/>
        </w:rPr>
        <w:t xml:space="preserve">nscor =</w:t>
      </w:r>
      <w:r>
        <w:rPr>
          <w:rStyle w:val="NormalTok"/>
        </w:rPr>
        <w:t xml:space="preserve"> </w:t>
      </w:r>
      <w:r>
        <w:rPr>
          <w:rStyle w:val="FloatTok"/>
        </w:rPr>
        <w:t xml:space="preserve">0.99</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FloatTok"/>
        </w:rPr>
        <w:t xml:space="preserve">0.05</w:t>
      </w:r>
      <w:r>
        <w:rPr>
          <w:rStyle w:val="NormalTok"/>
        </w:rPr>
        <w:t xml:space="preserve">, </w:t>
      </w:r>
      <w:r>
        <w:rPr>
          <w:rStyle w:val="AttributeTok"/>
        </w:rPr>
        <w:t xml:space="preserve">power =</w:t>
      </w:r>
      <w:r>
        <w:rPr>
          <w:rStyle w:val="NormalTok"/>
        </w:rPr>
        <w:t xml:space="preserve"> </w:t>
      </w:r>
      <w:r>
        <w:rPr>
          <w:rStyle w:val="FloatTok"/>
        </w:rPr>
        <w:t xml:space="preserve">0.8</w:t>
      </w:r>
      <w:r>
        <w:rPr>
          <w:rStyle w:val="NormalTok"/>
        </w:rPr>
        <w:t xml:space="preserve">, </w:t>
      </w:r>
      <w:r>
        <w:rPr>
          <w:rStyle w:val="AttributeTok"/>
        </w:rPr>
        <w:t xml:space="preserve">type =</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Repeated-measures ANOVA analysis</w:t>
      </w:r>
      <w:r>
        <w:br/>
      </w:r>
      <w:r>
        <w:br/>
      </w:r>
      <w:r>
        <w:rPr>
          <w:rStyle w:val="VerbatimChar"/>
        </w:rPr>
        <w:t xml:space="preserve">          n      f ng nm nscor alpha power</w:t>
      </w:r>
      <w:r>
        <w:br/>
      </w:r>
      <w:r>
        <w:rPr>
          <w:rStyle w:val="VerbatimChar"/>
        </w:rPr>
        <w:t xml:space="preserve">    562.608 0.1315  2  3  0.99  0.05   0.8</w:t>
      </w:r>
      <w:r>
        <w:br/>
      </w:r>
      <w:r>
        <w:br/>
      </w:r>
      <w:r>
        <w:rPr>
          <w:rStyle w:val="VerbatimChar"/>
        </w:rPr>
        <w:t xml:space="preserve">NOTE: Power analysis for interaction-effect test</w:t>
      </w:r>
      <w:r>
        <w:br/>
      </w:r>
      <w:r>
        <w:rPr>
          <w:rStyle w:val="VerbatimChar"/>
        </w:rPr>
        <w:t xml:space="preserve">URL: http://psychstat.org/rmanova</w:t>
      </w:r>
    </w:p>
    <w:p>
      <w:pPr>
        <w:pStyle w:val="FirstParagraph"/>
      </w:pPr>
      <w:r>
        <w:t xml:space="preserve">Given our desire for strong power and our weak effect size, this power analysis suggests a sample size of 562 participants to detect a significant interaction effect.</w:t>
      </w:r>
    </w:p>
    <w:bookmarkEnd w:id="684"/>
    <w:bookmarkStart w:id="689" w:name="practice-problems-8"/>
    <w:p>
      <w:pPr>
        <w:pStyle w:val="Heading2"/>
      </w:pPr>
      <w:r>
        <w:rPr>
          <w:rStyle w:val="SectionNumber"/>
        </w:rPr>
        <w:t xml:space="preserve">10.6</w:t>
      </w:r>
      <w:r>
        <w:tab/>
      </w:r>
      <w:r>
        <w:t xml:space="preserve">Practice Problems</w:t>
      </w:r>
    </w:p>
    <w:p>
      <w:pPr>
        <w:pStyle w:val="FirstParagraph"/>
      </w:pPr>
      <w:r>
        <w:t xml:space="preserve">The suggestions for homework differ in degree of complexity. I encourage you to start with a problem that feels</w:t>
      </w:r>
      <w:r>
        <w:t xml:space="preserve"> </w:t>
      </w:r>
      <w:r>
        <w:t xml:space="preserve">“</w:t>
      </w:r>
      <w:r>
        <w:t xml:space="preserve">do-able</w:t>
      </w:r>
      <w:r>
        <w:t xml:space="preserve">”</w:t>
      </w:r>
      <w:r>
        <w:t xml:space="preserve"> </w:t>
      </w:r>
      <w:r>
        <w:t xml:space="preserve">and then try at least one more problem that challenges you in some way. Regardless, your choices should meet you where you are (e.g., in terms of your self-efficacy for statistics, your learning goals, and competing life demands). Whichever you choose, you will focus on these larger steps in one-way ANOVA, including:</w:t>
      </w:r>
    </w:p>
    <w:p>
      <w:pPr>
        <w:numPr>
          <w:ilvl w:val="0"/>
          <w:numId w:val="1252"/>
        </w:numPr>
        <w:pStyle w:val="Compact"/>
      </w:pPr>
      <w:r>
        <w:t xml:space="preserve">test the statistical assumptions</w:t>
      </w:r>
    </w:p>
    <w:p>
      <w:pPr>
        <w:numPr>
          <w:ilvl w:val="0"/>
          <w:numId w:val="1252"/>
        </w:numPr>
        <w:pStyle w:val="Compact"/>
      </w:pPr>
      <w:r>
        <w:t xml:space="preserve">conduct a two-way (minimally a 2x3), mixed design, ANOVA, including</w:t>
      </w:r>
    </w:p>
    <w:p>
      <w:pPr>
        <w:numPr>
          <w:ilvl w:val="1"/>
          <w:numId w:val="1253"/>
        </w:numPr>
        <w:pStyle w:val="Compact"/>
      </w:pPr>
      <w:r>
        <w:t xml:space="preserve">omnibus test and effect size</w:t>
      </w:r>
    </w:p>
    <w:p>
      <w:pPr>
        <w:numPr>
          <w:ilvl w:val="1"/>
          <w:numId w:val="1253"/>
        </w:numPr>
        <w:pStyle w:val="Compact"/>
      </w:pPr>
      <w:r>
        <w:t xml:space="preserve">report main and interaction effects</w:t>
      </w:r>
    </w:p>
    <w:p>
      <w:pPr>
        <w:numPr>
          <w:ilvl w:val="1"/>
          <w:numId w:val="1253"/>
        </w:numPr>
        <w:pStyle w:val="Compact"/>
      </w:pPr>
      <w:r>
        <w:t xml:space="preserve">conduct follow-up testing of simple main effects</w:t>
      </w:r>
    </w:p>
    <w:p>
      <w:pPr>
        <w:numPr>
          <w:ilvl w:val="0"/>
          <w:numId w:val="1252"/>
        </w:numPr>
        <w:pStyle w:val="Compact"/>
      </w:pPr>
      <w:r>
        <w:t xml:space="preserve">write a results section to include a figure and tables</w:t>
      </w:r>
    </w:p>
    <w:bookmarkStart w:id="685" w:name="X8d1dc645d49cbea06553d449633065a66c27c04"/>
    <w:p>
      <w:pPr>
        <w:pStyle w:val="Heading3"/>
      </w:pPr>
      <w:r>
        <w:rPr>
          <w:rStyle w:val="SectionNumber"/>
        </w:rPr>
        <w:t xml:space="preserve">10.6.1</w:t>
      </w:r>
      <w:r>
        <w:tab/>
      </w:r>
      <w:r>
        <w:t xml:space="preserve">Problem #1: Play around with this simulation.</w:t>
      </w:r>
    </w:p>
    <w:p>
      <w:pPr>
        <w:pStyle w:val="FirstParagraph"/>
      </w:pPr>
      <w:r>
        <w:t xml:space="preserve">Copy the script for the simulation and then change (at least) one thing in the simulation to see how it impacts the results.</w:t>
      </w:r>
    </w:p>
    <w:p>
      <w:pPr>
        <w:numPr>
          <w:ilvl w:val="0"/>
          <w:numId w:val="1254"/>
        </w:numPr>
        <w:pStyle w:val="Compact"/>
      </w:pPr>
      <w:r>
        <w:t xml:space="preserve">If mixed design ANOVA is new to you, perhaps you just change the number in</w:t>
      </w:r>
      <w:r>
        <w:t xml:space="preserve"> </w:t>
      </w:r>
      <w:r>
        <w:t xml:space="preserve">“</w:t>
      </w:r>
      <w:r>
        <w:t xml:space="preserve">set.seed(210813)</w:t>
      </w:r>
      <w:r>
        <w:t xml:space="preserve">”</w:t>
      </w:r>
      <w:r>
        <w:t xml:space="preserve"> </w:t>
      </w:r>
      <w:r>
        <w:t xml:space="preserve">from 210813 to something else. Your results should parallel those obtained in the lecture, making it easier for you to check your work as you go.</w:t>
      </w:r>
    </w:p>
    <w:p>
      <w:pPr>
        <w:numPr>
          <w:ilvl w:val="0"/>
          <w:numId w:val="1254"/>
        </w:numPr>
        <w:pStyle w:val="Compact"/>
      </w:pPr>
      <w:r>
        <w:t xml:space="preserve">If you are interested in power, change the sample size to something larger or smaller.</w:t>
      </w:r>
    </w:p>
    <w:p>
      <w:pPr>
        <w:numPr>
          <w:ilvl w:val="0"/>
          <w:numId w:val="1254"/>
        </w:numPr>
        <w:pStyle w:val="Compact"/>
      </w:pPr>
      <w:r>
        <w:t xml:space="preserve">If you are interested in variability (i.e., the homogeneity of variance assumption), perhaps you change the standard deviations in a way that violates the assumption.</w:t>
      </w:r>
    </w:p>
    <w:bookmarkEnd w:id="685"/>
    <w:bookmarkStart w:id="686" w:name="Xbd246a75f7176ca9fa74ef492502d1bd896f6e3"/>
    <w:p>
      <w:pPr>
        <w:pStyle w:val="Heading3"/>
      </w:pPr>
      <w:r>
        <w:rPr>
          <w:rStyle w:val="SectionNumber"/>
        </w:rPr>
        <w:t xml:space="preserve">10.6.2</w:t>
      </w:r>
      <w:r>
        <w:tab/>
      </w:r>
      <w:r>
        <w:t xml:space="preserve">Problem #2: Conduct a one-way ANOVA with a different dependent variable.</w:t>
      </w:r>
    </w:p>
    <w:p>
      <w:pPr>
        <w:pStyle w:val="FirstParagraph"/>
      </w:pPr>
      <w:r>
        <w:t xml:space="preserve">The Murrar et al.</w:t>
      </w:r>
      <w:r>
        <w:t xml:space="preserve"> </w:t>
      </w:r>
      <w:r>
        <w:t xml:space="preserve">(</w:t>
      </w:r>
      <w:hyperlink w:anchor="ref-murrar_entertainment-education_2018">
        <w:r>
          <w:rPr>
            <w:rStyle w:val="Hyperlink"/>
          </w:rPr>
          <w:t xml:space="preserve">2018</w:t>
        </w:r>
      </w:hyperlink>
      <w:r>
        <w:t xml:space="preserve">)</w:t>
      </w:r>
      <w:r>
        <w:t xml:space="preserve"> </w:t>
      </w:r>
      <w:r>
        <w:t xml:space="preserve">article has three dependent variables (attitudes toward people who are Arab, attitudes toward people who are White, and the difference score). I analyzed the difference score. Select one of the other dependent variables. If you do not get a significant interaction, play around with the simulation (changing the sample size, standard deviations, or both) until you get a significant interaction effect.</w:t>
      </w:r>
    </w:p>
    <w:bookmarkEnd w:id="686"/>
    <w:bookmarkStart w:id="687" w:name="problem-3-try-something-entirely-new.-2"/>
    <w:p>
      <w:pPr>
        <w:pStyle w:val="Heading3"/>
      </w:pPr>
      <w:r>
        <w:rPr>
          <w:rStyle w:val="SectionNumber"/>
        </w:rPr>
        <w:t xml:space="preserve">10.6.3</w:t>
      </w:r>
      <w:r>
        <w:tab/>
      </w:r>
      <w:r>
        <w:t xml:space="preserve">Problem #3: Try something entirely new.</w:t>
      </w:r>
    </w:p>
    <w:p>
      <w:pPr>
        <w:pStyle w:val="FirstParagraph"/>
      </w:pPr>
      <w:r>
        <w:t xml:space="preserve">Using data for which you have permission and access (e.g., IRB approved data you have collected or from your lab; data you simulate from a published article; data from an open science repository; data from other chapters in this OER), complete a mixed design ANOVA. Please have at least 3 levels for one predictor and at least 2 levels for the second predictor.</w:t>
      </w:r>
    </w:p>
    <w:bookmarkEnd w:id="687"/>
    <w:bookmarkStart w:id="688" w:name="grading-rubric-4"/>
    <w:p>
      <w:pPr>
        <w:pStyle w:val="Heading3"/>
      </w:pPr>
      <w:r>
        <w:rPr>
          <w:rStyle w:val="SectionNumber"/>
        </w:rPr>
        <w:t xml:space="preserve">10.6.4</w:t>
      </w:r>
      <w:r>
        <w:tab/>
      </w:r>
      <w:r>
        <w:t xml:space="preserve">Grading Rubric</w:t>
      </w:r>
    </w:p>
    <w:p>
      <w:pPr>
        <w:pStyle w:val="FirstParagraph"/>
      </w:pPr>
      <w:r>
        <w:t xml:space="preserve">Regardless which option(s) you chose, use the elements in the grading rubric to guide you through the practice.</w:t>
      </w:r>
    </w:p>
    <w:tbl>
      <w:tblPr>
        <w:tblStyle w:val="Table"/>
        <w:tblW w:type="pct" w:w="5000"/>
        <w:tblLook w:firstRow="1" w:lastRow="0" w:firstColumn="0" w:lastColumn="0" w:noHBand="0" w:noVBand="0" w:val="0020"/>
      </w:tblPr>
      <w:tblGrid>
        <w:gridCol w:w="4350"/>
        <w:gridCol w:w="2007"/>
        <w:gridCol w:w="1561"/>
      </w:tblGrid>
      <w:tr>
        <w:trPr>
          <w:tblHeader w:val="true"/>
        </w:trPr>
        <w:tc>
          <w:tcPr/>
          <w:p>
            <w:pPr>
              <w:pStyle w:val="Compact"/>
              <w:jc w:val="left"/>
            </w:pPr>
            <w:r>
              <w:t xml:space="preserve">Assignment Component</w:t>
            </w:r>
          </w:p>
        </w:tc>
        <w:tc>
          <w:tcPr/>
          <w:p>
            <w:pPr>
              <w:pStyle w:val="Compact"/>
              <w:jc w:val="center"/>
            </w:pPr>
            <w:r>
              <w:t xml:space="preserve">Points Possible</w:t>
            </w:r>
          </w:p>
        </w:tc>
        <w:tc>
          <w:tcPr/>
          <w:p>
            <w:pPr>
              <w:pStyle w:val="Compact"/>
              <w:jc w:val="center"/>
            </w:pPr>
            <w:r>
              <w:t xml:space="preserve">Points Earned</w:t>
            </w:r>
          </w:p>
        </w:tc>
      </w:tr>
      <w:tr>
        <w:tc>
          <w:tcPr/>
          <w:p>
            <w:pPr>
              <w:pStyle w:val="Compact"/>
              <w:jc w:val="left"/>
            </w:pPr>
            <w:r>
              <w:t xml:space="preserve">1. Narrate the research vignette, describing the IV and DV</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Simulate (or import) and format data</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Evaluate statistical assumptions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Conduct omnibus ANOVA (w effect size)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 Conduct one set of follow-up tests; narrate your choice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6. Describe approach for managing Type I error</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7. APA style results with table(s) and figure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8 Explanation to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40</w:t>
            </w:r>
          </w:p>
        </w:tc>
        <w:tc>
          <w:tcPr/>
          <w:p>
            <w:pPr>
              <w:pStyle w:val="Compact"/>
              <w:jc w:val="center"/>
            </w:pPr>
            <w:r>
              <w:t xml:space="preserve">_____</w:t>
            </w:r>
          </w:p>
        </w:tc>
      </w:tr>
    </w:tbl>
    <w:bookmarkEnd w:id="688"/>
    <w:bookmarkEnd w:id="689"/>
    <w:bookmarkEnd w:id="690"/>
    <w:bookmarkStart w:id="759" w:name="ANCOVA"/>
    <w:p>
      <w:pPr>
        <w:pStyle w:val="Heading1"/>
      </w:pPr>
      <w:r>
        <w:rPr>
          <w:rStyle w:val="SectionNumber"/>
        </w:rPr>
        <w:t xml:space="preserve">11</w:t>
      </w:r>
      <w:r>
        <w:tab/>
      </w:r>
      <w:r>
        <w:t xml:space="preserve">Analysis of Covariance</w:t>
      </w:r>
    </w:p>
    <w:p>
      <w:pPr>
        <w:pStyle w:val="FirstParagraph"/>
      </w:pPr>
      <w:hyperlink r:id="rId691">
        <w:r>
          <w:rPr>
            <w:rStyle w:val="Hyperlink"/>
          </w:rPr>
          <w:t xml:space="preserve">Screencasted Lecture Link</w:t>
        </w:r>
      </w:hyperlink>
    </w:p>
    <w:p>
      <w:pPr>
        <w:pStyle w:val="BodyText"/>
      </w:pPr>
      <w:r>
        <w:t xml:space="preserve">The focus of this lecture is analysis of covariance. Sticking with the same research vignette as we used for the mixed design ANOVA, we rearrange the variables a bit to see how they work in an ANCOVA design. The results help clarify the distinction between</w:t>
      </w:r>
      <w:r>
        <w:t xml:space="preserve"> </w:t>
      </w:r>
      <w:r>
        <w:rPr>
          <w:iCs/>
          <w:i/>
        </w:rPr>
        <w:t xml:space="preserve">moderator</w:t>
      </w:r>
      <w:r>
        <w:t xml:space="preserve"> </w:t>
      </w:r>
      <w:r>
        <w:t xml:space="preserve">and</w:t>
      </w:r>
      <w:r>
        <w:t xml:space="preserve"> </w:t>
      </w:r>
      <w:r>
        <w:rPr>
          <w:iCs/>
          <w:i/>
        </w:rPr>
        <w:t xml:space="preserve">covariate.</w:t>
      </w:r>
    </w:p>
    <w:bookmarkStart w:id="698" w:name="navigating-this-lesson-9"/>
    <w:p>
      <w:pPr>
        <w:pStyle w:val="Heading2"/>
      </w:pPr>
      <w:r>
        <w:rPr>
          <w:rStyle w:val="SectionNumber"/>
        </w:rPr>
        <w:t xml:space="preserve">11.1</w:t>
      </w:r>
      <w:r>
        <w:tab/>
      </w:r>
      <w:r>
        <w:t xml:space="preserve">Navigating this Lesson</w:t>
      </w:r>
    </w:p>
    <w:p>
      <w:pPr>
        <w:pStyle w:val="FirstParagraph"/>
      </w:pPr>
      <w:r>
        <w:t xml:space="preserve">There is about just about an hour of lecture. If you work through the materials with me, plan for an additional hour or two</w:t>
      </w:r>
    </w:p>
    <w:p>
      <w:pPr>
        <w:pStyle w:val="BodyText"/>
      </w:pPr>
      <w:r>
        <w:t xml:space="preserve">While the majority of R objects and data you will need are created within the R script that sources the chapter, occasionally there are some that cannot be created from within the R framework. Additionally, sometimes links fail. All original materials are provided at the</w:t>
      </w:r>
      <w:r>
        <w:t xml:space="preserve"> </w:t>
      </w:r>
      <w:hyperlink r:id="rId28">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692" w:name="learning-objectives-9"/>
    <w:p>
      <w:pPr>
        <w:pStyle w:val="Heading3"/>
      </w:pPr>
      <w:r>
        <w:rPr>
          <w:rStyle w:val="SectionNumber"/>
        </w:rPr>
        <w:t xml:space="preserve">11.1.1</w:t>
      </w:r>
      <w:r>
        <w:tab/>
      </w:r>
      <w:r>
        <w:t xml:space="preserve">Learning Objectives</w:t>
      </w:r>
    </w:p>
    <w:p>
      <w:pPr>
        <w:pStyle w:val="FirstParagraph"/>
      </w:pPr>
      <w:r>
        <w:t xml:space="preserve">Learning objectives from this lecture include the following:</w:t>
      </w:r>
    </w:p>
    <w:p>
      <w:pPr>
        <w:numPr>
          <w:ilvl w:val="0"/>
          <w:numId w:val="1255"/>
        </w:numPr>
        <w:pStyle w:val="Compact"/>
      </w:pPr>
      <w:r>
        <w:t xml:space="preserve">Define a</w:t>
      </w:r>
      <w:r>
        <w:t xml:space="preserve"> </w:t>
      </w:r>
      <w:r>
        <w:rPr>
          <w:iCs/>
          <w:i/>
        </w:rPr>
        <w:t xml:space="preserve">covariate</w:t>
      </w:r>
      <w:r>
        <w:t xml:space="preserve"> </w:t>
      </w:r>
      <w:r>
        <w:t xml:space="preserve">and distinguish it from a</w:t>
      </w:r>
      <w:r>
        <w:t xml:space="preserve"> </w:t>
      </w:r>
      <w:r>
        <w:rPr>
          <w:iCs/>
          <w:i/>
        </w:rPr>
        <w:t xml:space="preserve">moderator.</w:t>
      </w:r>
    </w:p>
    <w:p>
      <w:pPr>
        <w:numPr>
          <w:ilvl w:val="0"/>
          <w:numId w:val="1255"/>
        </w:numPr>
        <w:pStyle w:val="Compact"/>
      </w:pPr>
      <w:r>
        <w:t xml:space="preserve">Recognize the case where ANCOVA is a defensible statistical approach for analyzing the data.</w:t>
      </w:r>
    </w:p>
    <w:p>
      <w:pPr>
        <w:numPr>
          <w:ilvl w:val="0"/>
          <w:numId w:val="1255"/>
        </w:numPr>
        <w:pStyle w:val="Compact"/>
      </w:pPr>
      <w:r>
        <w:t xml:space="preserve">Name and test the assumptions underlying ANCOVA.</w:t>
      </w:r>
    </w:p>
    <w:p>
      <w:pPr>
        <w:numPr>
          <w:ilvl w:val="0"/>
          <w:numId w:val="1255"/>
        </w:numPr>
        <w:pStyle w:val="Compact"/>
      </w:pPr>
      <w:r>
        <w:t xml:space="preserve">Analyze, interpret, and write up results for ANCOVA.</w:t>
      </w:r>
    </w:p>
    <w:p>
      <w:pPr>
        <w:numPr>
          <w:ilvl w:val="0"/>
          <w:numId w:val="1255"/>
        </w:numPr>
        <w:pStyle w:val="Compact"/>
      </w:pPr>
      <w:r>
        <w:t xml:space="preserve">List the conditions that are prerequisite for the appropriate use of a covariate or control variable.</w:t>
      </w:r>
    </w:p>
    <w:bookmarkEnd w:id="692"/>
    <w:bookmarkStart w:id="693" w:name="planning-for-practice-8"/>
    <w:p>
      <w:pPr>
        <w:pStyle w:val="Heading3"/>
      </w:pPr>
      <w:r>
        <w:rPr>
          <w:rStyle w:val="SectionNumber"/>
        </w:rPr>
        <w:t xml:space="preserve">11.1.2</w:t>
      </w:r>
      <w:r>
        <w:tab/>
      </w:r>
      <w:r>
        <w:t xml:space="preserve">Planning for Practice</w:t>
      </w:r>
    </w:p>
    <w:p>
      <w:pPr>
        <w:pStyle w:val="FirstParagraph"/>
      </w:pPr>
      <w:r>
        <w:t xml:space="preserve">In each of these lessons I provide suggestions for practice that allow you to select from problems that vary in degree of difficulty The least complex is to change the random seed and rework the problem demonstrated in the lesson. The results</w:t>
      </w:r>
      <w:r>
        <w:t xml:space="preserve"> </w:t>
      </w:r>
      <w:r>
        <w:rPr>
          <w:iCs/>
          <w:i/>
        </w:rPr>
        <w:t xml:space="preserve">should</w:t>
      </w:r>
      <w:r>
        <w:t xml:space="preserve"> </w:t>
      </w:r>
      <w:r>
        <w:t xml:space="preserve">map onto the ones obtained in the lecture.</w:t>
      </w:r>
    </w:p>
    <w:p>
      <w:pPr>
        <w:pStyle w:val="BodyText"/>
      </w:pPr>
      <w:r>
        <w:t xml:space="preserve">The second option comes from the research vignette. For this ANCOVA article, I take a lot of liberties with the variables and research design. You could further mix and match for a different ANCOVA constellation.</w:t>
      </w:r>
    </w:p>
    <w:p>
      <w:pPr>
        <w:pStyle w:val="BodyText"/>
      </w:pPr>
      <w:r>
        <w:t xml:space="preserve">As a third option, you are welcome to use data to which you have access and is suitable for ANCOVA. In either case the practice options suggest that you:</w:t>
      </w:r>
    </w:p>
    <w:p>
      <w:pPr>
        <w:numPr>
          <w:ilvl w:val="0"/>
          <w:numId w:val="1256"/>
        </w:numPr>
        <w:pStyle w:val="Compact"/>
      </w:pPr>
      <w:r>
        <w:t xml:space="preserve">test the statistical assumptions</w:t>
      </w:r>
    </w:p>
    <w:p>
      <w:pPr>
        <w:numPr>
          <w:ilvl w:val="0"/>
          <w:numId w:val="1256"/>
        </w:numPr>
        <w:pStyle w:val="Compact"/>
      </w:pPr>
      <w:r>
        <w:t xml:space="preserve">conduct an ANCOVA, including</w:t>
      </w:r>
    </w:p>
    <w:p>
      <w:pPr>
        <w:numPr>
          <w:ilvl w:val="1"/>
          <w:numId w:val="1257"/>
        </w:numPr>
        <w:pStyle w:val="Compact"/>
      </w:pPr>
      <w:r>
        <w:t xml:space="preserve">omnibus test and effect size</w:t>
      </w:r>
    </w:p>
    <w:p>
      <w:pPr>
        <w:numPr>
          <w:ilvl w:val="1"/>
          <w:numId w:val="1257"/>
        </w:numPr>
        <w:pStyle w:val="Compact"/>
      </w:pPr>
      <w:r>
        <w:t xml:space="preserve">report main effects and engage in any follow-up testing</w:t>
      </w:r>
    </w:p>
    <w:p>
      <w:pPr>
        <w:numPr>
          <w:ilvl w:val="1"/>
          <w:numId w:val="1257"/>
        </w:numPr>
        <w:pStyle w:val="Compact"/>
      </w:pPr>
      <w:r>
        <w:t xml:space="preserve">interpret results in light of the role of the second predictor variable as a</w:t>
      </w:r>
      <w:r>
        <w:t xml:space="preserve"> </w:t>
      </w:r>
      <w:r>
        <w:rPr>
          <w:iCs/>
          <w:i/>
        </w:rPr>
        <w:t xml:space="preserve">covariate</w:t>
      </w:r>
      <w:r>
        <w:t xml:space="preserve"> </w:t>
      </w:r>
      <w:r>
        <w:t xml:space="preserve">(as opposed to the moderating role in the prior lessons)</w:t>
      </w:r>
    </w:p>
    <w:p>
      <w:pPr>
        <w:numPr>
          <w:ilvl w:val="0"/>
          <w:numId w:val="1256"/>
        </w:numPr>
        <w:pStyle w:val="Compact"/>
      </w:pPr>
      <w:r>
        <w:t xml:space="preserve">write a results section to include a figure and tables</w:t>
      </w:r>
    </w:p>
    <w:bookmarkEnd w:id="693"/>
    <w:bookmarkStart w:id="696" w:name="readings-resources-8"/>
    <w:p>
      <w:pPr>
        <w:pStyle w:val="Heading3"/>
      </w:pPr>
      <w:r>
        <w:rPr>
          <w:rStyle w:val="SectionNumber"/>
        </w:rPr>
        <w:t xml:space="preserve">11.1.3</w:t>
      </w:r>
      <w:r>
        <w:tab/>
      </w:r>
      <w:r>
        <w:t xml:space="preserve">Readings &amp; Resources</w:t>
      </w:r>
    </w:p>
    <w:p>
      <w:pPr>
        <w:pStyle w:val="FirstParagraph"/>
      </w:pPr>
      <w:r>
        <w:t xml:space="preserve">In preparing this chapter, I drew heavily from the following resource(s). Other resources are cited (when possible, linked) in the text with complete citations in the reference list.</w:t>
      </w:r>
    </w:p>
    <w:p>
      <w:pPr>
        <w:numPr>
          <w:ilvl w:val="0"/>
          <w:numId w:val="1258"/>
        </w:numPr>
        <w:pStyle w:val="Compact"/>
      </w:pPr>
      <w:r>
        <w:t xml:space="preserve">Green, S. B., &amp; Salkind, N. J. (2014). One-Way Analysis of Covariance (Lesson 27). In</w:t>
      </w:r>
      <w:r>
        <w:t xml:space="preserve"> </w:t>
      </w:r>
      <w:r>
        <w:rPr>
          <w:iCs/>
          <w:i/>
        </w:rPr>
        <w:t xml:space="preserve">Using SPSS for Windows and Macintosh: Analyzing and understanding data</w:t>
      </w:r>
      <w:r>
        <w:t xml:space="preserve"> </w:t>
      </w:r>
      <w:r>
        <w:t xml:space="preserve">(Seventh edition., pp. 151–160). Boston: Pearson. OR</w:t>
      </w:r>
    </w:p>
    <w:p>
      <w:pPr>
        <w:numPr>
          <w:ilvl w:val="1"/>
          <w:numId w:val="1259"/>
        </w:numPr>
        <w:pStyle w:val="Compact"/>
      </w:pPr>
      <w:r>
        <w:t xml:space="preserve">This lesson provides an excellent review of ANCOVA with examples of APA style write-ups. The downside is that it is written for use in SPSS.</w:t>
      </w:r>
    </w:p>
    <w:p>
      <w:pPr>
        <w:numPr>
          <w:ilvl w:val="0"/>
          <w:numId w:val="1258"/>
        </w:numPr>
        <w:pStyle w:val="Compact"/>
      </w:pPr>
      <w:r>
        <w:t xml:space="preserve">ANCOVA in R: The Ultimate Practical Guide. (n.d.). Retrieved from</w:t>
      </w:r>
      <w:r>
        <w:t xml:space="preserve"> </w:t>
      </w:r>
      <w:hyperlink r:id="rId694">
        <w:r>
          <w:rPr>
            <w:rStyle w:val="Hyperlink"/>
          </w:rPr>
          <w:t xml:space="preserve">https://www.datanovia.com/en/lessons/ancova-in-r/</w:t>
        </w:r>
      </w:hyperlink>
    </w:p>
    <w:p>
      <w:pPr>
        <w:numPr>
          <w:ilvl w:val="1"/>
          <w:numId w:val="1260"/>
        </w:numPr>
        <w:pStyle w:val="Compact"/>
      </w:pPr>
      <w:r>
        <w:t xml:space="preserve">This is the workflow we are using for the lecture and written specifically for R.</w:t>
      </w:r>
    </w:p>
    <w:p>
      <w:pPr>
        <w:numPr>
          <w:ilvl w:val="0"/>
          <w:numId w:val="1258"/>
        </w:numPr>
        <w:pStyle w:val="Compact"/>
      </w:pPr>
      <w:r>
        <w:t xml:space="preserve">Bernerth, J. B., &amp; Aguinis, H. (2016). A critical review and best‐practice recommendations for control variable usage.</w:t>
      </w:r>
      <w:r>
        <w:t xml:space="preserve"> </w:t>
      </w:r>
      <w:r>
        <w:rPr>
          <w:iCs/>
          <w:i/>
        </w:rPr>
        <w:t xml:space="preserve">Personnel Psychology, 69</w:t>
      </w:r>
      <w:r>
        <w:t xml:space="preserve">(1), 229–283.</w:t>
      </w:r>
      <w:r>
        <w:t xml:space="preserve"> </w:t>
      </w:r>
      <w:hyperlink r:id="rId695">
        <w:r>
          <w:rPr>
            <w:rStyle w:val="Hyperlink"/>
          </w:rPr>
          <w:t xml:space="preserve">https://doi.org/10.1111/peps.12103</w:t>
        </w:r>
      </w:hyperlink>
    </w:p>
    <w:p>
      <w:pPr>
        <w:numPr>
          <w:ilvl w:val="1"/>
          <w:numId w:val="1261"/>
        </w:numPr>
        <w:pStyle w:val="Compact"/>
      </w:pPr>
      <w:r>
        <w:t xml:space="preserve">An article from the industrial-organizational psychology world. Especially relevant for this lesson is the flowchart on page 273 and the discussion (pp. 270 to the end).</w:t>
      </w:r>
    </w:p>
    <w:p>
      <w:pPr>
        <w:numPr>
          <w:ilvl w:val="0"/>
          <w:numId w:val="1258"/>
        </w:numPr>
        <w:pStyle w:val="Compact"/>
      </w:pPr>
      <w:r>
        <w:t xml:space="preserve">Murrar, S., &amp; Brauer, M. (2018). Entertainment-education effectively reduces prejudice.</w:t>
      </w:r>
      <w:r>
        <w:t xml:space="preserve"> </w:t>
      </w:r>
      <w:r>
        <w:rPr>
          <w:iCs/>
          <w:i/>
        </w:rPr>
        <w:t xml:space="preserve">Group Processes &amp; Intergroup Relations, 21</w:t>
      </w:r>
      <w:r>
        <w:t xml:space="preserve">(7), 1053–1077.</w:t>
      </w:r>
      <w:r>
        <w:t xml:space="preserve"> </w:t>
      </w:r>
      <w:hyperlink r:id="rId623">
        <w:r>
          <w:rPr>
            <w:rStyle w:val="Hyperlink"/>
          </w:rPr>
          <w:t xml:space="preserve">https://doi.org/10.1177/1368430216682350</w:t>
        </w:r>
      </w:hyperlink>
    </w:p>
    <w:p>
      <w:pPr>
        <w:numPr>
          <w:ilvl w:val="0"/>
          <w:numId w:val="1258"/>
        </w:numPr>
        <w:pStyle w:val="Compact"/>
      </w:pPr>
      <w:r>
        <w:t xml:space="preserve">This article is the source of our research vignette. I used this same article in the lesson on</w:t>
      </w:r>
      <w:r>
        <w:t xml:space="preserve"> </w:t>
      </w:r>
      <w:hyperlink w:anchor="Mixed">
        <w:r>
          <w:rPr>
            <w:rStyle w:val="Hyperlink"/>
          </w:rPr>
          <w:t xml:space="preserve">mixed design ANOVA</w:t>
        </w:r>
      </w:hyperlink>
      <w:r>
        <w:t xml:space="preserve">. Swapping variable roles can be useful in demonstrating how ANCOVA is different than mixed design ANOVA.</w:t>
      </w:r>
    </w:p>
    <w:bookmarkEnd w:id="696"/>
    <w:bookmarkStart w:id="697" w:name="packages-7"/>
    <w:p>
      <w:pPr>
        <w:pStyle w:val="Heading3"/>
      </w:pPr>
      <w:r>
        <w:rPr>
          <w:rStyle w:val="SectionNumber"/>
        </w:rPr>
        <w:t xml:space="preserve">11.1.4</w:t>
      </w:r>
      <w:r>
        <w:tab/>
      </w:r>
      <w:r>
        <w:t xml:space="preserve">Packages</w:t>
      </w:r>
    </w:p>
    <w:p>
      <w:pPr>
        <w:pStyle w:val="FirstParagraph"/>
      </w:pPr>
      <w:r>
        <w:t xml:space="preserve">The packages used in this lesson are embedded in this code. When the hashtags are removed, the script below will (a) check to see if the following packages are installed on your computer and, if not (b) install them.</w:t>
      </w:r>
    </w:p>
    <w:p>
      <w:pPr>
        <w:pStyle w:val="SourceCode"/>
      </w:pPr>
      <w:r>
        <w:rPr>
          <w:rStyle w:val="CommentTok"/>
        </w:rPr>
        <w:t xml:space="preserve"># used to convert data from long to wide</w:t>
      </w:r>
      <w:r>
        <w:br/>
      </w:r>
      <w:r>
        <w:rPr>
          <w:rStyle w:val="CommentTok"/>
        </w:rPr>
        <w:t xml:space="preserve"># if(!require(reshape2)){install.packages('reshape2')}</w:t>
      </w:r>
      <w:r>
        <w:br/>
      </w:r>
      <w:r>
        <w:rPr>
          <w:rStyle w:val="CommentTok"/>
        </w:rPr>
        <w:t xml:space="preserve"># if(!require(broom)){install.packages('broom')}</w:t>
      </w:r>
      <w:r>
        <w:br/>
      </w:r>
      <w:r>
        <w:rPr>
          <w:rStyle w:val="CommentTok"/>
        </w:rPr>
        <w:t xml:space="preserve"># if(!require(tidyverse)){install.packages('tidyverse')}</w:t>
      </w:r>
      <w:r>
        <w:br/>
      </w:r>
      <w:r>
        <w:rPr>
          <w:rStyle w:val="CommentTok"/>
        </w:rPr>
        <w:t xml:space="preserve"># if(!require(psych)){install.packages('psych')} easy plots</w:t>
      </w:r>
      <w:r>
        <w:br/>
      </w:r>
      <w:r>
        <w:rPr>
          <w:rStyle w:val="CommentTok"/>
        </w:rPr>
        <w:t xml:space="preserve"># if(!require(ggpubr)){install.packages('ggpubr')} pipe-friendly R</w:t>
      </w:r>
      <w:r>
        <w:br/>
      </w:r>
      <w:r>
        <w:rPr>
          <w:rStyle w:val="CommentTok"/>
        </w:rPr>
        <w:t xml:space="preserve"># functions if(!require(rstatix)){install.packages('rstatix')} export</w:t>
      </w:r>
      <w:r>
        <w:br/>
      </w:r>
      <w:r>
        <w:rPr>
          <w:rStyle w:val="CommentTok"/>
        </w:rPr>
        <w:t xml:space="preserve"># objects for table making</w:t>
      </w:r>
      <w:r>
        <w:br/>
      </w:r>
      <w:r>
        <w:rPr>
          <w:rStyle w:val="CommentTok"/>
        </w:rPr>
        <w:t xml:space="preserve"># if(!require(MASS)){install.packages('MASS')}</w:t>
      </w:r>
      <w:r>
        <w:br/>
      </w:r>
      <w:r>
        <w:rPr>
          <w:rStyle w:val="CommentTok"/>
        </w:rPr>
        <w:t xml:space="preserve"># if(!require(knitr)){install.packages('knitr')}</w:t>
      </w:r>
      <w:r>
        <w:br/>
      </w:r>
      <w:r>
        <w:rPr>
          <w:rStyle w:val="CommentTok"/>
        </w:rPr>
        <w:t xml:space="preserve"># if(!require(dplyr)){install.packages('dplyr')}</w:t>
      </w:r>
      <w:r>
        <w:br/>
      </w:r>
      <w:r>
        <w:rPr>
          <w:rStyle w:val="CommentTok"/>
        </w:rPr>
        <w:t xml:space="preserve"># if(!require(apaTables)){install.packages('apaTables')}</w:t>
      </w:r>
    </w:p>
    <w:bookmarkEnd w:id="697"/>
    <w:bookmarkEnd w:id="698"/>
    <w:bookmarkStart w:id="702" w:name="Xfb0c3be37ee9141c991bb66ec2f61fe2639a85f"/>
    <w:p>
      <w:pPr>
        <w:pStyle w:val="Heading2"/>
      </w:pPr>
      <w:r>
        <w:rPr>
          <w:rStyle w:val="SectionNumber"/>
        </w:rPr>
        <w:t xml:space="preserve">11.2</w:t>
      </w:r>
      <w:r>
        <w:tab/>
      </w:r>
      <w:r>
        <w:t xml:space="preserve">Introducing Analysis of Covariance (ANCOVA)</w:t>
      </w:r>
    </w:p>
    <w:p>
      <w:pPr>
        <w:pStyle w:val="FirstParagraph"/>
      </w:pPr>
      <w:r>
        <w:t xml:space="preserve">Analysis of covariance (ANCOVA) evaluates the null hypothesis that</w:t>
      </w:r>
    </w:p>
    <w:p>
      <w:pPr>
        <w:numPr>
          <w:ilvl w:val="0"/>
          <w:numId w:val="1262"/>
        </w:numPr>
        <w:pStyle w:val="Compact"/>
      </w:pPr>
      <w:r>
        <w:t xml:space="preserve">population means on a dependent variable are equal across levels of a factor(s) adjusting for differences on a covariate(s); stated differently -</w:t>
      </w:r>
    </w:p>
    <w:p>
      <w:pPr>
        <w:numPr>
          <w:ilvl w:val="0"/>
          <w:numId w:val="1262"/>
        </w:numPr>
        <w:pStyle w:val="Compact"/>
      </w:pPr>
      <w:r>
        <w:t xml:space="preserve">the population adjusted means are equal across groups</w:t>
      </w:r>
    </w:p>
    <w:p>
      <w:pPr>
        <w:pStyle w:val="FirstParagraph"/>
      </w:pPr>
      <w:r>
        <w:t xml:space="preserve">This lecture introduces a distinction between</w:t>
      </w:r>
      <w:r>
        <w:t xml:space="preserve"> </w:t>
      </w:r>
      <w:r>
        <w:rPr>
          <w:bCs/>
          <w:b/>
        </w:rPr>
        <w:t xml:space="preserve">moderators</w:t>
      </w:r>
      <w:r>
        <w:t xml:space="preserve"> </w:t>
      </w:r>
      <w:r>
        <w:t xml:space="preserve">and</w:t>
      </w:r>
      <w:r>
        <w:t xml:space="preserve"> </w:t>
      </w:r>
      <w:r>
        <w:rPr>
          <w:bCs/>
          <w:b/>
        </w:rPr>
        <w:t xml:space="preserve">covariates</w:t>
      </w:r>
      <w:r>
        <w:t xml:space="preserve">.</w:t>
      </w:r>
    </w:p>
    <w:p>
      <w:pPr>
        <w:pStyle w:val="BodyText"/>
      </w:pPr>
      <w:r>
        <w:rPr>
          <w:bCs/>
          <w:b/>
        </w:rPr>
        <w:t xml:space="preserve">Moderator</w:t>
      </w:r>
      <w:r>
        <w:t xml:space="preserve">: a variable that changes the strength or direction of an effect between two variables X (predictor, independent variable) and Y (criterion, dependent variable).</w:t>
      </w:r>
    </w:p>
    <w:p>
      <w:pPr>
        <w:pStyle w:val="BodyText"/>
      </w:pPr>
      <w:r>
        <w:rPr>
          <w:bCs/>
          <w:b/>
        </w:rPr>
        <w:t xml:space="preserve">Covariate</w:t>
      </w:r>
      <w:r>
        <w:t xml:space="preserve">: an observed, continuous variable, that (when used properly) has a relationship with the dependent variable. It is included in the analysis, as a predictor, so that the predictive relationship between the independent (IV) and dependent (DV) are adjusted.</w:t>
      </w:r>
    </w:p>
    <w:p>
      <w:pPr>
        <w:pStyle w:val="BodyText"/>
      </w:pPr>
      <w:r>
        <w:t xml:space="preserve">Understanding this difference may be facilitated by understanding one of the assumptions of ANCOVA – that the slopes relating the covariate to the dependent variable are the same for all groups (i.e., the homogeneity-of-slopes assumption). If this assumption is violated then the between-group differences in adjusted means are not interpretable and the covariate should be treated as a moderator and analyses that assess the simple main effects (i.e., follow-up to a significant interaction) should be conducted.</w:t>
      </w:r>
    </w:p>
    <w:p>
      <w:pPr>
        <w:pStyle w:val="BodyText"/>
      </w:pPr>
      <w:r>
        <w:t xml:space="preserve">A one-way ANCOVA requires three variables:</w:t>
      </w:r>
    </w:p>
    <w:p>
      <w:pPr>
        <w:numPr>
          <w:ilvl w:val="0"/>
          <w:numId w:val="1263"/>
        </w:numPr>
        <w:pStyle w:val="Compact"/>
      </w:pPr>
      <w:r>
        <w:t xml:space="preserve">IV/factor – categorical (2 or more)</w:t>
      </w:r>
    </w:p>
    <w:p>
      <w:pPr>
        <w:numPr>
          <w:ilvl w:val="0"/>
          <w:numId w:val="1263"/>
        </w:numPr>
        <w:pStyle w:val="Compact"/>
      </w:pPr>
      <w:r>
        <w:t xml:space="preserve">DV – continuous</w:t>
      </w:r>
    </w:p>
    <w:p>
      <w:pPr>
        <w:numPr>
          <w:ilvl w:val="0"/>
          <w:numId w:val="1263"/>
        </w:numPr>
        <w:pStyle w:val="Compact"/>
      </w:pPr>
      <w:r>
        <w:t xml:space="preserve">covariate – continuous</w:t>
      </w:r>
    </w:p>
    <w:p>
      <w:pPr>
        <w:pStyle w:val="FirstParagraph"/>
      </w:pPr>
      <w:r>
        <w:t xml:space="preserve">Green and Salkind</w:t>
      </w:r>
      <w:r>
        <w:t xml:space="preserve"> </w:t>
      </w:r>
      <w:r>
        <w:t xml:space="preserve">(</w:t>
      </w:r>
      <w:hyperlink w:anchor="ref-green_one-way_2014">
        <w:r>
          <w:rPr>
            <w:rStyle w:val="Hyperlink"/>
          </w:rPr>
          <w:t xml:space="preserve">Green &amp; Salkind, 2014a</w:t>
        </w:r>
      </w:hyperlink>
      <w:r>
        <w:t xml:space="preserve">)</w:t>
      </w:r>
      <w:r>
        <w:t xml:space="preserve"> </w:t>
      </w:r>
      <w:r>
        <w:t xml:space="preserve">identified common uses of ANCOVA:</w:t>
      </w:r>
    </w:p>
    <w:p>
      <w:pPr>
        <w:numPr>
          <w:ilvl w:val="0"/>
          <w:numId w:val="1264"/>
        </w:numPr>
        <w:pStyle w:val="Compact"/>
      </w:pPr>
      <w:r>
        <w:t xml:space="preserve">Studies with a pretest and random assignment of subjects to factor levels. Variations on this research design include:</w:t>
      </w:r>
    </w:p>
    <w:p>
      <w:pPr>
        <w:numPr>
          <w:ilvl w:val="1"/>
          <w:numId w:val="1265"/>
        </w:numPr>
        <w:pStyle w:val="Compact"/>
      </w:pPr>
      <w:r>
        <w:t xml:space="preserve">assignment to factor levels based on that pretest,</w:t>
      </w:r>
    </w:p>
    <w:p>
      <w:pPr>
        <w:numPr>
          <w:ilvl w:val="1"/>
          <w:numId w:val="1265"/>
        </w:numPr>
        <w:pStyle w:val="Compact"/>
      </w:pPr>
      <w:r>
        <w:t xml:space="preserve">matching based on the pretest, and random assignment to factor levels,</w:t>
      </w:r>
    </w:p>
    <w:p>
      <w:pPr>
        <w:numPr>
          <w:ilvl w:val="1"/>
          <w:numId w:val="1265"/>
        </w:numPr>
        <w:pStyle w:val="Compact"/>
      </w:pPr>
      <w:r>
        <w:t xml:space="preserve">simply using the pretest as a covariate for the posttest DV.</w:t>
      </w:r>
    </w:p>
    <w:p>
      <w:pPr>
        <w:numPr>
          <w:ilvl w:val="0"/>
          <w:numId w:val="1264"/>
        </w:numPr>
        <w:pStyle w:val="Compact"/>
      </w:pPr>
      <w:r>
        <w:t xml:space="preserve">Studies with a potentially confounding variable (best when there is theoretical justification and prior empirical evidence for such) over which the researcher wants</w:t>
      </w:r>
      <w:r>
        <w:t xml:space="preserve"> </w:t>
      </w:r>
      <w:r>
        <w:t xml:space="preserve">“</w:t>
      </w:r>
      <w:r>
        <w:t xml:space="preserve">control</w:t>
      </w:r>
      <w:r>
        <w:t xml:space="preserve">”</w:t>
      </w:r>
    </w:p>
    <w:p>
      <w:pPr>
        <w:pStyle w:val="FirstParagraph"/>
      </w:pPr>
      <w:r>
        <w:t xml:space="preserve">Although it is possible to have multi-way (e.g., 2-way, 3-way) ANCOVA, in this lecture we will only work two, one-way ANCOVAs representing these common use cases.</w:t>
      </w:r>
    </w:p>
    <w:p>
      <w:pPr>
        <w:pStyle w:val="BodyText"/>
      </w:pPr>
      <w:r>
        <w:t xml:space="preserve">ANCOVA has four primary assumptions:</w:t>
      </w:r>
    </w:p>
    <w:p>
      <w:pPr>
        <w:pStyle w:val="BodyText"/>
      </w:pPr>
      <w:r>
        <w:rPr>
          <w:bCs/>
          <w:b/>
        </w:rPr>
        <w:t xml:space="preserve">Linearity</w:t>
      </w:r>
      <w:r>
        <w:t xml:space="preserve">: The covariate is linearly related to the dependent variable within all levels of the factor (IV).</w:t>
      </w:r>
    </w:p>
    <w:p>
      <w:pPr>
        <w:pStyle w:val="BodyText"/>
      </w:pPr>
      <w:r>
        <w:rPr>
          <w:bCs/>
          <w:b/>
        </w:rPr>
        <w:t xml:space="preserve">Homogeneity of regression slopes</w:t>
      </w:r>
      <w:r>
        <w:t xml:space="preserve">: The weights or slopes relating the covariate to the DV are equal across all levels of the factor.</w:t>
      </w:r>
    </w:p>
    <w:p>
      <w:pPr>
        <w:pStyle w:val="BodyText"/>
      </w:pPr>
      <w:r>
        <w:rPr>
          <w:bCs/>
          <w:b/>
        </w:rPr>
        <w:t xml:space="preserve">Normally distributed</w:t>
      </w:r>
      <w:r>
        <w:t xml:space="preserve">: The DV is normally distributed in the population for any specific value of the covariate and for any one level of a factor. This assumption applies to every combination of the values of the covariate and levels ohttps://www.datanovia.com/en/lessons/ancova-in-r/f the factor and requires them all to be normally distributed. To the degree that population distributions are not normal and sample sizes are small,</w:t>
      </w:r>
      <w:r>
        <w:t xml:space="preserve"> </w:t>
      </w:r>
      <w:r>
        <w:rPr>
          <w:iCs/>
          <w:i/>
        </w:rPr>
        <w:t xml:space="preserve">p</w:t>
      </w:r>
      <w:r>
        <w:t xml:space="preserve"> </w:t>
      </w:r>
      <w:r>
        <w:t xml:space="preserve">values may not be trustworthy and power reduced. Evaluating this is frequently operationalized by inspecting the residuals and identifying outliers.</w:t>
      </w:r>
    </w:p>
    <w:p>
      <w:pPr>
        <w:pStyle w:val="BodyText"/>
      </w:pPr>
      <w:r>
        <w:rPr>
          <w:bCs/>
          <w:b/>
        </w:rPr>
        <w:t xml:space="preserve">Homogeneity of variances</w:t>
      </w:r>
      <w:r>
        <w:t xml:space="preserve">: The variances of the DV for the conditional distributions (i.e., every combination of the values of the covariate and levels of the factor) are equal.</w:t>
      </w:r>
    </w:p>
    <w:p>
      <w:pPr>
        <w:pStyle w:val="BodyText"/>
      </w:pPr>
      <w:r>
        <w:t xml:space="preserve">We are following the approach to analyzing ANCOVA identifed in the Datanovia lesson on ANCOVA</w:t>
      </w:r>
      <w:r>
        <w:t xml:space="preserve"> </w:t>
      </w:r>
      <w:r>
        <w:t xml:space="preserve">(</w:t>
      </w:r>
      <w:hyperlink w:anchor="ref-datanovia_ancova_nodate">
        <w:r>
          <w:rPr>
            <w:rStyle w:val="Hyperlink"/>
          </w:rPr>
          <w:t xml:space="preserve">Datanovia, n.d.-a</w:t>
        </w:r>
      </w:hyperlink>
      <w:r>
        <w:t xml:space="preserve">)</w:t>
      </w:r>
      <w:r>
        <w:t xml:space="preserve">.</w:t>
      </w:r>
    </w:p>
    <w:p>
      <w:pPr>
        <w:pStyle w:val="BodyText"/>
      </w:pPr>
      <w:r>
        <w:t xml:space="preserve">Our analytic process will be similar to others in the ANOVA series:</w:t>
      </w:r>
    </w:p>
    <w:p>
      <w:pPr>
        <w:numPr>
          <w:ilvl w:val="0"/>
          <w:numId w:val="1266"/>
        </w:numPr>
        <w:pStyle w:val="Compact"/>
      </w:pPr>
      <w:r>
        <w:t xml:space="preserve">Prepare the data</w:t>
      </w:r>
    </w:p>
    <w:p>
      <w:pPr>
        <w:numPr>
          <w:ilvl w:val="0"/>
          <w:numId w:val="1266"/>
        </w:numPr>
        <w:pStyle w:val="Compact"/>
      </w:pPr>
      <w:r>
        <w:t xml:space="preserve">Evaluate potential violation of the assumptions</w:t>
      </w:r>
    </w:p>
    <w:p>
      <w:pPr>
        <w:numPr>
          <w:ilvl w:val="0"/>
          <w:numId w:val="1266"/>
        </w:numPr>
        <w:pStyle w:val="Compact"/>
      </w:pPr>
      <w:r>
        <w:t xml:space="preserve">Compute the omnibus ANCOVA, and follow-up accordingly</w:t>
      </w:r>
    </w:p>
    <w:p>
      <w:pPr>
        <w:numPr>
          <w:ilvl w:val="1"/>
          <w:numId w:val="1267"/>
        </w:numPr>
        <w:pStyle w:val="Compact"/>
      </w:pPr>
      <w:r>
        <w:t xml:space="preserve">If significant: follow-up with post-hoc comparisons, planned contrasts, and/or polynomial</w:t>
      </w:r>
    </w:p>
    <w:p>
      <w:pPr>
        <w:numPr>
          <w:ilvl w:val="1"/>
          <w:numId w:val="1267"/>
        </w:numPr>
        <w:pStyle w:val="Compact"/>
      </w:pPr>
      <w:r>
        <w:t xml:space="preserve">If non-significant: stopping.</w:t>
      </w:r>
    </w:p>
    <w:p>
      <w:pPr>
        <w:pStyle w:val="FirstParagraph"/>
      </w:pPr>
      <w:r>
        <w:t xml:space="preserve">An ANCOVA workflow maps this in further detail.</w:t>
      </w:r>
    </w:p>
    <w:p>
      <w:pPr>
        <w:pStyle w:val="CaptionedFigure"/>
      </w:pPr>
      <w:r>
        <w:drawing>
          <wp:inline>
            <wp:extent cx="4846320" cy="5886450"/>
            <wp:effectExtent b="0" l="0" r="0" t="0"/>
            <wp:docPr descr="Image of the ANCOVA workflow" title="" id="700" name="Picture"/>
            <a:graphic>
              <a:graphicData uri="http://schemas.openxmlformats.org/drawingml/2006/picture">
                <pic:pic>
                  <pic:nvPicPr>
                    <pic:cNvPr descr="images/ANCOVA/wf_ANCOVA.jpg" id="701" name="Picture"/>
                    <pic:cNvPicPr>
                      <a:picLocks noChangeArrowheads="1" noChangeAspect="1"/>
                    </pic:cNvPicPr>
                  </pic:nvPicPr>
                  <pic:blipFill>
                    <a:blip r:embed="rId699"/>
                    <a:stretch>
                      <a:fillRect/>
                    </a:stretch>
                  </pic:blipFill>
                  <pic:spPr bwMode="auto">
                    <a:xfrm>
                      <a:off x="0" y="0"/>
                      <a:ext cx="4846320" cy="5886450"/>
                    </a:xfrm>
                    <a:prstGeom prst="rect">
                      <a:avLst/>
                    </a:prstGeom>
                    <a:noFill/>
                    <a:ln w="9525">
                      <a:noFill/>
                      <a:headEnd/>
                      <a:tailEnd/>
                    </a:ln>
                  </pic:spPr>
                </pic:pic>
              </a:graphicData>
            </a:graphic>
          </wp:inline>
        </w:drawing>
      </w:r>
    </w:p>
    <w:p>
      <w:pPr>
        <w:pStyle w:val="ImageCaption"/>
      </w:pPr>
      <w:r>
        <w:t xml:space="preserve">Image of the ANCOVA workflow</w:t>
      </w:r>
    </w:p>
    <w:bookmarkEnd w:id="702"/>
    <w:bookmarkStart w:id="706" w:name="research-vignette-8"/>
    <w:p>
      <w:pPr>
        <w:pStyle w:val="Heading2"/>
      </w:pPr>
      <w:r>
        <w:rPr>
          <w:rStyle w:val="SectionNumber"/>
        </w:rPr>
        <w:t xml:space="preserve">11.3</w:t>
      </w:r>
      <w:r>
        <w:tab/>
      </w:r>
      <w:r>
        <w:t xml:space="preserve">Research Vignette</w:t>
      </w:r>
    </w:p>
    <w:p>
      <w:pPr>
        <w:pStyle w:val="FirstParagraph"/>
      </w:pPr>
      <w:r>
        <w:t xml:space="preserve">We will continue with the example used in the</w:t>
      </w:r>
      <w:r>
        <w:t xml:space="preserve"> </w:t>
      </w:r>
      <w:hyperlink w:anchor="Mixed">
        <w:r>
          <w:rPr>
            <w:rStyle w:val="Hyperlink"/>
          </w:rPr>
          <w:t xml:space="preserve">mixed design ANOVA lesson</w:t>
        </w:r>
      </w:hyperlink>
      <w:r>
        <w:t xml:space="preserve"> </w:t>
      </w:r>
      <w:r>
        <w:t xml:space="preserve">The article does not contain any ANCOVA analyses, but there is enough data that I can demonstrate the two general ways (i.e., controlling for the pretest, controlling for a potentially confounding variable) that ANCOVA is used.</w:t>
      </w:r>
    </w:p>
    <w:p>
      <w:pPr>
        <w:pStyle w:val="BodyText"/>
      </w:pPr>
      <w:r>
        <w:t xml:space="preserve">Here is a quick reminder of the research vignette.</w:t>
      </w:r>
    </w:p>
    <w:p>
      <w:pPr>
        <w:pStyle w:val="BodyText"/>
      </w:pPr>
      <w:r>
        <w:t xml:space="preserve">Murrar and Brauer’s</w:t>
      </w:r>
      <w:r>
        <w:t xml:space="preserve"> </w:t>
      </w:r>
      <w:r>
        <w:t xml:space="preserve">(</w:t>
      </w:r>
      <w:hyperlink w:anchor="ref-murrar_entertainment-education_2018">
        <w:r>
          <w:rPr>
            <w:rStyle w:val="Hyperlink"/>
          </w:rPr>
          <w:t xml:space="preserve">2018</w:t>
        </w:r>
      </w:hyperlink>
      <w:r>
        <w:t xml:space="preserve">)</w:t>
      </w:r>
      <w:r>
        <w:t xml:space="preserve"> </w:t>
      </w:r>
      <w:r>
        <w:t xml:space="preserve">article described the results of two studies designed to reduce prejudice against Arabs/Muslims. In the lesson on mixed design ANOVA, we only worked the first of two experiments reported in the study. Participants (</w:t>
      </w:r>
      <w:r>
        <w:rPr>
          <w:iCs/>
          <w:i/>
        </w:rPr>
        <w:t xml:space="preserve">N</w:t>
      </w:r>
      <w:r>
        <w:t xml:space="preserve"> </w:t>
      </w:r>
      <w:r>
        <w:t xml:space="preserve">= 193), all who were White, were randomly assigned to one of two conditions where they watched six episodes of the sitcom</w:t>
      </w:r>
      <w:r>
        <w:t xml:space="preserve"> </w:t>
      </w:r>
      <w:hyperlink r:id="rId632">
        <w:r>
          <w:rPr>
            <w:rStyle w:val="Hyperlink"/>
            <w:iCs/>
            <w:i/>
          </w:rPr>
          <w:t xml:space="preserve">Friends</w:t>
        </w:r>
      </w:hyperlink>
      <w:r>
        <w:t xml:space="preserve"> </w:t>
      </w:r>
      <w:r>
        <w:t xml:space="preserve">or</w:t>
      </w:r>
      <w:r>
        <w:t xml:space="preserve"> </w:t>
      </w:r>
      <w:hyperlink r:id="rId633">
        <w:r>
          <w:rPr>
            <w:rStyle w:val="Hyperlink"/>
            <w:iCs/>
            <w:i/>
          </w:rPr>
          <w:t xml:space="preserve">Little Mosque on the Prairie</w:t>
        </w:r>
      </w:hyperlink>
      <w:r>
        <w:t xml:space="preserve">. The sitcoms and specific episodes were selected after significant pilot testing. The selection was based on the tension selecting stimuli that were as similar as possible, yet the intervention-oriented sitcom needed to invoke psychological processes known to reduce prejudice. The authors felt that both series had characters that were likable and relateble who were engaged in activities of daily living. The Friends series featured characters who were predominantly White, cis-gendered, and straight. The Little Mosque series portrays the experience Western Muslims and Arabs as they live in a small Canadian town. This study involved assessment across three waves: baseline (before watching the assigned episodes), post1 (immediately after watching the episodes), and post2 (completed 4-6 weeks after watching the episodes).</w:t>
      </w:r>
    </w:p>
    <w:p>
      <w:pPr>
        <w:pStyle w:val="BodyText"/>
      </w:pPr>
      <w:r>
        <w:t xml:space="preserve">The study used</w:t>
      </w:r>
      <w:r>
        <w:t xml:space="preserve"> </w:t>
      </w:r>
      <w:r>
        <w:rPr>
          <w:iCs/>
          <w:i/>
        </w:rPr>
        <w:t xml:space="preserve">feelings and liking thermometers</w:t>
      </w:r>
      <w:r>
        <w:t xml:space="preserve">, rating their feelings and liking toward 10 different groups of people on a 0 to 100 sliding scale (with higher scores reflecting greater liking and positive feelings). For the purpose of this analysis, the ratings of attitudes toward White people and attitudes toward Arabs/Muslims were used. A third metric was introduced by subtracting the attitudes towards Arabs/Muslims from the attitudes toward Whites. Higher scores indicated more positive attitudes toward Whites where as low scores indicated no difference in attitudes. To recap, there were three potential dependent variables, all continuously scaled:</w:t>
      </w:r>
    </w:p>
    <w:p>
      <w:pPr>
        <w:numPr>
          <w:ilvl w:val="0"/>
          <w:numId w:val="1268"/>
        </w:numPr>
        <w:pStyle w:val="Compact"/>
      </w:pPr>
      <w:r>
        <w:t xml:space="preserve">AttWhite: attitudes toward White people; higher scores reflect greater liking</w:t>
      </w:r>
    </w:p>
    <w:p>
      <w:pPr>
        <w:numPr>
          <w:ilvl w:val="0"/>
          <w:numId w:val="1268"/>
        </w:numPr>
        <w:pStyle w:val="Compact"/>
      </w:pPr>
      <w:r>
        <w:t xml:space="preserve">AttArab: attitudes toward Arab people; higher scores reflect greater liking</w:t>
      </w:r>
    </w:p>
    <w:p>
      <w:pPr>
        <w:numPr>
          <w:ilvl w:val="0"/>
          <w:numId w:val="1268"/>
        </w:numPr>
        <w:pStyle w:val="Compact"/>
      </w:pPr>
      <w:r>
        <w:t xml:space="preserve">Diff: the difference between AttWhite and AttArab; higher scores reflect a greater liking for White people</w:t>
      </w:r>
    </w:p>
    <w:p>
      <w:pPr>
        <w:pStyle w:val="FirstParagraph"/>
      </w:pPr>
      <w:r>
        <w:t xml:space="preserve">With random assignment, nearly equal cell sizes, a condition with two levels (Friends, Little Mosque), and three waves (baseline, post1, post2), this is perfect for mixed design ANOVA but suitable for an ANCOVA demonstration.</w:t>
      </w:r>
    </w:p>
    <w:p>
      <w:pPr>
        <w:pStyle w:val="CaptionedFigure"/>
      </w:pPr>
      <w:r>
        <w:drawing>
          <wp:inline>
            <wp:extent cx="4419600" cy="1511300"/>
            <wp:effectExtent b="0" l="0" r="0" t="0"/>
            <wp:docPr descr="Image of the design for the Murrar and Brauer (2018) study" title="" id="703" name="Picture"/>
            <a:graphic>
              <a:graphicData uri="http://schemas.openxmlformats.org/drawingml/2006/picture">
                <pic:pic>
                  <pic:nvPicPr>
                    <pic:cNvPr descr="images/mixed/Murrar_design.jpg" id="704" name="Picture"/>
                    <pic:cNvPicPr>
                      <a:picLocks noChangeArrowheads="1" noChangeAspect="1"/>
                    </pic:cNvPicPr>
                  </pic:nvPicPr>
                  <pic:blipFill>
                    <a:blip r:embed="rId634"/>
                    <a:stretch>
                      <a:fillRect/>
                    </a:stretch>
                  </pic:blipFill>
                  <pic:spPr bwMode="auto">
                    <a:xfrm>
                      <a:off x="0" y="0"/>
                      <a:ext cx="4419600" cy="1511300"/>
                    </a:xfrm>
                    <a:prstGeom prst="rect">
                      <a:avLst/>
                    </a:prstGeom>
                    <a:noFill/>
                    <a:ln w="9525">
                      <a:noFill/>
                      <a:headEnd/>
                      <a:tailEnd/>
                    </a:ln>
                  </pic:spPr>
                </pic:pic>
              </a:graphicData>
            </a:graphic>
          </wp:inline>
        </w:drawing>
      </w:r>
    </w:p>
    <w:p>
      <w:pPr>
        <w:pStyle w:val="ImageCaption"/>
      </w:pPr>
      <w:r>
        <w:t xml:space="preserve">Image of the design for the Murrar and Brauer (2018) study</w:t>
      </w:r>
    </w:p>
    <w:bookmarkStart w:id="705" w:name="X36b9c3a1728501401276e7778579762ea9c89a6"/>
    <w:p>
      <w:pPr>
        <w:pStyle w:val="Heading3"/>
      </w:pPr>
      <w:r>
        <w:rPr>
          <w:rStyle w:val="SectionNumber"/>
        </w:rPr>
        <w:t xml:space="preserve">11.3.1</w:t>
      </w:r>
      <w:r>
        <w:tab/>
      </w:r>
      <w:r>
        <w:t xml:space="preserve">Simulating the data from the journal article</w:t>
      </w:r>
    </w:p>
    <w:p>
      <w:pPr>
        <w:pStyle w:val="FirstParagraph"/>
      </w:pPr>
      <w:r>
        <w:t xml:space="preserve">Below is the code I have used to simulate the data. The simulation includes two dependent variables (AttWhite, AttArab), Wave (baseline, post1, post2), and COND (condition; Friends, Little_Mosque). There is also a caseID (repeated three times across the three waves) and rowID (giving each observation within each case an ID). You can use this simulation for two of the three practice suggestions.</w:t>
      </w:r>
    </w:p>
    <w:p>
      <w:pPr>
        <w:pStyle w:val="SourceCode"/>
      </w:pPr>
      <w:r>
        <w:rPr>
          <w:rStyle w:val="FunctionTok"/>
        </w:rPr>
        <w:t xml:space="preserve">library</w:t>
      </w:r>
      <w:r>
        <w:rPr>
          <w:rStyle w:val="NormalTok"/>
        </w:rPr>
        <w:t xml:space="preserve">(tidyverse)</w:t>
      </w:r>
      <w:r>
        <w:br/>
      </w:r>
      <w:r>
        <w:rPr>
          <w:rStyle w:val="CommentTok"/>
        </w:rPr>
        <w:t xml:space="preserve"># change this to any different number (and rerun the simulation) to</w:t>
      </w:r>
      <w:r>
        <w:br/>
      </w:r>
      <w:r>
        <w:rPr>
          <w:rStyle w:val="CommentTok"/>
        </w:rPr>
        <w:t xml:space="preserve"># rework the chapter problem</w:t>
      </w:r>
      <w:r>
        <w:br/>
      </w:r>
      <w:r>
        <w:rPr>
          <w:rStyle w:val="FunctionTok"/>
        </w:rPr>
        <w:t xml:space="preserve">set.seed</w:t>
      </w:r>
      <w:r>
        <w:rPr>
          <w:rStyle w:val="NormalTok"/>
        </w:rPr>
        <w:t xml:space="preserve">(</w:t>
      </w:r>
      <w:r>
        <w:rPr>
          <w:rStyle w:val="DecValTok"/>
        </w:rPr>
        <w:t xml:space="preserve">210813</w:t>
      </w:r>
      <w:r>
        <w:rPr>
          <w:rStyle w:val="NormalTok"/>
        </w:rPr>
        <w:t xml:space="preserve">)</w:t>
      </w:r>
      <w:r>
        <w:br/>
      </w:r>
      <w:r>
        <w:rPr>
          <w:rStyle w:val="CommentTok"/>
        </w:rPr>
        <w:t xml:space="preserve"># sample size, M and SD for each cell; this will put it in a long</w:t>
      </w:r>
      <w:r>
        <w:br/>
      </w:r>
      <w:r>
        <w:rPr>
          <w:rStyle w:val="CommentTok"/>
        </w:rPr>
        <w:t xml:space="preserve"># file</w:t>
      </w:r>
      <w:r>
        <w:br/>
      </w:r>
      <w:r>
        <w:rPr>
          <w:rStyle w:val="NormalTok"/>
        </w:rPr>
        <w:t xml:space="preserve">AttWhite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98</w:t>
      </w:r>
      <w:r>
        <w:rPr>
          <w:rStyle w:val="NormalTok"/>
        </w:rPr>
        <w:t xml:space="preserve">, </w:t>
      </w:r>
      <w:r>
        <w:rPr>
          <w:rStyle w:val="AttributeTok"/>
        </w:rPr>
        <w:t xml:space="preserve">mean =</w:t>
      </w:r>
      <w:r>
        <w:rPr>
          <w:rStyle w:val="NormalTok"/>
        </w:rPr>
        <w:t xml:space="preserve"> </w:t>
      </w:r>
      <w:r>
        <w:rPr>
          <w:rStyle w:val="FloatTok"/>
        </w:rPr>
        <w:t xml:space="preserve">76.79</w:t>
      </w:r>
      <w:r>
        <w:rPr>
          <w:rStyle w:val="NormalTok"/>
        </w:rPr>
        <w:t xml:space="preserve">, </w:t>
      </w:r>
      <w:r>
        <w:rPr>
          <w:rStyle w:val="AttributeTok"/>
        </w:rPr>
        <w:t xml:space="preserve">sd =</w:t>
      </w:r>
      <w:r>
        <w:rPr>
          <w:rStyle w:val="NormalTok"/>
        </w:rPr>
        <w:t xml:space="preserve"> </w:t>
      </w:r>
      <w:r>
        <w:rPr>
          <w:rStyle w:val="FloatTok"/>
        </w:rPr>
        <w:t xml:space="preserve">18.55</w:t>
      </w:r>
      <w:r>
        <w:rPr>
          <w:rStyle w:val="NormalTok"/>
        </w:rPr>
        <w:t xml:space="preserve">), </w:t>
      </w:r>
      <w:r>
        <w:rPr>
          <w:rStyle w:val="FunctionTok"/>
        </w:rPr>
        <w:t xml:space="preserve">rnorm</w:t>
      </w:r>
      <w:r>
        <w:rPr>
          <w:rStyle w:val="NormalTok"/>
        </w:rPr>
        <w:t xml:space="preserve">(</w:t>
      </w:r>
      <w:r>
        <w:rPr>
          <w:rStyle w:val="DecValTok"/>
        </w:rPr>
        <w:t xml:space="preserve">95</w:t>
      </w:r>
      <w:r>
        <w:rPr>
          <w:rStyle w:val="NormalTok"/>
        </w:rPr>
        <w:t xml:space="preserve">, </w:t>
      </w:r>
      <w:r>
        <w:rPr>
          <w:rStyle w:val="AttributeTok"/>
        </w:rPr>
        <w:t xml:space="preserve">mean =</w:t>
      </w:r>
      <w:r>
        <w:rPr>
          <w:rStyle w:val="NormalTok"/>
        </w:rPr>
        <w:t xml:space="preserve"> </w:t>
      </w:r>
      <w:r>
        <w:rPr>
          <w:rStyle w:val="FloatTok"/>
        </w:rPr>
        <w:t xml:space="preserve">75.37</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18.99</w:t>
      </w:r>
      <w:r>
        <w:rPr>
          <w:rStyle w:val="NormalTok"/>
        </w:rPr>
        <w:t xml:space="preserve">), </w:t>
      </w:r>
      <w:r>
        <w:rPr>
          <w:rStyle w:val="FunctionTok"/>
        </w:rPr>
        <w:t xml:space="preserve">rnorm</w:t>
      </w:r>
      <w:r>
        <w:rPr>
          <w:rStyle w:val="NormalTok"/>
        </w:rPr>
        <w:t xml:space="preserve">(</w:t>
      </w:r>
      <w:r>
        <w:rPr>
          <w:rStyle w:val="DecValTok"/>
        </w:rPr>
        <w:t xml:space="preserve">98</w:t>
      </w:r>
      <w:r>
        <w:rPr>
          <w:rStyle w:val="NormalTok"/>
        </w:rPr>
        <w:t xml:space="preserve">, </w:t>
      </w:r>
      <w:r>
        <w:rPr>
          <w:rStyle w:val="AttributeTok"/>
        </w:rPr>
        <w:t xml:space="preserve">mean =</w:t>
      </w:r>
      <w:r>
        <w:rPr>
          <w:rStyle w:val="NormalTok"/>
        </w:rPr>
        <w:t xml:space="preserve"> </w:t>
      </w:r>
      <w:r>
        <w:rPr>
          <w:rStyle w:val="FloatTok"/>
        </w:rPr>
        <w:t xml:space="preserve">77.47</w:t>
      </w:r>
      <w:r>
        <w:rPr>
          <w:rStyle w:val="NormalTok"/>
        </w:rPr>
        <w:t xml:space="preserve">, </w:t>
      </w:r>
      <w:r>
        <w:rPr>
          <w:rStyle w:val="AttributeTok"/>
        </w:rPr>
        <w:t xml:space="preserve">sd =</w:t>
      </w:r>
      <w:r>
        <w:rPr>
          <w:rStyle w:val="NormalTok"/>
        </w:rPr>
        <w:t xml:space="preserve"> </w:t>
      </w:r>
      <w:r>
        <w:rPr>
          <w:rStyle w:val="FloatTok"/>
        </w:rPr>
        <w:t xml:space="preserve">18.95</w:t>
      </w:r>
      <w:r>
        <w:rPr>
          <w:rStyle w:val="NormalTok"/>
        </w:rPr>
        <w:t xml:space="preserve">), </w:t>
      </w:r>
      <w:r>
        <w:rPr>
          <w:rStyle w:val="FunctionTok"/>
        </w:rPr>
        <w:t xml:space="preserve">rnorm</w:t>
      </w:r>
      <w:r>
        <w:rPr>
          <w:rStyle w:val="NormalTok"/>
        </w:rPr>
        <w:t xml:space="preserve">(</w:t>
      </w:r>
      <w:r>
        <w:rPr>
          <w:rStyle w:val="DecValTok"/>
        </w:rPr>
        <w:t xml:space="preserve">95</w:t>
      </w:r>
      <w:r>
        <w:rPr>
          <w:rStyle w:val="NormalTok"/>
        </w:rPr>
        <w:t xml:space="preserve">, </w:t>
      </w:r>
      <w:r>
        <w:rPr>
          <w:rStyle w:val="AttributeTok"/>
        </w:rPr>
        <w:t xml:space="preserve">mean =</w:t>
      </w:r>
      <w:r>
        <w:rPr>
          <w:rStyle w:val="NormalTok"/>
        </w:rPr>
        <w:t xml:space="preserve"> </w:t>
      </w:r>
      <w:r>
        <w:rPr>
          <w:rStyle w:val="FloatTok"/>
        </w:rPr>
        <w:t xml:space="preserve">75.81</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19.29</w:t>
      </w:r>
      <w:r>
        <w:rPr>
          <w:rStyle w:val="NormalTok"/>
        </w:rPr>
        <w:t xml:space="preserve">), </w:t>
      </w:r>
      <w:r>
        <w:rPr>
          <w:rStyle w:val="FunctionTok"/>
        </w:rPr>
        <w:t xml:space="preserve">rnorm</w:t>
      </w:r>
      <w:r>
        <w:rPr>
          <w:rStyle w:val="NormalTok"/>
        </w:rPr>
        <w:t xml:space="preserve">(</w:t>
      </w:r>
      <w:r>
        <w:rPr>
          <w:rStyle w:val="DecValTok"/>
        </w:rPr>
        <w:t xml:space="preserve">98</w:t>
      </w:r>
      <w:r>
        <w:rPr>
          <w:rStyle w:val="NormalTok"/>
        </w:rPr>
        <w:t xml:space="preserve">, </w:t>
      </w:r>
      <w:r>
        <w:rPr>
          <w:rStyle w:val="AttributeTok"/>
        </w:rPr>
        <w:t xml:space="preserve">mean =</w:t>
      </w:r>
      <w:r>
        <w:rPr>
          <w:rStyle w:val="NormalTok"/>
        </w:rPr>
        <w:t xml:space="preserve"> </w:t>
      </w:r>
      <w:r>
        <w:rPr>
          <w:rStyle w:val="FloatTok"/>
        </w:rPr>
        <w:t xml:space="preserve">77.79</w:t>
      </w:r>
      <w:r>
        <w:rPr>
          <w:rStyle w:val="NormalTok"/>
        </w:rPr>
        <w:t xml:space="preserve">, </w:t>
      </w:r>
      <w:r>
        <w:rPr>
          <w:rStyle w:val="AttributeTok"/>
        </w:rPr>
        <w:t xml:space="preserve">sd =</w:t>
      </w:r>
      <w:r>
        <w:rPr>
          <w:rStyle w:val="NormalTok"/>
        </w:rPr>
        <w:t xml:space="preserve"> </w:t>
      </w:r>
      <w:r>
        <w:rPr>
          <w:rStyle w:val="FloatTok"/>
        </w:rPr>
        <w:t xml:space="preserve">17.25</w:t>
      </w:r>
      <w:r>
        <w:rPr>
          <w:rStyle w:val="NormalTok"/>
        </w:rPr>
        <w:t xml:space="preserve">), </w:t>
      </w:r>
      <w:r>
        <w:rPr>
          <w:rStyle w:val="FunctionTok"/>
        </w:rPr>
        <w:t xml:space="preserve">rnorm</w:t>
      </w:r>
      <w:r>
        <w:rPr>
          <w:rStyle w:val="NormalTok"/>
        </w:rPr>
        <w:t xml:space="preserve">(</w:t>
      </w:r>
      <w:r>
        <w:rPr>
          <w:rStyle w:val="DecValTok"/>
        </w:rPr>
        <w:t xml:space="preserve">95</w:t>
      </w:r>
      <w:r>
        <w:rPr>
          <w:rStyle w:val="NormalTok"/>
        </w:rPr>
        <w:t xml:space="preserve">, </w:t>
      </w:r>
      <w:r>
        <w:rPr>
          <w:rStyle w:val="AttributeTok"/>
        </w:rPr>
        <w:t xml:space="preserve">mean =</w:t>
      </w:r>
      <w:r>
        <w:rPr>
          <w:rStyle w:val="NormalTok"/>
        </w:rPr>
        <w:t xml:space="preserve"> </w:t>
      </w:r>
      <w:r>
        <w:rPr>
          <w:rStyle w:val="FloatTok"/>
        </w:rPr>
        <w:t xml:space="preserve">75.89</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19.44</w:t>
      </w:r>
      <w:r>
        <w:rPr>
          <w:rStyle w:val="NormalTok"/>
        </w:rPr>
        <w:t xml:space="preserve">)), </w:t>
      </w:r>
      <w:r>
        <w:rPr>
          <w:rStyle w:val="DecValTok"/>
        </w:rPr>
        <w:t xml:space="preserve">3</w:t>
      </w:r>
      <w:r>
        <w:rPr>
          <w:rStyle w:val="NormalTok"/>
        </w:rPr>
        <w:t xml:space="preserve">)</w:t>
      </w:r>
      <w:r>
        <w:br/>
      </w:r>
      <w:r>
        <w:rPr>
          <w:rStyle w:val="CommentTok"/>
        </w:rPr>
        <w:t xml:space="preserve"># set upper bound for variable</w:t>
      </w:r>
      <w:r>
        <w:br/>
      </w:r>
      <w:r>
        <w:rPr>
          <w:rStyle w:val="NormalTok"/>
        </w:rPr>
        <w:t xml:space="preserve">AttWhite[AttWhite </w:t>
      </w:r>
      <w:r>
        <w:rPr>
          <w:rStyle w:val="SpecialCharTok"/>
        </w:rPr>
        <w:t xml:space="preserve">&gt;</w:t>
      </w:r>
      <w:r>
        <w:rPr>
          <w:rStyle w:val="NormalTok"/>
        </w:rPr>
        <w:t xml:space="preserve"> </w:t>
      </w:r>
      <w:r>
        <w:rPr>
          <w:rStyle w:val="DecValTok"/>
        </w:rPr>
        <w:t xml:space="preserve">100</w:t>
      </w:r>
      <w:r>
        <w:rPr>
          <w:rStyle w:val="NormalTok"/>
        </w:rPr>
        <w:t xml:space="preserve">] </w:t>
      </w:r>
      <w:r>
        <w:rPr>
          <w:rStyle w:val="OtherTok"/>
        </w:rPr>
        <w:t xml:space="preserve">&lt;-</w:t>
      </w:r>
      <w:r>
        <w:rPr>
          <w:rStyle w:val="NormalTok"/>
        </w:rPr>
        <w:t xml:space="preserve"> </w:t>
      </w:r>
      <w:r>
        <w:rPr>
          <w:rStyle w:val="DecValTok"/>
        </w:rPr>
        <w:t xml:space="preserve">100</w:t>
      </w:r>
      <w:r>
        <w:br/>
      </w:r>
      <w:r>
        <w:rPr>
          <w:rStyle w:val="CommentTok"/>
        </w:rPr>
        <w:t xml:space="preserve"># set lower bound for variable</w:t>
      </w:r>
      <w:r>
        <w:br/>
      </w:r>
      <w:r>
        <w:rPr>
          <w:rStyle w:val="NormalTok"/>
        </w:rPr>
        <w:t xml:space="preserve">AttWhite[AttWhite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rPr>
          <w:rStyle w:val="NormalTok"/>
        </w:rPr>
        <w:t xml:space="preserve">AttArab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98</w:t>
      </w:r>
      <w:r>
        <w:rPr>
          <w:rStyle w:val="NormalTok"/>
        </w:rPr>
        <w:t xml:space="preserve">, </w:t>
      </w:r>
      <w:r>
        <w:rPr>
          <w:rStyle w:val="AttributeTok"/>
        </w:rPr>
        <w:t xml:space="preserve">mean =</w:t>
      </w:r>
      <w:r>
        <w:rPr>
          <w:rStyle w:val="NormalTok"/>
        </w:rPr>
        <w:t xml:space="preserve"> </w:t>
      </w:r>
      <w:r>
        <w:rPr>
          <w:rStyle w:val="FloatTok"/>
        </w:rPr>
        <w:t xml:space="preserve">64.11</w:t>
      </w:r>
      <w:r>
        <w:rPr>
          <w:rStyle w:val="NormalTok"/>
        </w:rPr>
        <w:t xml:space="preserve">, </w:t>
      </w:r>
      <w:r>
        <w:rPr>
          <w:rStyle w:val="AttributeTok"/>
        </w:rPr>
        <w:t xml:space="preserve">sd =</w:t>
      </w:r>
      <w:r>
        <w:rPr>
          <w:rStyle w:val="NormalTok"/>
        </w:rPr>
        <w:t xml:space="preserve"> </w:t>
      </w:r>
      <w:r>
        <w:rPr>
          <w:rStyle w:val="FloatTok"/>
        </w:rPr>
        <w:t xml:space="preserve">20.97</w:t>
      </w:r>
      <w:r>
        <w:rPr>
          <w:rStyle w:val="NormalTok"/>
        </w:rPr>
        <w:t xml:space="preserve">), </w:t>
      </w:r>
      <w:r>
        <w:rPr>
          <w:rStyle w:val="FunctionTok"/>
        </w:rPr>
        <w:t xml:space="preserve">rnorm</w:t>
      </w:r>
      <w:r>
        <w:rPr>
          <w:rStyle w:val="NormalTok"/>
        </w:rPr>
        <w:t xml:space="preserve">(</w:t>
      </w:r>
      <w:r>
        <w:rPr>
          <w:rStyle w:val="DecValTok"/>
        </w:rPr>
        <w:t xml:space="preserve">95</w:t>
      </w:r>
      <w:r>
        <w:rPr>
          <w:rStyle w:val="NormalTok"/>
        </w:rPr>
        <w:t xml:space="preserve">, </w:t>
      </w:r>
      <w:r>
        <w:rPr>
          <w:rStyle w:val="AttributeTok"/>
        </w:rPr>
        <w:t xml:space="preserve">mean =</w:t>
      </w:r>
      <w:r>
        <w:rPr>
          <w:rStyle w:val="NormalTok"/>
        </w:rPr>
        <w:t xml:space="preserve"> </w:t>
      </w:r>
      <w:r>
        <w:rPr>
          <w:rStyle w:val="FloatTok"/>
        </w:rPr>
        <w:t xml:space="preserve">64.37</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20.03</w:t>
      </w:r>
      <w:r>
        <w:rPr>
          <w:rStyle w:val="NormalTok"/>
        </w:rPr>
        <w:t xml:space="preserve">), </w:t>
      </w:r>
      <w:r>
        <w:rPr>
          <w:rStyle w:val="FunctionTok"/>
        </w:rPr>
        <w:t xml:space="preserve">rnorm</w:t>
      </w:r>
      <w:r>
        <w:rPr>
          <w:rStyle w:val="NormalTok"/>
        </w:rPr>
        <w:t xml:space="preserve">(</w:t>
      </w:r>
      <w:r>
        <w:rPr>
          <w:rStyle w:val="DecValTok"/>
        </w:rPr>
        <w:t xml:space="preserve">98</w:t>
      </w:r>
      <w:r>
        <w:rPr>
          <w:rStyle w:val="NormalTok"/>
        </w:rPr>
        <w:t xml:space="preserve">, </w:t>
      </w:r>
      <w:r>
        <w:rPr>
          <w:rStyle w:val="AttributeTok"/>
        </w:rPr>
        <w:t xml:space="preserve">mean =</w:t>
      </w:r>
      <w:r>
        <w:rPr>
          <w:rStyle w:val="NormalTok"/>
        </w:rPr>
        <w:t xml:space="preserve"> </w:t>
      </w:r>
      <w:r>
        <w:rPr>
          <w:rStyle w:val="FloatTok"/>
        </w:rPr>
        <w:t xml:space="preserve">64.16</w:t>
      </w:r>
      <w:r>
        <w:rPr>
          <w:rStyle w:val="NormalTok"/>
        </w:rPr>
        <w:t xml:space="preserve">, </w:t>
      </w:r>
      <w:r>
        <w:rPr>
          <w:rStyle w:val="AttributeTok"/>
        </w:rPr>
        <w:t xml:space="preserve">sd =</w:t>
      </w:r>
      <w:r>
        <w:rPr>
          <w:rStyle w:val="NormalTok"/>
        </w:rPr>
        <w:t xml:space="preserve"> </w:t>
      </w:r>
      <w:r>
        <w:rPr>
          <w:rStyle w:val="FloatTok"/>
        </w:rPr>
        <w:t xml:space="preserve">21.64</w:t>
      </w:r>
      <w:r>
        <w:rPr>
          <w:rStyle w:val="NormalTok"/>
        </w:rPr>
        <w:t xml:space="preserve">), </w:t>
      </w:r>
      <w:r>
        <w:rPr>
          <w:rStyle w:val="FunctionTok"/>
        </w:rPr>
        <w:t xml:space="preserve">rnorm</w:t>
      </w:r>
      <w:r>
        <w:rPr>
          <w:rStyle w:val="NormalTok"/>
        </w:rPr>
        <w:t xml:space="preserve">(</w:t>
      </w:r>
      <w:r>
        <w:rPr>
          <w:rStyle w:val="DecValTok"/>
        </w:rPr>
        <w:t xml:space="preserve">95</w:t>
      </w:r>
      <w:r>
        <w:rPr>
          <w:rStyle w:val="NormalTok"/>
        </w:rPr>
        <w:t xml:space="preserve">, </w:t>
      </w:r>
      <w:r>
        <w:rPr>
          <w:rStyle w:val="AttributeTok"/>
        </w:rPr>
        <w:t xml:space="preserve">mean =</w:t>
      </w:r>
      <w:r>
        <w:rPr>
          <w:rStyle w:val="NormalTok"/>
        </w:rPr>
        <w:t xml:space="preserve"> </w:t>
      </w:r>
      <w:r>
        <w:rPr>
          <w:rStyle w:val="FloatTok"/>
        </w:rPr>
        <w:t xml:space="preserve">70.52</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18.55</w:t>
      </w:r>
      <w:r>
        <w:rPr>
          <w:rStyle w:val="NormalTok"/>
        </w:rPr>
        <w:t xml:space="preserve">), </w:t>
      </w:r>
      <w:r>
        <w:rPr>
          <w:rStyle w:val="FunctionTok"/>
        </w:rPr>
        <w:t xml:space="preserve">rnorm</w:t>
      </w:r>
      <w:r>
        <w:rPr>
          <w:rStyle w:val="NormalTok"/>
        </w:rPr>
        <w:t xml:space="preserve">(</w:t>
      </w:r>
      <w:r>
        <w:rPr>
          <w:rStyle w:val="DecValTok"/>
        </w:rPr>
        <w:t xml:space="preserve">98</w:t>
      </w:r>
      <w:r>
        <w:rPr>
          <w:rStyle w:val="NormalTok"/>
        </w:rPr>
        <w:t xml:space="preserve">, </w:t>
      </w:r>
      <w:r>
        <w:rPr>
          <w:rStyle w:val="AttributeTok"/>
        </w:rPr>
        <w:t xml:space="preserve">mean =</w:t>
      </w:r>
      <w:r>
        <w:rPr>
          <w:rStyle w:val="NormalTok"/>
        </w:rPr>
        <w:t xml:space="preserve"> </w:t>
      </w:r>
      <w:r>
        <w:rPr>
          <w:rStyle w:val="FloatTok"/>
        </w:rPr>
        <w:t xml:space="preserve">65.29</w:t>
      </w:r>
      <w:r>
        <w:rPr>
          <w:rStyle w:val="NormalTok"/>
        </w:rPr>
        <w:t xml:space="preserve">, </w:t>
      </w:r>
      <w:r>
        <w:rPr>
          <w:rStyle w:val="AttributeTok"/>
        </w:rPr>
        <w:t xml:space="preserve">sd =</w:t>
      </w:r>
      <w:r>
        <w:rPr>
          <w:rStyle w:val="NormalTok"/>
        </w:rPr>
        <w:t xml:space="preserve"> </w:t>
      </w:r>
      <w:r>
        <w:rPr>
          <w:rStyle w:val="FloatTok"/>
        </w:rPr>
        <w:t xml:space="preserve">19.76</w:t>
      </w:r>
      <w:r>
        <w:rPr>
          <w:rStyle w:val="NormalTok"/>
        </w:rPr>
        <w:t xml:space="preserve">), </w:t>
      </w:r>
      <w:r>
        <w:rPr>
          <w:rStyle w:val="FunctionTok"/>
        </w:rPr>
        <w:t xml:space="preserve">rnorm</w:t>
      </w:r>
      <w:r>
        <w:rPr>
          <w:rStyle w:val="NormalTok"/>
        </w:rPr>
        <w:t xml:space="preserve">(</w:t>
      </w:r>
      <w:r>
        <w:rPr>
          <w:rStyle w:val="DecValTok"/>
        </w:rPr>
        <w:t xml:space="preserve">95</w:t>
      </w:r>
      <w:r>
        <w:rPr>
          <w:rStyle w:val="NormalTok"/>
        </w:rPr>
        <w:t xml:space="preserve">, </w:t>
      </w:r>
      <w:r>
        <w:rPr>
          <w:rStyle w:val="AttributeTok"/>
        </w:rPr>
        <w:t xml:space="preserve">mean =</w:t>
      </w:r>
      <w:r>
        <w:rPr>
          <w:rStyle w:val="NormalTok"/>
        </w:rPr>
        <w:t xml:space="preserve"> </w:t>
      </w:r>
      <w:r>
        <w:rPr>
          <w:rStyle w:val="FloatTok"/>
        </w:rPr>
        <w:t xml:space="preserve">70.3</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17.98</w:t>
      </w:r>
      <w:r>
        <w:rPr>
          <w:rStyle w:val="NormalTok"/>
        </w:rPr>
        <w:t xml:space="preserve">)), </w:t>
      </w:r>
      <w:r>
        <w:rPr>
          <w:rStyle w:val="DecValTok"/>
        </w:rPr>
        <w:t xml:space="preserve">3</w:t>
      </w:r>
      <w:r>
        <w:rPr>
          <w:rStyle w:val="NormalTok"/>
        </w:rPr>
        <w:t xml:space="preserve">)</w:t>
      </w:r>
      <w:r>
        <w:br/>
      </w:r>
      <w:r>
        <w:rPr>
          <w:rStyle w:val="CommentTok"/>
        </w:rPr>
        <w:t xml:space="preserve"># set upper bound for variable</w:t>
      </w:r>
      <w:r>
        <w:br/>
      </w:r>
      <w:r>
        <w:rPr>
          <w:rStyle w:val="NormalTok"/>
        </w:rPr>
        <w:t xml:space="preserve">AttArab[AttArab </w:t>
      </w:r>
      <w:r>
        <w:rPr>
          <w:rStyle w:val="SpecialCharTok"/>
        </w:rPr>
        <w:t xml:space="preserve">&gt;</w:t>
      </w:r>
      <w:r>
        <w:rPr>
          <w:rStyle w:val="NormalTok"/>
        </w:rPr>
        <w:t xml:space="preserve"> </w:t>
      </w:r>
      <w:r>
        <w:rPr>
          <w:rStyle w:val="DecValTok"/>
        </w:rPr>
        <w:t xml:space="preserve">100</w:t>
      </w:r>
      <w:r>
        <w:rPr>
          <w:rStyle w:val="NormalTok"/>
        </w:rPr>
        <w:t xml:space="preserve">] </w:t>
      </w:r>
      <w:r>
        <w:rPr>
          <w:rStyle w:val="OtherTok"/>
        </w:rPr>
        <w:t xml:space="preserve">&lt;-</w:t>
      </w:r>
      <w:r>
        <w:rPr>
          <w:rStyle w:val="NormalTok"/>
        </w:rPr>
        <w:t xml:space="preserve"> </w:t>
      </w:r>
      <w:r>
        <w:rPr>
          <w:rStyle w:val="DecValTok"/>
        </w:rPr>
        <w:t xml:space="preserve">100</w:t>
      </w:r>
      <w:r>
        <w:br/>
      </w:r>
      <w:r>
        <w:rPr>
          <w:rStyle w:val="CommentTok"/>
        </w:rPr>
        <w:t xml:space="preserve"># set lower bound for variable</w:t>
      </w:r>
      <w:r>
        <w:br/>
      </w:r>
      <w:r>
        <w:rPr>
          <w:rStyle w:val="NormalTok"/>
        </w:rPr>
        <w:t xml:space="preserve">AttArab[AttArab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rPr>
          <w:rStyle w:val="NormalTok"/>
        </w:rPr>
        <w:t xml:space="preserve">rowID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579</w:t>
      </w:r>
      <w:r>
        <w:rPr>
          <w:rStyle w:val="NormalTok"/>
        </w:rPr>
        <w:t xml:space="preserve">))</w:t>
      </w:r>
      <w:r>
        <w:br/>
      </w:r>
      <w:r>
        <w:rPr>
          <w:rStyle w:val="NormalTok"/>
        </w:rPr>
        <w:t xml:space="preserve">caseID </w:t>
      </w:r>
      <w:r>
        <w:rPr>
          <w:rStyle w:val="OtherTok"/>
        </w:rPr>
        <w:t xml:space="preserve">&lt;-</w:t>
      </w:r>
      <w:r>
        <w:rPr>
          <w:rStyle w:val="NormalTok"/>
        </w:rPr>
        <w:t xml:space="preserve"> </w:t>
      </w:r>
      <w:r>
        <w:rPr>
          <w:rStyle w:val="FunctionTok"/>
        </w:rPr>
        <w:t xml:space="preserve">rep</w:t>
      </w:r>
      <w:r>
        <w:rPr>
          <w:rStyle w:val="NormalTok"/>
        </w:rPr>
        <w:t xml:space="preserve">((</w:t>
      </w:r>
      <w:r>
        <w:rPr>
          <w:rStyle w:val="DecValTok"/>
        </w:rPr>
        <w:t xml:space="preserve">1</w:t>
      </w:r>
      <w:r>
        <w:rPr>
          <w:rStyle w:val="SpecialCharTok"/>
        </w:rPr>
        <w:t xml:space="preserve">:</w:t>
      </w:r>
      <w:r>
        <w:rPr>
          <w:rStyle w:val="DecValTok"/>
        </w:rPr>
        <w:t xml:space="preserve">193</w:t>
      </w:r>
      <w:r>
        <w:rPr>
          <w:rStyle w:val="NormalTok"/>
        </w:rPr>
        <w:t xml:space="preserve">), </w:t>
      </w:r>
      <w:r>
        <w:rPr>
          <w:rStyle w:val="DecValTok"/>
        </w:rPr>
        <w:t xml:space="preserve">3</w:t>
      </w:r>
      <w:r>
        <w:rPr>
          <w:rStyle w:val="NormalTok"/>
        </w:rPr>
        <w:t xml:space="preserve">)</w:t>
      </w:r>
      <w:r>
        <w:br/>
      </w:r>
      <w:r>
        <w:rPr>
          <w:rStyle w:val="NormalTok"/>
        </w:rPr>
        <w:t xml:space="preserve">Wave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StringTok"/>
        </w:rPr>
        <w:t xml:space="preserve">"Baseline"</w:t>
      </w:r>
      <w:r>
        <w:rPr>
          <w:rStyle w:val="NormalTok"/>
        </w:rPr>
        <w:t xml:space="preserve">, </w:t>
      </w:r>
      <w:r>
        <w:rPr>
          <w:rStyle w:val="DecValTok"/>
        </w:rPr>
        <w:t xml:space="preserve">193</w:t>
      </w:r>
      <w:r>
        <w:rPr>
          <w:rStyle w:val="NormalTok"/>
        </w:rPr>
        <w:t xml:space="preserve">), </w:t>
      </w:r>
      <w:r>
        <w:rPr>
          <w:rStyle w:val="FunctionTok"/>
        </w:rPr>
        <w:t xml:space="preserve">rep</w:t>
      </w:r>
      <w:r>
        <w:rPr>
          <w:rStyle w:val="NormalTok"/>
        </w:rPr>
        <w:t xml:space="preserve">(</w:t>
      </w:r>
      <w:r>
        <w:rPr>
          <w:rStyle w:val="StringTok"/>
        </w:rPr>
        <w:t xml:space="preserve">"Post1"</w:t>
      </w:r>
      <w:r>
        <w:rPr>
          <w:rStyle w:val="NormalTok"/>
        </w:rPr>
        <w:t xml:space="preserve">, </w:t>
      </w:r>
      <w:r>
        <w:rPr>
          <w:rStyle w:val="DecValTok"/>
        </w:rPr>
        <w:t xml:space="preserve">193</w:t>
      </w:r>
      <w:r>
        <w:rPr>
          <w:rStyle w:val="NormalTok"/>
        </w:rPr>
        <w:t xml:space="preserve">), </w:t>
      </w:r>
      <w:r>
        <w:rPr>
          <w:rStyle w:val="FunctionTok"/>
        </w:rPr>
        <w:t xml:space="preserve">rep</w:t>
      </w:r>
      <w:r>
        <w:rPr>
          <w:rStyle w:val="NormalTok"/>
        </w:rPr>
        <w:t xml:space="preserve">(</w:t>
      </w:r>
      <w:r>
        <w:rPr>
          <w:rStyle w:val="StringTok"/>
        </w:rPr>
        <w:t xml:space="preserve">"Post2"</w:t>
      </w:r>
      <w:r>
        <w:rPr>
          <w:rStyle w:val="NormalTok"/>
        </w:rPr>
        <w:t xml:space="preserve">, </w:t>
      </w:r>
      <w:r>
        <w:rPr>
          <w:rStyle w:val="DecValTok"/>
        </w:rPr>
        <w:t xml:space="preserve">193</w:t>
      </w:r>
      <w:r>
        <w:rPr>
          <w:rStyle w:val="NormalTok"/>
        </w:rPr>
        <w:t xml:space="preserve">))</w:t>
      </w:r>
      <w:r>
        <w:br/>
      </w:r>
      <w:r>
        <w:rPr>
          <w:rStyle w:val="NormalTok"/>
        </w:rPr>
        <w:t xml:space="preserve">COND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StringTok"/>
        </w:rPr>
        <w:t xml:space="preserve">"Friends"</w:t>
      </w:r>
      <w:r>
        <w:rPr>
          <w:rStyle w:val="NormalTok"/>
        </w:rPr>
        <w:t xml:space="preserve">, </w:t>
      </w:r>
      <w:r>
        <w:rPr>
          <w:rStyle w:val="DecValTok"/>
        </w:rPr>
        <w:t xml:space="preserve">98</w:t>
      </w:r>
      <w:r>
        <w:rPr>
          <w:rStyle w:val="NormalTok"/>
        </w:rPr>
        <w:t xml:space="preserve">), </w:t>
      </w:r>
      <w:r>
        <w:rPr>
          <w:rStyle w:val="FunctionTok"/>
        </w:rPr>
        <w:t xml:space="preserve">rep</w:t>
      </w:r>
      <w:r>
        <w:rPr>
          <w:rStyle w:val="NormalTok"/>
        </w:rPr>
        <w:t xml:space="preserve">(</w:t>
      </w:r>
      <w:r>
        <w:rPr>
          <w:rStyle w:val="StringTok"/>
        </w:rPr>
        <w:t xml:space="preserve">"LittleMosque"</w:t>
      </w:r>
      <w:r>
        <w:rPr>
          <w:rStyle w:val="NormalTok"/>
        </w:rPr>
        <w:t xml:space="preserve">, </w:t>
      </w:r>
      <w:r>
        <w:rPr>
          <w:rStyle w:val="DecValTok"/>
        </w:rPr>
        <w:t xml:space="preserve">95</w:t>
      </w:r>
      <w:r>
        <w:rPr>
          <w:rStyle w:val="NormalTok"/>
        </w:rPr>
        <w:t xml:space="preserve">), </w:t>
      </w:r>
      <w:r>
        <w:rPr>
          <w:rStyle w:val="FunctionTok"/>
        </w:rPr>
        <w:t xml:space="preserve">rep</w:t>
      </w:r>
      <w:r>
        <w:rPr>
          <w:rStyle w:val="NormalTok"/>
        </w:rPr>
        <w:t xml:space="preserve">(</w:t>
      </w:r>
      <w:r>
        <w:rPr>
          <w:rStyle w:val="StringTok"/>
        </w:rPr>
        <w:t xml:space="preserve">"Friends"</w:t>
      </w:r>
      <w:r>
        <w:rPr>
          <w:rStyle w:val="NormalTok"/>
        </w:rPr>
        <w:t xml:space="preserve">, </w:t>
      </w:r>
      <w:r>
        <w:rPr>
          <w:rStyle w:val="DecValTok"/>
        </w:rPr>
        <w:t xml:space="preserve">98</w:t>
      </w:r>
      <w:r>
        <w:rPr>
          <w:rStyle w:val="NormalTok"/>
        </w:rPr>
        <w:t xml:space="preserve">),</w:t>
      </w:r>
      <w:r>
        <w:br/>
      </w:r>
      <w:r>
        <w:rPr>
          <w:rStyle w:val="NormalTok"/>
        </w:rPr>
        <w:t xml:space="preserve">    </w:t>
      </w:r>
      <w:r>
        <w:rPr>
          <w:rStyle w:val="FunctionTok"/>
        </w:rPr>
        <w:t xml:space="preserve">rep</w:t>
      </w:r>
      <w:r>
        <w:rPr>
          <w:rStyle w:val="NormalTok"/>
        </w:rPr>
        <w:t xml:space="preserve">(</w:t>
      </w:r>
      <w:r>
        <w:rPr>
          <w:rStyle w:val="StringTok"/>
        </w:rPr>
        <w:t xml:space="preserve">"LittleMosque"</w:t>
      </w:r>
      <w:r>
        <w:rPr>
          <w:rStyle w:val="NormalTok"/>
        </w:rPr>
        <w:t xml:space="preserve">, </w:t>
      </w:r>
      <w:r>
        <w:rPr>
          <w:rStyle w:val="DecValTok"/>
        </w:rPr>
        <w:t xml:space="preserve">95</w:t>
      </w:r>
      <w:r>
        <w:rPr>
          <w:rStyle w:val="NormalTok"/>
        </w:rPr>
        <w:t xml:space="preserve">), </w:t>
      </w:r>
      <w:r>
        <w:rPr>
          <w:rStyle w:val="FunctionTok"/>
        </w:rPr>
        <w:t xml:space="preserve">rep</w:t>
      </w:r>
      <w:r>
        <w:rPr>
          <w:rStyle w:val="NormalTok"/>
        </w:rPr>
        <w:t xml:space="preserve">(</w:t>
      </w:r>
      <w:r>
        <w:rPr>
          <w:rStyle w:val="StringTok"/>
        </w:rPr>
        <w:t xml:space="preserve">"Friends"</w:t>
      </w:r>
      <w:r>
        <w:rPr>
          <w:rStyle w:val="NormalTok"/>
        </w:rPr>
        <w:t xml:space="preserve">, </w:t>
      </w:r>
      <w:r>
        <w:rPr>
          <w:rStyle w:val="DecValTok"/>
        </w:rPr>
        <w:t xml:space="preserve">98</w:t>
      </w:r>
      <w:r>
        <w:rPr>
          <w:rStyle w:val="NormalTok"/>
        </w:rPr>
        <w:t xml:space="preserve">), </w:t>
      </w:r>
      <w:r>
        <w:rPr>
          <w:rStyle w:val="FunctionTok"/>
        </w:rPr>
        <w:t xml:space="preserve">rep</w:t>
      </w:r>
      <w:r>
        <w:rPr>
          <w:rStyle w:val="NormalTok"/>
        </w:rPr>
        <w:t xml:space="preserve">(</w:t>
      </w:r>
      <w:r>
        <w:rPr>
          <w:rStyle w:val="StringTok"/>
        </w:rPr>
        <w:t xml:space="preserve">"LittleMosque"</w:t>
      </w:r>
      <w:r>
        <w:rPr>
          <w:rStyle w:val="NormalTok"/>
        </w:rPr>
        <w:t xml:space="preserve">, </w:t>
      </w:r>
      <w:r>
        <w:rPr>
          <w:rStyle w:val="DecValTok"/>
        </w:rPr>
        <w:t xml:space="preserve">95</w:t>
      </w:r>
      <w:r>
        <w:rPr>
          <w:rStyle w:val="NormalTok"/>
        </w:rPr>
        <w:t xml:space="preserve">))</w:t>
      </w:r>
      <w:r>
        <w:br/>
      </w:r>
      <w:r>
        <w:rPr>
          <w:rStyle w:val="CommentTok"/>
        </w:rPr>
        <w:t xml:space="preserve"># groups the 3 variables into a single df: ID#, DV, condition</w:t>
      </w:r>
      <w:r>
        <w:br/>
      </w:r>
      <w:r>
        <w:rPr>
          <w:rStyle w:val="NormalTok"/>
        </w:rPr>
        <w:t xml:space="preserve">Murrar_df </w:t>
      </w:r>
      <w:r>
        <w:rPr>
          <w:rStyle w:val="OtherTok"/>
        </w:rPr>
        <w:t xml:space="preserve">&lt;-</w:t>
      </w:r>
      <w:r>
        <w:rPr>
          <w:rStyle w:val="NormalTok"/>
        </w:rPr>
        <w:t xml:space="preserve"> </w:t>
      </w:r>
      <w:r>
        <w:rPr>
          <w:rStyle w:val="FunctionTok"/>
        </w:rPr>
        <w:t xml:space="preserve">data.frame</w:t>
      </w:r>
      <w:r>
        <w:rPr>
          <w:rStyle w:val="NormalTok"/>
        </w:rPr>
        <w:t xml:space="preserve">(rowID, caseID, Wave, COND, AttArab, AttWhite)</w:t>
      </w:r>
      <w:r>
        <w:br/>
      </w:r>
      <w:r>
        <w:rPr>
          <w:rStyle w:val="CommentTok"/>
        </w:rPr>
        <w:t xml:space="preserve"># make caseID a factor</w:t>
      </w:r>
      <w:r>
        <w:br/>
      </w:r>
      <w:r>
        <w:rPr>
          <w:rStyle w:val="NormalTok"/>
        </w:rPr>
        <w:t xml:space="preserve">Murrar_df[, </w:t>
      </w:r>
      <w:r>
        <w:rPr>
          <w:rStyle w:val="StringTok"/>
        </w:rPr>
        <w:t xml:space="preserve">"caseID"</w:t>
      </w:r>
      <w:r>
        <w:rPr>
          <w:rStyle w:val="NormalTok"/>
        </w:rPr>
        <w:t xml:space="preserve">] </w:t>
      </w:r>
      <w:r>
        <w:rPr>
          <w:rStyle w:val="OtherTok"/>
        </w:rPr>
        <w:t xml:space="preserve">&lt;-</w:t>
      </w:r>
      <w:r>
        <w:rPr>
          <w:rStyle w:val="NormalTok"/>
        </w:rPr>
        <w:t xml:space="preserve"> </w:t>
      </w:r>
      <w:r>
        <w:rPr>
          <w:rStyle w:val="FunctionTok"/>
        </w:rPr>
        <w:t xml:space="preserve">as.factor</w:t>
      </w:r>
      <w:r>
        <w:rPr>
          <w:rStyle w:val="NormalTok"/>
        </w:rPr>
        <w:t xml:space="preserve">(Murrar_df[, </w:t>
      </w:r>
      <w:r>
        <w:rPr>
          <w:rStyle w:val="StringTok"/>
        </w:rPr>
        <w:t xml:space="preserve">"caseID"</w:t>
      </w:r>
      <w:r>
        <w:rPr>
          <w:rStyle w:val="NormalTok"/>
        </w:rPr>
        <w:t xml:space="preserve">])</w:t>
      </w:r>
      <w:r>
        <w:br/>
      </w:r>
      <w:r>
        <w:rPr>
          <w:rStyle w:val="CommentTok"/>
        </w:rPr>
        <w:t xml:space="preserve"># make Wave an ordered factor</w:t>
      </w:r>
      <w:r>
        <w:br/>
      </w:r>
      <w:r>
        <w:rPr>
          <w:rStyle w:val="NormalTok"/>
        </w:rPr>
        <w:t xml:space="preserve">Murrar_df</w:t>
      </w:r>
      <w:r>
        <w:rPr>
          <w:rStyle w:val="SpecialCharTok"/>
        </w:rPr>
        <w:t xml:space="preserve">$</w:t>
      </w:r>
      <w:r>
        <w:rPr>
          <w:rStyle w:val="NormalTok"/>
        </w:rPr>
        <w:t xml:space="preserve">Wave </w:t>
      </w:r>
      <w:r>
        <w:rPr>
          <w:rStyle w:val="OtherTok"/>
        </w:rPr>
        <w:t xml:space="preserve">&lt;-</w:t>
      </w:r>
      <w:r>
        <w:rPr>
          <w:rStyle w:val="NormalTok"/>
        </w:rPr>
        <w:t xml:space="preserve"> </w:t>
      </w:r>
      <w:r>
        <w:rPr>
          <w:rStyle w:val="FunctionTok"/>
        </w:rPr>
        <w:t xml:space="preserve">factor</w:t>
      </w:r>
      <w:r>
        <w:rPr>
          <w:rStyle w:val="NormalTok"/>
        </w:rPr>
        <w:t xml:space="preserve">(Murrar_df</w:t>
      </w:r>
      <w:r>
        <w:rPr>
          <w:rStyle w:val="SpecialCharTok"/>
        </w:rPr>
        <w:t xml:space="preserve">$</w:t>
      </w:r>
      <w:r>
        <w:rPr>
          <w:rStyle w:val="NormalTok"/>
        </w:rPr>
        <w:t xml:space="preserve">Wave,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"Baseline"</w:t>
      </w:r>
      <w:r>
        <w:rPr>
          <w:rStyle w:val="NormalTok"/>
        </w:rPr>
        <w:t xml:space="preserve">, </w:t>
      </w:r>
      <w:r>
        <w:rPr>
          <w:rStyle w:val="StringTok"/>
        </w:rPr>
        <w:t xml:space="preserve">"Post1"</w:t>
      </w:r>
      <w:r>
        <w:rPr>
          <w:rStyle w:val="NormalTok"/>
        </w:rPr>
        <w:t xml:space="preserve">,</w:t>
      </w:r>
      <w:r>
        <w:br/>
      </w:r>
      <w:r>
        <w:rPr>
          <w:rStyle w:val="NormalTok"/>
        </w:rPr>
        <w:t xml:space="preserve">    </w:t>
      </w:r>
      <w:r>
        <w:rPr>
          <w:rStyle w:val="StringTok"/>
        </w:rPr>
        <w:t xml:space="preserve">"Post2"</w:t>
      </w:r>
      <w:r>
        <w:rPr>
          <w:rStyle w:val="NormalTok"/>
        </w:rPr>
        <w:t xml:space="preserve">))</w:t>
      </w:r>
      <w:r>
        <w:br/>
      </w:r>
      <w:r>
        <w:rPr>
          <w:rStyle w:val="CommentTok"/>
        </w:rPr>
        <w:t xml:space="preserve"># make COND an ordered factor</w:t>
      </w:r>
      <w:r>
        <w:br/>
      </w:r>
      <w:r>
        <w:rPr>
          <w:rStyle w:val="NormalTok"/>
        </w:rPr>
        <w:t xml:space="preserve">Murrar_df</w:t>
      </w:r>
      <w:r>
        <w:rPr>
          <w:rStyle w:val="SpecialCharTok"/>
        </w:rPr>
        <w:t xml:space="preserve">$</w:t>
      </w:r>
      <w:r>
        <w:rPr>
          <w:rStyle w:val="NormalTok"/>
        </w:rPr>
        <w:t xml:space="preserve">COND </w:t>
      </w:r>
      <w:r>
        <w:rPr>
          <w:rStyle w:val="OtherTok"/>
        </w:rPr>
        <w:t xml:space="preserve">&lt;-</w:t>
      </w:r>
      <w:r>
        <w:rPr>
          <w:rStyle w:val="NormalTok"/>
        </w:rPr>
        <w:t xml:space="preserve"> </w:t>
      </w:r>
      <w:r>
        <w:rPr>
          <w:rStyle w:val="FunctionTok"/>
        </w:rPr>
        <w:t xml:space="preserve">factor</w:t>
      </w:r>
      <w:r>
        <w:rPr>
          <w:rStyle w:val="NormalTok"/>
        </w:rPr>
        <w:t xml:space="preserve">(Murrar_df</w:t>
      </w:r>
      <w:r>
        <w:rPr>
          <w:rStyle w:val="SpecialCharTok"/>
        </w:rPr>
        <w:t xml:space="preserve">$</w:t>
      </w:r>
      <w:r>
        <w:rPr>
          <w:rStyle w:val="NormalTok"/>
        </w:rPr>
        <w:t xml:space="preserve">COND,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"Friends"</w:t>
      </w:r>
      <w:r>
        <w:rPr>
          <w:rStyle w:val="NormalTok"/>
        </w:rPr>
        <w:t xml:space="preserve">, </w:t>
      </w:r>
      <w:r>
        <w:rPr>
          <w:rStyle w:val="StringTok"/>
        </w:rPr>
        <w:t xml:space="preserve">"LittleMosque"</w:t>
      </w:r>
      <w:r>
        <w:rPr>
          <w:rStyle w:val="NormalTok"/>
        </w:rPr>
        <w:t xml:space="preserve">))</w:t>
      </w:r>
      <w:r>
        <w:br/>
      </w:r>
      <w:r>
        <w:rPr>
          <w:rStyle w:val="CommentTok"/>
        </w:rPr>
        <w:t xml:space="preserve"># creates the difference score</w:t>
      </w:r>
      <w:r>
        <w:br/>
      </w:r>
      <w:r>
        <w:rPr>
          <w:rStyle w:val="NormalTok"/>
        </w:rPr>
        <w:t xml:space="preserve">Murrar_df</w:t>
      </w:r>
      <w:r>
        <w:rPr>
          <w:rStyle w:val="SpecialCharTok"/>
        </w:rPr>
        <w:t xml:space="preserve">$</w:t>
      </w:r>
      <w:r>
        <w:rPr>
          <w:rStyle w:val="NormalTok"/>
        </w:rPr>
        <w:t xml:space="preserve">Diff </w:t>
      </w:r>
      <w:r>
        <w:rPr>
          <w:rStyle w:val="OtherTok"/>
        </w:rPr>
        <w:t xml:space="preserve">&lt;-</w:t>
      </w:r>
      <w:r>
        <w:rPr>
          <w:rStyle w:val="NormalTok"/>
        </w:rPr>
        <w:t xml:space="preserve"> Murrar_df</w:t>
      </w:r>
      <w:r>
        <w:rPr>
          <w:rStyle w:val="SpecialCharTok"/>
        </w:rPr>
        <w:t xml:space="preserve">$</w:t>
      </w:r>
      <w:r>
        <w:rPr>
          <w:rStyle w:val="NormalTok"/>
        </w:rPr>
        <w:t xml:space="preserve">AttWhite </w:t>
      </w:r>
      <w:r>
        <w:rPr>
          <w:rStyle w:val="SpecialCharTok"/>
        </w:rPr>
        <w:t xml:space="preserve">-</w:t>
      </w:r>
      <w:r>
        <w:rPr>
          <w:rStyle w:val="NormalTok"/>
        </w:rPr>
        <w:t xml:space="preserve"> Murrar_df</w:t>
      </w:r>
      <w:r>
        <w:rPr>
          <w:rStyle w:val="SpecialCharTok"/>
        </w:rPr>
        <w:t xml:space="preserve">$</w:t>
      </w:r>
      <w:r>
        <w:rPr>
          <w:rStyle w:val="NormalTok"/>
        </w:rPr>
        <w:t xml:space="preserve">AttArab</w:t>
      </w:r>
    </w:p>
    <w:p>
      <w:pPr>
        <w:pStyle w:val="FirstParagraph"/>
      </w:pPr>
      <w:r>
        <w:t xml:space="preserve">Let’s check the structure. We want</w:t>
      </w:r>
    </w:p>
    <w:p>
      <w:pPr>
        <w:numPr>
          <w:ilvl w:val="0"/>
          <w:numId w:val="1269"/>
        </w:numPr>
        <w:pStyle w:val="Compact"/>
      </w:pPr>
      <w:r>
        <w:t xml:space="preserve">rowID and caseID to be unordered factors,</w:t>
      </w:r>
    </w:p>
    <w:p>
      <w:pPr>
        <w:numPr>
          <w:ilvl w:val="0"/>
          <w:numId w:val="1269"/>
        </w:numPr>
        <w:pStyle w:val="Compact"/>
      </w:pPr>
      <w:r>
        <w:t xml:space="preserve">Wave and COND to be ordered factors,</w:t>
      </w:r>
    </w:p>
    <w:p>
      <w:pPr>
        <w:numPr>
          <w:ilvl w:val="0"/>
          <w:numId w:val="1269"/>
        </w:numPr>
        <w:pStyle w:val="Compact"/>
      </w:pPr>
      <w:r>
        <w:t xml:space="preserve">AttArab, AttWhite, and Diff to be numerical</w:t>
      </w:r>
    </w:p>
    <w:p>
      <w:pPr>
        <w:pStyle w:val="SourceCode"/>
      </w:pPr>
      <w:r>
        <w:rPr>
          <w:rStyle w:val="FunctionTok"/>
        </w:rPr>
        <w:t xml:space="preserve">str</w:t>
      </w:r>
      <w:r>
        <w:rPr>
          <w:rStyle w:val="NormalTok"/>
        </w:rPr>
        <w:t xml:space="preserve">(Murrar_df)</w:t>
      </w:r>
    </w:p>
    <w:p>
      <w:pPr>
        <w:pStyle w:val="SourceCode"/>
      </w:pPr>
      <w:r>
        <w:rPr>
          <w:rStyle w:val="VerbatimChar"/>
        </w:rPr>
        <w:t xml:space="preserve">'data.frame':   579 obs. of  7 variables:</w:t>
      </w:r>
      <w:r>
        <w:br/>
      </w:r>
      <w:r>
        <w:rPr>
          <w:rStyle w:val="VerbatimChar"/>
        </w:rPr>
        <w:t xml:space="preserve"> $ rowID   : Factor w/ 579 levels "1","2","3","4",..: 1 2 3 4 5 6 7 8 9 10 ...</w:t>
      </w:r>
      <w:r>
        <w:br/>
      </w:r>
      <w:r>
        <w:rPr>
          <w:rStyle w:val="VerbatimChar"/>
        </w:rPr>
        <w:t xml:space="preserve"> $ caseID  : Factor w/ 193 levels "1","2","3","4",..: 1 2 3 4 5 6 7 8 9 10 ...</w:t>
      </w:r>
      <w:r>
        <w:br/>
      </w:r>
      <w:r>
        <w:rPr>
          <w:rStyle w:val="VerbatimChar"/>
        </w:rPr>
        <w:t xml:space="preserve"> $ Wave    : Factor w/ 3 levels "Baseline","Post1",..: 1 1 1 1 1 1 1 1 1 1 ...</w:t>
      </w:r>
      <w:r>
        <w:br/>
      </w:r>
      <w:r>
        <w:rPr>
          <w:rStyle w:val="VerbatimChar"/>
        </w:rPr>
        <w:t xml:space="preserve"> $ COND    : Factor w/ 2 levels "Friends","LittleMosque": 1 1 1 1 1 1 1 1 1 1 ...</w:t>
      </w:r>
      <w:r>
        <w:br/>
      </w:r>
      <w:r>
        <w:rPr>
          <w:rStyle w:val="VerbatimChar"/>
        </w:rPr>
        <w:t xml:space="preserve"> $ AttArab : num  74.3 55.8 33.3 66.3 71 ...</w:t>
      </w:r>
      <w:r>
        <w:br/>
      </w:r>
      <w:r>
        <w:rPr>
          <w:rStyle w:val="VerbatimChar"/>
        </w:rPr>
        <w:t xml:space="preserve"> $ AttWhite: num  100 79 75.9 68.2 100 ...</w:t>
      </w:r>
      <w:r>
        <w:br/>
      </w:r>
      <w:r>
        <w:rPr>
          <w:rStyle w:val="VerbatimChar"/>
        </w:rPr>
        <w:t xml:space="preserve"> $ Diff    : num  25.71 23.18 42.67 1.92 29.01 ...</w:t>
      </w:r>
    </w:p>
    <w:p>
      <w:pPr>
        <w:pStyle w:val="FirstParagraph"/>
      </w:pPr>
      <w:r>
        <w:t xml:space="preserve">The structure looks satisfactory. R will automatically</w:t>
      </w:r>
      <w:r>
        <w:t xml:space="preserve"> </w:t>
      </w:r>
      <w:r>
        <w:t xml:space="preserve">“</w:t>
      </w:r>
      <w:r>
        <w:t xml:space="preserve">order</w:t>
      </w:r>
      <w:r>
        <w:t xml:space="preserve">”</w:t>
      </w:r>
      <w:r>
        <w:t xml:space="preserve"> </w:t>
      </w:r>
      <w:r>
        <w:t xml:space="preserve">factors alphabetically or numerically. In this lesson’s example the alphabettical ordering (i.e., Baseline, Post1, Post2; Friends, LittleMosque) is consistent with the logic in our study.</w:t>
      </w:r>
    </w:p>
    <w:p>
      <w:pPr>
        <w:pStyle w:val="BodyText"/>
      </w:pPr>
      <w:r>
        <w:t xml:space="preserve">If you want to export this data as a file to your computer, remove the hashtags to save it (and re-import it) as a .csv (</w:t>
      </w:r>
      <w:r>
        <w:t xml:space="preserve">“</w:t>
      </w:r>
      <w:r>
        <w:t xml:space="preserve">Excel lite</w:t>
      </w:r>
      <w:r>
        <w:t xml:space="preserve">”</w:t>
      </w:r>
      <w:r>
        <w:t xml:space="preserve">) or .rds (R object) file. This is not a necessary step.</w:t>
      </w:r>
    </w:p>
    <w:p>
      <w:pPr>
        <w:pStyle w:val="BodyText"/>
      </w:pPr>
      <w:r>
        <w:t xml:space="preserve">The code for the .rds file will retain the formatting of the variables, but is not easy to view outside of R. This is what I would do.</w:t>
      </w:r>
      <w:r>
        <w:t xml:space="preserve"> </w:t>
      </w:r>
      <w:r>
        <w:rPr>
          <w:iCs/>
          <w:i/>
        </w:rPr>
        <w:t xml:space="preserve">Note: My students and I have discovered that the the psych::describeBy() function seems to not work with files in the .rds format, but does work when the data are imported with .csv.</w:t>
      </w:r>
    </w:p>
    <w:p>
      <w:pPr>
        <w:pStyle w:val="SourceCode"/>
      </w:pPr>
      <w:r>
        <w:rPr>
          <w:rStyle w:val="CommentTok"/>
        </w:rPr>
        <w:t xml:space="preserve"># to save the df as an .rds (think 'R object') file on your computer;</w:t>
      </w:r>
      <w:r>
        <w:br/>
      </w:r>
      <w:r>
        <w:rPr>
          <w:rStyle w:val="CommentTok"/>
        </w:rPr>
        <w:t xml:space="preserve"># it should save in the same file as the .rmd file you are working</w:t>
      </w:r>
      <w:r>
        <w:br/>
      </w:r>
      <w:r>
        <w:rPr>
          <w:rStyle w:val="CommentTok"/>
        </w:rPr>
        <w:t xml:space="preserve"># with saveRDS(Murrar_df, 'Murrar_RDS.rds') bring back the simulated</w:t>
      </w:r>
      <w:r>
        <w:br/>
      </w:r>
      <w:r>
        <w:rPr>
          <w:rStyle w:val="CommentTok"/>
        </w:rPr>
        <w:t xml:space="preserve"># dat from an .rds file Murrar_df &lt;- readRDS('Murrar_RDS.rds')</w:t>
      </w:r>
    </w:p>
    <w:p>
      <w:pPr>
        <w:pStyle w:val="FirstParagraph"/>
      </w:pPr>
      <w:r>
        <w:t xml:space="preserve">The code for .csv will likely lose the formatting (i.e., stripping Wave and COND of their ordered factors), but it is easy to view in Excel.</w:t>
      </w:r>
    </w:p>
    <w:p>
      <w:pPr>
        <w:pStyle w:val="SourceCode"/>
      </w:pPr>
      <w:r>
        <w:rPr>
          <w:rStyle w:val="CommentTok"/>
        </w:rPr>
        <w:t xml:space="preserve"># write the simulated data as a .csv write.table(Murrar_df,</w:t>
      </w:r>
      <w:r>
        <w:br/>
      </w:r>
      <w:r>
        <w:rPr>
          <w:rStyle w:val="CommentTok"/>
        </w:rPr>
        <w:t xml:space="preserve"># file='DiffCSV.csv', sep=',', col.names=TRUE, row.names=FALSE) bring</w:t>
      </w:r>
      <w:r>
        <w:br/>
      </w:r>
      <w:r>
        <w:rPr>
          <w:rStyle w:val="CommentTok"/>
        </w:rPr>
        <w:t xml:space="preserve"># back the simulated dat from a .csv file Murrar_df &lt;- read.csv</w:t>
      </w:r>
      <w:r>
        <w:br/>
      </w:r>
      <w:r>
        <w:rPr>
          <w:rStyle w:val="CommentTok"/>
        </w:rPr>
        <w:t xml:space="preserve"># ('DiffCSV.csv', header = TRUE)</w:t>
      </w:r>
    </w:p>
    <w:bookmarkEnd w:id="705"/>
    <w:bookmarkEnd w:id="706"/>
    <w:bookmarkStart w:id="730" w:name="scenario-1-controlling-for-the-pretest"/>
    <w:p>
      <w:pPr>
        <w:pStyle w:val="Heading2"/>
      </w:pPr>
      <w:r>
        <w:rPr>
          <w:rStyle w:val="SectionNumber"/>
        </w:rPr>
        <w:t xml:space="preserve">11.4</w:t>
      </w:r>
      <w:r>
        <w:tab/>
      </w:r>
      <w:r>
        <w:t xml:space="preserve">Scenario #1: Controlling for the pretest</w:t>
      </w:r>
    </w:p>
    <w:p>
      <w:pPr>
        <w:pStyle w:val="FirstParagraph"/>
      </w:pPr>
      <w:r>
        <w:t xml:space="preserve">So that we can begin to understand how the covariate operates, we are going to predict attitudes towards Arabs at post-test (AttArabP1) by condition (COND), controlling for attitudes toward Arabs at baseline (AttArabB). You may notice that in this analysis we are ignoring the second post-test. This is because I am simply demonstrating ANCOVA. To ignore the second post test would be a significant loss of information.</w:t>
      </w:r>
    </w:p>
    <w:bookmarkStart w:id="707" w:name="preparing-the-data-1"/>
    <w:p>
      <w:pPr>
        <w:pStyle w:val="Heading3"/>
      </w:pPr>
      <w:r>
        <w:rPr>
          <w:rStyle w:val="SectionNumber"/>
        </w:rPr>
        <w:t xml:space="preserve">11.4.1</w:t>
      </w:r>
      <w:r>
        <w:tab/>
      </w:r>
      <w:r>
        <w:t xml:space="preserve">Preparing the data</w:t>
      </w:r>
    </w:p>
    <w:p>
      <w:pPr>
        <w:pStyle w:val="FirstParagraph"/>
      </w:pPr>
      <w:r>
        <w:t xml:space="preserve">When the covariate in ANCOVA is a pretest, we need three variables:</w:t>
      </w:r>
    </w:p>
    <w:p>
      <w:pPr>
        <w:numPr>
          <w:ilvl w:val="0"/>
          <w:numId w:val="1270"/>
        </w:numPr>
        <w:pStyle w:val="Compact"/>
      </w:pPr>
      <w:r>
        <w:t xml:space="preserve">IV that has two or more levels; in our case it is the Friends and Little Mosque conditions</w:t>
      </w:r>
    </w:p>
    <w:p>
      <w:pPr>
        <w:numPr>
          <w:ilvl w:val="0"/>
          <w:numId w:val="1270"/>
        </w:numPr>
        <w:pStyle w:val="Compact"/>
      </w:pPr>
      <w:r>
        <w:t xml:space="preserve">DV that is continuous; in our case it is the attitudes toward Arabs at post1</w:t>
      </w:r>
    </w:p>
    <w:p>
      <w:pPr>
        <w:numPr>
          <w:ilvl w:val="0"/>
          <w:numId w:val="1270"/>
        </w:numPr>
        <w:pStyle w:val="Compact"/>
      </w:pPr>
      <w:r>
        <w:t xml:space="preserve">Covariate that is continuous; in our case it is the attitudes toward Arabs at baseline</w:t>
      </w:r>
    </w:p>
    <w:p>
      <w:pPr>
        <w:pStyle w:val="FirstParagraph"/>
      </w:pPr>
      <w:r>
        <w:t xml:space="preserve">The form of our data matters. The simulation created a</w:t>
      </w:r>
      <w:r>
        <w:t xml:space="preserve"> </w:t>
      </w:r>
      <w:r>
        <w:rPr>
          <w:iCs/>
          <w:i/>
        </w:rPr>
        <w:t xml:space="preserve">long</w:t>
      </w:r>
      <w:r>
        <w:t xml:space="preserve"> </w:t>
      </w:r>
      <w:r>
        <w:t xml:space="preserve">form (formally called the</w:t>
      </w:r>
      <w:r>
        <w:t xml:space="preserve"> </w:t>
      </w:r>
      <w:r>
        <w:rPr>
          <w:iCs/>
          <w:i/>
        </w:rPr>
        <w:t xml:space="preserve">person-period</w:t>
      </w:r>
      <w:r>
        <w:t xml:space="preserve"> </w:t>
      </w:r>
      <w:r>
        <w:t xml:space="preserve">form) of data. That is, each observation for each person is listed in its own row. In this dataset where we have 193 people with 3 observation (baseline, post1, post2) each, we have 579 rows. In ANCOVA where we use the pre-test as a covariate, we need all the data to be on a single row.This is termed the</w:t>
      </w:r>
      <w:r>
        <w:t xml:space="preserve"> </w:t>
      </w:r>
      <w:r>
        <w:rPr>
          <w:iCs/>
          <w:i/>
        </w:rPr>
        <w:t xml:space="preserve">person level</w:t>
      </w:r>
      <w:r>
        <w:t xml:space="preserve"> </w:t>
      </w:r>
      <w:r>
        <w:t xml:space="preserve">form of data. We can restructure the data with the</w:t>
      </w:r>
      <w:r>
        <w:t xml:space="preserve"> </w:t>
      </w:r>
      <w:r>
        <w:rPr>
          <w:iCs/>
          <w:i/>
        </w:rPr>
        <w:t xml:space="preserve">data.table</w:t>
      </w:r>
      <w:r>
        <w:t xml:space="preserve"> </w:t>
      </w:r>
      <w:r>
        <w:t xml:space="preserve">and</w:t>
      </w:r>
      <w:r>
        <w:t xml:space="preserve"> </w:t>
      </w:r>
      <w:r>
        <w:rPr>
          <w:iCs/>
          <w:i/>
        </w:rPr>
        <w:t xml:space="preserve">reshape2</w:t>
      </w:r>
      <w:r>
        <w:t xml:space="preserve">()* packages.</w:t>
      </w:r>
    </w:p>
    <w:p>
      <w:pPr>
        <w:pStyle w:val="SourceCode"/>
      </w:pPr>
      <w:r>
        <w:rPr>
          <w:rStyle w:val="CommentTok"/>
        </w:rPr>
        <w:t xml:space="preserve"># Create a new df (Murrar_wide) Identify the original df In the</w:t>
      </w:r>
      <w:r>
        <w:br/>
      </w:r>
      <w:r>
        <w:rPr>
          <w:rStyle w:val="CommentTok"/>
        </w:rPr>
        <w:t xml:space="preserve"># transition from long-to-wide it seems like you can only do one</w:t>
      </w:r>
      <w:r>
        <w:br/>
      </w:r>
      <w:r>
        <w:rPr>
          <w:rStyle w:val="CommentTok"/>
        </w:rPr>
        <w:t xml:space="preserve"># time-varying variable at a time When there are multiple</w:t>
      </w:r>
      <w:r>
        <w:br/>
      </w:r>
      <w:r>
        <w:rPr>
          <w:rStyle w:val="CommentTok"/>
        </w:rPr>
        <w:t xml:space="preserve"># time-varying and time-static variables, put all the time-static</w:t>
      </w:r>
      <w:r>
        <w:br/>
      </w:r>
      <w:r>
        <w:rPr>
          <w:rStyle w:val="CommentTok"/>
        </w:rPr>
        <w:t xml:space="preserve"># variables on the left side of the tilde Put the name of the single</w:t>
      </w:r>
      <w:r>
        <w:br/>
      </w:r>
      <w:r>
        <w:rPr>
          <w:rStyle w:val="CommentTok"/>
        </w:rPr>
        <w:t xml:space="preserve"># time-varying variable in the concatonated list</w:t>
      </w:r>
      <w:r>
        <w:br/>
      </w:r>
      <w:r>
        <w:rPr>
          <w:rStyle w:val="NormalTok"/>
        </w:rPr>
        <w:t xml:space="preserve">Murrar1 </w:t>
      </w:r>
      <w:r>
        <w:rPr>
          <w:rStyle w:val="OtherTok"/>
        </w:rPr>
        <w:t xml:space="preserve">&lt;-</w:t>
      </w:r>
      <w:r>
        <w:rPr>
          <w:rStyle w:val="NormalTok"/>
        </w:rPr>
        <w:t xml:space="preserve"> reshape2</w:t>
      </w:r>
      <w:r>
        <w:rPr>
          <w:rStyle w:val="SpecialCharTok"/>
        </w:rPr>
        <w:t xml:space="preserve">::</w:t>
      </w:r>
      <w:r>
        <w:rPr>
          <w:rStyle w:val="FunctionTok"/>
        </w:rPr>
        <w:t xml:space="preserve">dcast</w:t>
      </w:r>
      <w:r>
        <w:rPr>
          <w:rStyle w:val="NormalTok"/>
        </w:rPr>
        <w:t xml:space="preserve">(</w:t>
      </w:r>
      <w:r>
        <w:rPr>
          <w:rStyle w:val="AttributeTok"/>
        </w:rPr>
        <w:t xml:space="preserve">data =</w:t>
      </w:r>
      <w:r>
        <w:rPr>
          <w:rStyle w:val="NormalTok"/>
        </w:rPr>
        <w:t xml:space="preserve"> Murrar_df, </w:t>
      </w:r>
      <w:r>
        <w:rPr>
          <w:rStyle w:val="AttributeTok"/>
        </w:rPr>
        <w:t xml:space="preserve">formula =</w:t>
      </w:r>
      <w:r>
        <w:rPr>
          <w:rStyle w:val="NormalTok"/>
        </w:rPr>
        <w:t xml:space="preserve"> caseID </w:t>
      </w:r>
      <w:r>
        <w:rPr>
          <w:rStyle w:val="SpecialCharTok"/>
        </w:rPr>
        <w:t xml:space="preserve">+</w:t>
      </w:r>
      <w:r>
        <w:rPr>
          <w:rStyle w:val="NormalTok"/>
        </w:rPr>
        <w:t xml:space="preserve"> COND </w:t>
      </w:r>
      <w:r>
        <w:rPr>
          <w:rStyle w:val="SpecialCharTok"/>
        </w:rPr>
        <w:t xml:space="preserve">~</w:t>
      </w:r>
      <w:r>
        <w:br/>
      </w:r>
      <w:r>
        <w:rPr>
          <w:rStyle w:val="NormalTok"/>
        </w:rPr>
        <w:t xml:space="preserve">    Wave, </w:t>
      </w:r>
      <w:r>
        <w:rPr>
          <w:rStyle w:val="AttributeTok"/>
        </w:rPr>
        <w:t xml:space="preserve">value.var =</w:t>
      </w:r>
      <w:r>
        <w:rPr>
          <w:rStyle w:val="NormalTok"/>
        </w:rPr>
        <w:t xml:space="preserve"> </w:t>
      </w:r>
      <w:r>
        <w:rPr>
          <w:rStyle w:val="StringTok"/>
        </w:rPr>
        <w:t xml:space="preserve">"AttArab"</w:t>
      </w:r>
      <w:r>
        <w:rPr>
          <w:rStyle w:val="NormalTok"/>
        </w:rPr>
        <w:t xml:space="preserve">)</w:t>
      </w:r>
      <w:r>
        <w:br/>
      </w:r>
      <w:r>
        <w:rPr>
          <w:rStyle w:val="CommentTok"/>
        </w:rPr>
        <w:t xml:space="preserve"># before restructuring a second variable, rename the first variable</w:t>
      </w:r>
      <w:r>
        <w:br/>
      </w:r>
      <w:r>
        <w:rPr>
          <w:rStyle w:val="NormalTok"/>
        </w:rPr>
        <w:t xml:space="preserve">Murrar1 </w:t>
      </w:r>
      <w:r>
        <w:rPr>
          <w:rStyle w:val="OtherTok"/>
        </w:rPr>
        <w:t xml:space="preserve">&lt;-</w:t>
      </w:r>
      <w:r>
        <w:rPr>
          <w:rStyle w:val="NormalTok"/>
        </w:rPr>
        <w:t xml:space="preserve"> </w:t>
      </w:r>
      <w:r>
        <w:rPr>
          <w:rStyle w:val="FunctionTok"/>
        </w:rPr>
        <w:t xml:space="preserve">rename</w:t>
      </w:r>
      <w:r>
        <w:rPr>
          <w:rStyle w:val="NormalTok"/>
        </w:rPr>
        <w:t xml:space="preserve">(Murrar1, </w:t>
      </w:r>
      <w:r>
        <w:rPr>
          <w:rStyle w:val="AttributeTok"/>
        </w:rPr>
        <w:t xml:space="preserve">AttArabB =</w:t>
      </w:r>
      <w:r>
        <w:rPr>
          <w:rStyle w:val="NormalTok"/>
        </w:rPr>
        <w:t xml:space="preserve"> </w:t>
      </w:r>
      <w:r>
        <w:rPr>
          <w:rStyle w:val="StringTok"/>
        </w:rPr>
        <w:t xml:space="preserve">"Baseline"</w:t>
      </w:r>
      <w:r>
        <w:rPr>
          <w:rStyle w:val="NormalTok"/>
        </w:rPr>
        <w:t xml:space="preserve">, </w:t>
      </w:r>
      <w:r>
        <w:rPr>
          <w:rStyle w:val="AttributeTok"/>
        </w:rPr>
        <w:t xml:space="preserve">AttArabP1 =</w:t>
      </w:r>
      <w:r>
        <w:rPr>
          <w:rStyle w:val="NormalTok"/>
        </w:rPr>
        <w:t xml:space="preserve"> </w:t>
      </w:r>
      <w:r>
        <w:rPr>
          <w:rStyle w:val="StringTok"/>
        </w:rPr>
        <w:t xml:space="preserve">"Post1"</w:t>
      </w:r>
      <w:r>
        <w:rPr>
          <w:rStyle w:val="NormalTok"/>
        </w:rPr>
        <w:t xml:space="preserve">,</w:t>
      </w:r>
      <w:r>
        <w:br/>
      </w:r>
      <w:r>
        <w:rPr>
          <w:rStyle w:val="NormalTok"/>
        </w:rPr>
        <w:t xml:space="preserve">    </w:t>
      </w:r>
      <w:r>
        <w:rPr>
          <w:rStyle w:val="AttributeTok"/>
        </w:rPr>
        <w:t xml:space="preserve">AttArabP2 =</w:t>
      </w:r>
      <w:r>
        <w:rPr>
          <w:rStyle w:val="NormalTok"/>
        </w:rPr>
        <w:t xml:space="preserve"> </w:t>
      </w:r>
      <w:r>
        <w:rPr>
          <w:rStyle w:val="StringTok"/>
        </w:rPr>
        <w:t xml:space="preserve">"Post2"</w:t>
      </w:r>
      <w:r>
        <w:rPr>
          <w:rStyle w:val="NormalTok"/>
        </w:rPr>
        <w:t xml:space="preserve">)</w:t>
      </w:r>
      <w:r>
        <w:br/>
      </w:r>
      <w:r>
        <w:rPr>
          <w:rStyle w:val="CommentTok"/>
        </w:rPr>
        <w:t xml:space="preserve"># repeat the process for additional variables; but give the new df</w:t>
      </w:r>
      <w:r>
        <w:br/>
      </w:r>
      <w:r>
        <w:rPr>
          <w:rStyle w:val="CommentTok"/>
        </w:rPr>
        <w:t xml:space="preserve"># new names -- otherwise you'll overwrite your work</w:t>
      </w:r>
      <w:r>
        <w:br/>
      </w:r>
      <w:r>
        <w:rPr>
          <w:rStyle w:val="NormalTok"/>
        </w:rPr>
        <w:t xml:space="preserve">Murrar2 </w:t>
      </w:r>
      <w:r>
        <w:rPr>
          <w:rStyle w:val="OtherTok"/>
        </w:rPr>
        <w:t xml:space="preserve">&lt;-</w:t>
      </w:r>
      <w:r>
        <w:rPr>
          <w:rStyle w:val="NormalTok"/>
        </w:rPr>
        <w:t xml:space="preserve"> reshape2</w:t>
      </w:r>
      <w:r>
        <w:rPr>
          <w:rStyle w:val="SpecialCharTok"/>
        </w:rPr>
        <w:t xml:space="preserve">::</w:t>
      </w:r>
      <w:r>
        <w:rPr>
          <w:rStyle w:val="FunctionTok"/>
        </w:rPr>
        <w:t xml:space="preserve">dcast</w:t>
      </w:r>
      <w:r>
        <w:rPr>
          <w:rStyle w:val="NormalTok"/>
        </w:rPr>
        <w:t xml:space="preserve">(</w:t>
      </w:r>
      <w:r>
        <w:rPr>
          <w:rStyle w:val="AttributeTok"/>
        </w:rPr>
        <w:t xml:space="preserve">data =</w:t>
      </w:r>
      <w:r>
        <w:rPr>
          <w:rStyle w:val="NormalTok"/>
        </w:rPr>
        <w:t xml:space="preserve"> Murrar_df, </w:t>
      </w:r>
      <w:r>
        <w:rPr>
          <w:rStyle w:val="AttributeTok"/>
        </w:rPr>
        <w:t xml:space="preserve">formula =</w:t>
      </w:r>
      <w:r>
        <w:rPr>
          <w:rStyle w:val="NormalTok"/>
        </w:rPr>
        <w:t xml:space="preserve"> caseID </w:t>
      </w:r>
      <w:r>
        <w:rPr>
          <w:rStyle w:val="SpecialCharTok"/>
        </w:rPr>
        <w:t xml:space="preserve">~</w:t>
      </w:r>
      <w:r>
        <w:rPr>
          <w:rStyle w:val="NormalTok"/>
        </w:rPr>
        <w:t xml:space="preserve"> Wave, </w:t>
      </w:r>
      <w:r>
        <w:rPr>
          <w:rStyle w:val="AttributeTok"/>
        </w:rPr>
        <w:t xml:space="preserve">value.var =</w:t>
      </w:r>
      <w:r>
        <w:rPr>
          <w:rStyle w:val="NormalTok"/>
        </w:rPr>
        <w:t xml:space="preserve"> </w:t>
      </w:r>
      <w:r>
        <w:rPr>
          <w:rStyle w:val="StringTok"/>
        </w:rPr>
        <w:t xml:space="preserve">"AttWhite"</w:t>
      </w:r>
      <w:r>
        <w:rPr>
          <w:rStyle w:val="NormalTok"/>
        </w:rPr>
        <w:t xml:space="preserve">)</w:t>
      </w:r>
      <w:r>
        <w:br/>
      </w:r>
      <w:r>
        <w:rPr>
          <w:rStyle w:val="NormalTok"/>
        </w:rPr>
        <w:t xml:space="preserve">Murrar2 </w:t>
      </w:r>
      <w:r>
        <w:rPr>
          <w:rStyle w:val="OtherTok"/>
        </w:rPr>
        <w:t xml:space="preserve">&lt;-</w:t>
      </w:r>
      <w:r>
        <w:rPr>
          <w:rStyle w:val="NormalTok"/>
        </w:rPr>
        <w:t xml:space="preserve"> </w:t>
      </w:r>
      <w:r>
        <w:rPr>
          <w:rStyle w:val="FunctionTok"/>
        </w:rPr>
        <w:t xml:space="preserve">rename</w:t>
      </w:r>
      <w:r>
        <w:rPr>
          <w:rStyle w:val="NormalTok"/>
        </w:rPr>
        <w:t xml:space="preserve">(Murrar2, </w:t>
      </w:r>
      <w:r>
        <w:rPr>
          <w:rStyle w:val="AttributeTok"/>
        </w:rPr>
        <w:t xml:space="preserve">AttWhiteB =</w:t>
      </w:r>
      <w:r>
        <w:rPr>
          <w:rStyle w:val="NormalTok"/>
        </w:rPr>
        <w:t xml:space="preserve"> </w:t>
      </w:r>
      <w:r>
        <w:rPr>
          <w:rStyle w:val="StringTok"/>
        </w:rPr>
        <w:t xml:space="preserve">"Baseline"</w:t>
      </w:r>
      <w:r>
        <w:rPr>
          <w:rStyle w:val="NormalTok"/>
        </w:rPr>
        <w:t xml:space="preserve">, </w:t>
      </w:r>
      <w:r>
        <w:rPr>
          <w:rStyle w:val="AttributeTok"/>
        </w:rPr>
        <w:t xml:space="preserve">AttWhiteP1 =</w:t>
      </w:r>
      <w:r>
        <w:rPr>
          <w:rStyle w:val="NormalTok"/>
        </w:rPr>
        <w:t xml:space="preserve"> </w:t>
      </w:r>
      <w:r>
        <w:rPr>
          <w:rStyle w:val="StringTok"/>
        </w:rPr>
        <w:t xml:space="preserve">"Post1"</w:t>
      </w:r>
      <w:r>
        <w:rPr>
          <w:rStyle w:val="NormalTok"/>
        </w:rPr>
        <w:t xml:space="preserve">,</w:t>
      </w:r>
      <w:r>
        <w:br/>
      </w:r>
      <w:r>
        <w:rPr>
          <w:rStyle w:val="NormalTok"/>
        </w:rPr>
        <w:t xml:space="preserve">    </w:t>
      </w:r>
      <w:r>
        <w:rPr>
          <w:rStyle w:val="AttributeTok"/>
        </w:rPr>
        <w:t xml:space="preserve">AttWhiteP2 =</w:t>
      </w:r>
      <w:r>
        <w:rPr>
          <w:rStyle w:val="NormalTok"/>
        </w:rPr>
        <w:t xml:space="preserve"> </w:t>
      </w:r>
      <w:r>
        <w:rPr>
          <w:rStyle w:val="StringTok"/>
        </w:rPr>
        <w:t xml:space="preserve">"Post2"</w:t>
      </w:r>
      <w:r>
        <w:rPr>
          <w:rStyle w:val="NormalTok"/>
        </w:rPr>
        <w:t xml:space="preserve">)</w:t>
      </w:r>
      <w:r>
        <w:br/>
      </w:r>
      <w:r>
        <w:rPr>
          <w:rStyle w:val="CommentTok"/>
        </w:rPr>
        <w:t xml:space="preserve"># Now we join them</w:t>
      </w:r>
      <w:r>
        <w:br/>
      </w:r>
      <w:r>
        <w:rPr>
          <w:rStyle w:val="NormalTok"/>
        </w:rPr>
        <w:t xml:space="preserve">Murrar_wide </w:t>
      </w:r>
      <w:r>
        <w:rPr>
          <w:rStyle w:val="OtherTok"/>
        </w:rPr>
        <w:t xml:space="preserve">&lt;-</w:t>
      </w:r>
      <w:r>
        <w:rPr>
          <w:rStyle w:val="NormalTok"/>
        </w:rPr>
        <w:t xml:space="preserve"> dplyr</w:t>
      </w:r>
      <w:r>
        <w:rPr>
          <w:rStyle w:val="SpecialCharTok"/>
        </w:rPr>
        <w:t xml:space="preserve">::</w:t>
      </w:r>
      <w:r>
        <w:rPr>
          <w:rStyle w:val="FunctionTok"/>
        </w:rPr>
        <w:t xml:space="preserve">full_join</w:t>
      </w:r>
      <w:r>
        <w:rPr>
          <w:rStyle w:val="NormalTok"/>
        </w:rPr>
        <w:t xml:space="preserve">(Murrar1, Murrar2, </w:t>
      </w:r>
      <w:r>
        <w:rPr>
          <w:rStyle w:val="AttributeTok"/>
        </w:rPr>
        <w:t xml:space="preserve">by =</w:t>
      </w:r>
      <w:r>
        <w:rPr>
          <w:rStyle w:val="NormalTok"/>
        </w:rPr>
        <w:t xml:space="preserve"> </w:t>
      </w:r>
      <w:r>
        <w:rPr>
          <w:rStyle w:val="FunctionTok"/>
        </w:rPr>
        <w:t xml:space="preserve">c</w:t>
      </w:r>
      <w:r>
        <w:rPr>
          <w:rStyle w:val="NormalTok"/>
        </w:rPr>
        <w:t xml:space="preserve">(</w:t>
      </w:r>
      <w:r>
        <w:rPr>
          <w:rStyle w:val="StringTok"/>
        </w:rPr>
        <w:t xml:space="preserve">"caseID"</w:t>
      </w:r>
      <w:r>
        <w:rPr>
          <w:rStyle w:val="NormalTok"/>
        </w:rPr>
        <w:t xml:space="preserve">))</w:t>
      </w:r>
      <w:r>
        <w:br/>
      </w:r>
      <w:r>
        <w:br/>
      </w:r>
      <w:r>
        <w:rPr>
          <w:rStyle w:val="FunctionTok"/>
        </w:rPr>
        <w:t xml:space="preserve">str</w:t>
      </w:r>
      <w:r>
        <w:rPr>
          <w:rStyle w:val="NormalTok"/>
        </w:rPr>
        <w:t xml:space="preserve">(Murrar_wide)</w:t>
      </w:r>
    </w:p>
    <w:p>
      <w:pPr>
        <w:pStyle w:val="SourceCode"/>
      </w:pPr>
      <w:r>
        <w:rPr>
          <w:rStyle w:val="VerbatimChar"/>
        </w:rPr>
        <w:t xml:space="preserve">'data.frame':   193 obs. of  8 variables:</w:t>
      </w:r>
      <w:r>
        <w:br/>
      </w:r>
      <w:r>
        <w:rPr>
          <w:rStyle w:val="VerbatimChar"/>
        </w:rPr>
        <w:t xml:space="preserve"> $ caseID    : Factor w/ 193 levels "1","2","3","4",..: 1 2 3 4 5 6 7 8 9 10 ...</w:t>
      </w:r>
      <w:r>
        <w:br/>
      </w:r>
      <w:r>
        <w:rPr>
          <w:rStyle w:val="VerbatimChar"/>
        </w:rPr>
        <w:t xml:space="preserve"> $ COND      : Factor w/ 2 levels "Friends","LittleMosque": 1 1 1 1 1 1 1 1 1 1 ...</w:t>
      </w:r>
      <w:r>
        <w:br/>
      </w:r>
      <w:r>
        <w:rPr>
          <w:rStyle w:val="VerbatimChar"/>
        </w:rPr>
        <w:t xml:space="preserve"> $ AttArabB  : num  74.3 55.8 33.3 66.3 71 ...</w:t>
      </w:r>
      <w:r>
        <w:br/>
      </w:r>
      <w:r>
        <w:rPr>
          <w:rStyle w:val="VerbatimChar"/>
        </w:rPr>
        <w:t xml:space="preserve"> $ AttArabP1 : num  80.3 76.6 92 96.5 59.1 ...</w:t>
      </w:r>
      <w:r>
        <w:br/>
      </w:r>
      <w:r>
        <w:rPr>
          <w:rStyle w:val="VerbatimChar"/>
        </w:rPr>
        <w:t xml:space="preserve"> $ AttArabP2 : num  64.8 43.3 40.3 69.1 74.9 ...</w:t>
      </w:r>
      <w:r>
        <w:br/>
      </w:r>
      <w:r>
        <w:rPr>
          <w:rStyle w:val="VerbatimChar"/>
        </w:rPr>
        <w:t xml:space="preserve"> $ AttWhiteB : num  100 79 75.9 68.2 100 ...</w:t>
      </w:r>
      <w:r>
        <w:br/>
      </w:r>
      <w:r>
        <w:rPr>
          <w:rStyle w:val="VerbatimChar"/>
        </w:rPr>
        <w:t xml:space="preserve"> $ AttWhiteP1: num  95.6 51 91.9 86.7 75.8 ...</w:t>
      </w:r>
      <w:r>
        <w:br/>
      </w:r>
      <w:r>
        <w:rPr>
          <w:rStyle w:val="VerbatimChar"/>
        </w:rPr>
        <w:t xml:space="preserve"> $ AttWhiteP2: num  100 89.7 49.5 99.4 83.1 ...</w:t>
      </w:r>
    </w:p>
    <w:p>
      <w:pPr>
        <w:pStyle w:val="FirstParagraph"/>
      </w:pPr>
      <w:r>
        <w:t xml:space="preserve">If you want to export this data as a file to your computer, remove the hashtags to save it (and re-import it) as a .csv (</w:t>
      </w:r>
      <w:r>
        <w:t xml:space="preserve">“</w:t>
      </w:r>
      <w:r>
        <w:t xml:space="preserve">Excel lite</w:t>
      </w:r>
      <w:r>
        <w:t xml:space="preserve">”</w:t>
      </w:r>
      <w:r>
        <w:t xml:space="preserve">) or .rds (R object) file. This is not a necessary step.</w:t>
      </w:r>
    </w:p>
    <w:p>
      <w:pPr>
        <w:pStyle w:val="BodyText"/>
      </w:pPr>
      <w:r>
        <w:t xml:space="preserve">The code for the .rds file will retain the formatting of the variables, but is not easy to view outside of R. This is what I would do.</w:t>
      </w:r>
    </w:p>
    <w:p>
      <w:pPr>
        <w:pStyle w:val="SourceCode"/>
      </w:pPr>
      <w:r>
        <w:rPr>
          <w:rStyle w:val="CommentTok"/>
        </w:rPr>
        <w:t xml:space="preserve"># to save the df as an .rds (think 'R object') file on your computer;</w:t>
      </w:r>
      <w:r>
        <w:br/>
      </w:r>
      <w:r>
        <w:rPr>
          <w:rStyle w:val="CommentTok"/>
        </w:rPr>
        <w:t xml:space="preserve"># it should save in the same file as the .rmd file you are working</w:t>
      </w:r>
      <w:r>
        <w:br/>
      </w:r>
      <w:r>
        <w:rPr>
          <w:rStyle w:val="CommentTok"/>
        </w:rPr>
        <w:t xml:space="preserve"># with saveRDS(Murrar_wide, 'MurrarW_RDS.rds') bring back the</w:t>
      </w:r>
      <w:r>
        <w:br/>
      </w:r>
      <w:r>
        <w:rPr>
          <w:rStyle w:val="CommentTok"/>
        </w:rPr>
        <w:t xml:space="preserve"># simulated dat from an .rds file Murrar_wide &lt;-</w:t>
      </w:r>
      <w:r>
        <w:br/>
      </w:r>
      <w:r>
        <w:rPr>
          <w:rStyle w:val="CommentTok"/>
        </w:rPr>
        <w:t xml:space="preserve"># readRDS('MurrarW_RDS.rds')</w:t>
      </w:r>
    </w:p>
    <w:p>
      <w:pPr>
        <w:pStyle w:val="FirstParagraph"/>
      </w:pPr>
      <w:r>
        <w:t xml:space="preserve">The code for .csv will likely lose the formatting (i.e., stripping Wave and COND of their ordered factors), but it is easy to view in Excel.</w:t>
      </w:r>
    </w:p>
    <w:p>
      <w:pPr>
        <w:pStyle w:val="SourceCode"/>
      </w:pPr>
      <w:r>
        <w:rPr>
          <w:rStyle w:val="CommentTok"/>
        </w:rPr>
        <w:t xml:space="preserve"># write the simulated data as a .csv write.table(Murrar_wide,</w:t>
      </w:r>
      <w:r>
        <w:br/>
      </w:r>
      <w:r>
        <w:rPr>
          <w:rStyle w:val="CommentTok"/>
        </w:rPr>
        <w:t xml:space="preserve"># file='MurrarW_CSV.csv', sep=',', col.names=TRUE, row.names=FALSE)</w:t>
      </w:r>
      <w:r>
        <w:br/>
      </w:r>
      <w:r>
        <w:rPr>
          <w:rStyle w:val="CommentTok"/>
        </w:rPr>
        <w:t xml:space="preserve"># bring back the simulated dat from a .csv file Murrar_wide &lt;-</w:t>
      </w:r>
      <w:r>
        <w:br/>
      </w:r>
      <w:r>
        <w:rPr>
          <w:rStyle w:val="CommentTok"/>
        </w:rPr>
        <w:t xml:space="preserve"># read.csv ('MurrarW_CSV.csv', header = TRUE)</w:t>
      </w:r>
    </w:p>
    <w:bookmarkEnd w:id="707"/>
    <w:bookmarkStart w:id="720" w:name="checking-the-assumptions"/>
    <w:p>
      <w:pPr>
        <w:pStyle w:val="Heading3"/>
      </w:pPr>
      <w:r>
        <w:rPr>
          <w:rStyle w:val="SectionNumber"/>
        </w:rPr>
        <w:t xml:space="preserve">11.4.2</w:t>
      </w:r>
      <w:r>
        <w:tab/>
      </w:r>
      <w:r>
        <w:t xml:space="preserve">Checking the assumptions</w:t>
      </w:r>
    </w:p>
    <w:p>
      <w:pPr>
        <w:pStyle w:val="FirstParagraph"/>
      </w:pPr>
      <w:r>
        <w:t xml:space="preserve">There are a number of assumptions in ANCOVA. These include:</w:t>
      </w:r>
    </w:p>
    <w:p>
      <w:pPr>
        <w:numPr>
          <w:ilvl w:val="0"/>
          <w:numId w:val="1271"/>
        </w:numPr>
        <w:pStyle w:val="Compact"/>
      </w:pPr>
      <w:r>
        <w:t xml:space="preserve">random sampling</w:t>
      </w:r>
    </w:p>
    <w:p>
      <w:pPr>
        <w:numPr>
          <w:ilvl w:val="0"/>
          <w:numId w:val="1271"/>
        </w:numPr>
        <w:pStyle w:val="Compact"/>
      </w:pPr>
      <w:r>
        <w:t xml:space="preserve">independence in the scores representing the dependent variable</w:t>
      </w:r>
    </w:p>
    <w:p>
      <w:pPr>
        <w:numPr>
          <w:ilvl w:val="1"/>
          <w:numId w:val="1272"/>
        </w:numPr>
        <w:pStyle w:val="Compact"/>
      </w:pPr>
      <w:r>
        <w:t xml:space="preserve">there is, of course, intentional dependence in any repeated measures or within-subjects variable</w:t>
      </w:r>
    </w:p>
    <w:p>
      <w:pPr>
        <w:numPr>
          <w:ilvl w:val="0"/>
          <w:numId w:val="1271"/>
        </w:numPr>
        <w:pStyle w:val="Compact"/>
      </w:pPr>
      <w:r>
        <w:t xml:space="preserve">linearity of the relationship between the covariate and DV within all levels of the independent variable</w:t>
      </w:r>
    </w:p>
    <w:p>
      <w:pPr>
        <w:numPr>
          <w:ilvl w:val="0"/>
          <w:numId w:val="1271"/>
        </w:numPr>
        <w:pStyle w:val="Compact"/>
      </w:pPr>
      <w:r>
        <w:t xml:space="preserve">homogeneity of the regression slopes</w:t>
      </w:r>
    </w:p>
    <w:p>
      <w:pPr>
        <w:numPr>
          <w:ilvl w:val="0"/>
          <w:numId w:val="1271"/>
        </w:numPr>
        <w:pStyle w:val="Compact"/>
      </w:pPr>
      <w:r>
        <w:t xml:space="preserve">a normally distributed DV for any specific value of the covariate and for any one level of a factor</w:t>
      </w:r>
    </w:p>
    <w:p>
      <w:pPr>
        <w:numPr>
          <w:ilvl w:val="0"/>
          <w:numId w:val="1271"/>
        </w:numPr>
        <w:pStyle w:val="Compact"/>
      </w:pPr>
      <w:r>
        <w:t xml:space="preserve">homogeneity of variance</w:t>
      </w:r>
    </w:p>
    <w:p>
      <w:pPr>
        <w:pStyle w:val="FirstParagraph"/>
      </w:pPr>
      <w:r>
        <w:t xml:space="preserve">These are depicted in the flowchart, below.</w:t>
      </w:r>
    </w:p>
    <w:p>
      <w:pPr>
        <w:pStyle w:val="CaptionedFigure"/>
      </w:pPr>
      <w:r>
        <w:drawing>
          <wp:inline>
            <wp:extent cx="5074920" cy="5867400"/>
            <wp:effectExtent b="0" l="0" r="0" t="0"/>
            <wp:docPr descr="Image of the ANCOVA workflow, showing our current place in the process" title="" id="709" name="Picture"/>
            <a:graphic>
              <a:graphicData uri="http://schemas.openxmlformats.org/drawingml/2006/picture">
                <pic:pic>
                  <pic:nvPicPr>
                    <pic:cNvPr descr="images/ANCOVA/wf_ANCOVA_assumptions.jpg" id="710" name="Picture"/>
                    <pic:cNvPicPr>
                      <a:picLocks noChangeArrowheads="1" noChangeAspect="1"/>
                    </pic:cNvPicPr>
                  </pic:nvPicPr>
                  <pic:blipFill>
                    <a:blip r:embed="rId708"/>
                    <a:stretch>
                      <a:fillRect/>
                    </a:stretch>
                  </pic:blipFill>
                  <pic:spPr bwMode="auto">
                    <a:xfrm>
                      <a:off x="0" y="0"/>
                      <a:ext cx="5074920" cy="5867400"/>
                    </a:xfrm>
                    <a:prstGeom prst="rect">
                      <a:avLst/>
                    </a:prstGeom>
                    <a:noFill/>
                    <a:ln w="9525">
                      <a:noFill/>
                      <a:headEnd/>
                      <a:tailEnd/>
                    </a:ln>
                  </pic:spPr>
                </pic:pic>
              </a:graphicData>
            </a:graphic>
          </wp:inline>
        </w:drawing>
      </w:r>
    </w:p>
    <w:p>
      <w:pPr>
        <w:pStyle w:val="ImageCaption"/>
      </w:pPr>
      <w:r>
        <w:t xml:space="preserve">Image of the ANCOVA workflow, showing our current place in the process</w:t>
      </w:r>
    </w:p>
    <w:bookmarkStart w:id="714" w:name="linearity-assumption"/>
    <w:p>
      <w:pPr>
        <w:pStyle w:val="Heading4"/>
      </w:pPr>
      <w:r>
        <w:rPr>
          <w:rStyle w:val="SectionNumber"/>
        </w:rPr>
        <w:t xml:space="preserve">11.4.2.1</w:t>
      </w:r>
      <w:r>
        <w:tab/>
      </w:r>
      <w:r>
        <w:t xml:space="preserve">Linearity assumption</w:t>
      </w:r>
    </w:p>
    <w:p>
      <w:pPr>
        <w:pStyle w:val="FirstParagraph"/>
      </w:pPr>
      <w:r>
        <w:t xml:space="preserve">ANCOVA assumes that there is linearity between the covariate and outcome variable at each level of the grouping variable. In our case this means that there is linearity between the pre-test (covariate) and post-test (outcome variable) at each level of the intervention (Friends, Little Mosque).</w:t>
      </w:r>
    </w:p>
    <w:p>
      <w:pPr>
        <w:pStyle w:val="BodyText"/>
      </w:pPr>
      <w:r>
        <w:t xml:space="preserve">We can create a scatterplot (with regression lines) between covariate (our pretest) and the outcome (post-test1).</w:t>
      </w:r>
    </w:p>
    <w:p>
      <w:pPr>
        <w:pStyle w:val="SourceCode"/>
      </w:pPr>
      <w:r>
        <w:rPr>
          <w:rStyle w:val="NormalTok"/>
        </w:rPr>
        <w:t xml:space="preserve">ggpubr</w:t>
      </w:r>
      <w:r>
        <w:rPr>
          <w:rStyle w:val="SpecialCharTok"/>
        </w:rPr>
        <w:t xml:space="preserve">::</w:t>
      </w:r>
      <w:r>
        <w:rPr>
          <w:rStyle w:val="FunctionTok"/>
        </w:rPr>
        <w:t xml:space="preserve">ggscatter</w:t>
      </w:r>
      <w:r>
        <w:rPr>
          <w:rStyle w:val="NormalTok"/>
        </w:rPr>
        <w:t xml:space="preserve">(Murrar_wide, </w:t>
      </w:r>
      <w:r>
        <w:rPr>
          <w:rStyle w:val="AttributeTok"/>
        </w:rPr>
        <w:t xml:space="preserve">x =</w:t>
      </w:r>
      <w:r>
        <w:rPr>
          <w:rStyle w:val="NormalTok"/>
        </w:rPr>
        <w:t xml:space="preserve"> </w:t>
      </w:r>
      <w:r>
        <w:rPr>
          <w:rStyle w:val="StringTok"/>
        </w:rPr>
        <w:t xml:space="preserve">"AttArabB"</w:t>
      </w:r>
      <w:r>
        <w:rPr>
          <w:rStyle w:val="NormalTok"/>
        </w:rPr>
        <w:t xml:space="preserve">, </w:t>
      </w:r>
      <w:r>
        <w:rPr>
          <w:rStyle w:val="AttributeTok"/>
        </w:rPr>
        <w:t xml:space="preserve">y =</w:t>
      </w:r>
      <w:r>
        <w:rPr>
          <w:rStyle w:val="NormalTok"/>
        </w:rPr>
        <w:t xml:space="preserve"> </w:t>
      </w:r>
      <w:r>
        <w:rPr>
          <w:rStyle w:val="StringTok"/>
        </w:rPr>
        <w:t xml:space="preserve">"AttArabP1"</w:t>
      </w:r>
      <w:r>
        <w:rPr>
          <w:rStyle w:val="NormalTok"/>
        </w:rPr>
        <w:t xml:space="preserve">, </w:t>
      </w:r>
      <w:r>
        <w:rPr>
          <w:rStyle w:val="AttributeTok"/>
        </w:rPr>
        <w:t xml:space="preserve">color =</w:t>
      </w:r>
      <w:r>
        <w:rPr>
          <w:rStyle w:val="NormalTok"/>
        </w:rPr>
        <w:t xml:space="preserve"> </w:t>
      </w:r>
      <w:r>
        <w:rPr>
          <w:rStyle w:val="StringTok"/>
        </w:rPr>
        <w:t xml:space="preserve">"COND"</w:t>
      </w:r>
      <w:r>
        <w:rPr>
          <w:rStyle w:val="NormalTok"/>
        </w:rPr>
        <w:t xml:space="preserve">,</w:t>
      </w:r>
      <w:r>
        <w:br/>
      </w:r>
      <w:r>
        <w:rPr>
          <w:rStyle w:val="NormalTok"/>
        </w:rPr>
        <w:t xml:space="preserve">    </w:t>
      </w:r>
      <w:r>
        <w:rPr>
          <w:rStyle w:val="AttributeTok"/>
        </w:rPr>
        <w:t xml:space="preserve">add =</w:t>
      </w:r>
      <w:r>
        <w:rPr>
          <w:rStyle w:val="NormalTok"/>
        </w:rPr>
        <w:t xml:space="preserve"> </w:t>
      </w:r>
      <w:r>
        <w:rPr>
          <w:rStyle w:val="StringTok"/>
        </w:rPr>
        <w:t xml:space="preserve">"reg.line"</w:t>
      </w:r>
      <w:r>
        <w:rPr>
          <w:rStyle w:val="NormalTok"/>
        </w:rPr>
        <w:t xml:space="preserve">) </w:t>
      </w:r>
      <w:r>
        <w:rPr>
          <w:rStyle w:val="SpecialCharTok"/>
        </w:rPr>
        <w:t xml:space="preserve">+</w:t>
      </w:r>
      <w:r>
        <w:rPr>
          <w:rStyle w:val="NormalTok"/>
        </w:rPr>
        <w:t xml:space="preserve"> ggpubr</w:t>
      </w:r>
      <w:r>
        <w:rPr>
          <w:rStyle w:val="SpecialCharTok"/>
        </w:rPr>
        <w:t xml:space="preserve">::</w:t>
      </w:r>
      <w:r>
        <w:rPr>
          <w:rStyle w:val="FunctionTok"/>
        </w:rPr>
        <w:t xml:space="preserve">stat_regline_equation</w:t>
      </w:r>
      <w:r>
        <w:rPr>
          <w:rStyle w:val="NormalTok"/>
        </w:rPr>
        <w:t xml:space="preserve">(</w:t>
      </w:r>
      <w:r>
        <w:rPr>
          <w:rStyle w:val="FunctionTok"/>
        </w:rPr>
        <w:t xml:space="preserve">aes</w:t>
      </w:r>
      <w:r>
        <w:rPr>
          <w:rStyle w:val="NormalTok"/>
        </w:rPr>
        <w:t xml:space="preserve">(</w:t>
      </w:r>
      <w:r>
        <w:rPr>
          <w:rStyle w:val="AttributeTok"/>
        </w:rPr>
        <w:t xml:space="preserve">label =</w:t>
      </w:r>
      <w:r>
        <w:rPr>
          <w:rStyle w:val="NormalTok"/>
        </w:rPr>
        <w:t xml:space="preserve"> </w:t>
      </w:r>
      <w:r>
        <w:rPr>
          <w:rStyle w:val="FunctionTok"/>
        </w:rPr>
        <w:t xml:space="preserve">paste</w:t>
      </w:r>
      <w:r>
        <w:rPr>
          <w:rStyle w:val="NormalTok"/>
        </w:rPr>
        <w:t xml:space="preserve">(..eq.label..,</w:t>
      </w:r>
      <w:r>
        <w:br/>
      </w:r>
      <w:r>
        <w:rPr>
          <w:rStyle w:val="NormalTok"/>
        </w:rPr>
        <w:t xml:space="preserve">    ..rr.label..,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color =</w:t>
      </w:r>
      <w:r>
        <w:rPr>
          <w:rStyle w:val="NormalTok"/>
        </w:rPr>
        <w:t xml:space="preserve"> COND))</w:t>
      </w:r>
    </w:p>
    <w:p>
      <w:pPr>
        <w:pStyle w:val="SourceCode"/>
      </w:pPr>
      <w:r>
        <w:rPr>
          <w:rStyle w:val="VerbatimChar"/>
        </w:rPr>
        <w:t xml:space="preserve">`geom_smooth()` using formula 'y ~ x'</w:t>
      </w:r>
    </w:p>
    <w:p>
      <w:pPr>
        <w:pStyle w:val="FirstParagraph"/>
      </w:pPr>
      <w:r>
        <w:drawing>
          <wp:inline>
            <wp:extent cx="4620126" cy="3696101"/>
            <wp:effectExtent b="0" l="0" r="0" t="0"/>
            <wp:docPr descr="" title="" id="712" name="Picture"/>
            <a:graphic>
              <a:graphicData uri="http://schemas.openxmlformats.org/drawingml/2006/picture">
                <pic:pic>
                  <pic:nvPicPr>
                    <pic:cNvPr descr="ReCenterPsychStats_files/figure-docx/unnamed-chunk-420-1.png" id="713" name="Picture"/>
                    <pic:cNvPicPr>
                      <a:picLocks noChangeArrowheads="1" noChangeAspect="1"/>
                    </pic:cNvPicPr>
                  </pic:nvPicPr>
                  <pic:blipFill>
                    <a:blip r:embed="rId711"/>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As in not surprising (because we tested a similar set of variables in the mixed design chapter), this relationship look like an interaction effect. Let’s continue our exploration.</w:t>
      </w:r>
    </w:p>
    <w:bookmarkEnd w:id="714"/>
    <w:bookmarkStart w:id="715" w:name="homogeneity-of-regression-slopes"/>
    <w:p>
      <w:pPr>
        <w:pStyle w:val="Heading4"/>
      </w:pPr>
      <w:r>
        <w:rPr>
          <w:rStyle w:val="SectionNumber"/>
        </w:rPr>
        <w:t xml:space="preserve">11.4.2.2</w:t>
      </w:r>
      <w:r>
        <w:tab/>
      </w:r>
      <w:r>
        <w:t xml:space="preserve">Homogeneity of regression slopes</w:t>
      </w:r>
    </w:p>
    <w:p>
      <w:pPr>
        <w:pStyle w:val="FirstParagraph"/>
      </w:pPr>
      <w:r>
        <w:t xml:space="preserve">This assumption requires that the slopes of the regression lines formed by the covariate and the outcome variable are the same for each group. The assumption evaluates that there is no interaction between the outcome and covariate. The plotted regression lines should be parallel.</w:t>
      </w:r>
    </w:p>
    <w:p>
      <w:pPr>
        <w:pStyle w:val="SourceCode"/>
      </w:pPr>
      <w:r>
        <w:rPr>
          <w:rStyle w:val="NormalTok"/>
        </w:rPr>
        <w:t xml:space="preserve">Murrar_wide </w:t>
      </w:r>
      <w:r>
        <w:rPr>
          <w:rStyle w:val="SpecialCharTok"/>
        </w:rPr>
        <w:t xml:space="preserve">%&gt;%</w:t>
      </w:r>
      <w:r>
        <w:br/>
      </w:r>
      <w:r>
        <w:rPr>
          <w:rStyle w:val="NormalTok"/>
        </w:rPr>
        <w:t xml:space="preserve">    rstatix</w:t>
      </w:r>
      <w:r>
        <w:rPr>
          <w:rStyle w:val="SpecialCharTok"/>
        </w:rPr>
        <w:t xml:space="preserve">::</w:t>
      </w:r>
      <w:r>
        <w:rPr>
          <w:rStyle w:val="FunctionTok"/>
        </w:rPr>
        <w:t xml:space="preserve">anova_test</w:t>
      </w:r>
      <w:r>
        <w:rPr>
          <w:rStyle w:val="NormalTok"/>
        </w:rPr>
        <w:t xml:space="preserve">(AttArabP1 </w:t>
      </w:r>
      <w:r>
        <w:rPr>
          <w:rStyle w:val="SpecialCharTok"/>
        </w:rPr>
        <w:t xml:space="preserve">~</w:t>
      </w:r>
      <w:r>
        <w:rPr>
          <w:rStyle w:val="NormalTok"/>
        </w:rPr>
        <w:t xml:space="preserve"> COND </w:t>
      </w:r>
      <w:r>
        <w:rPr>
          <w:rStyle w:val="SpecialCharTok"/>
        </w:rPr>
        <w:t xml:space="preserve">*</w:t>
      </w:r>
      <w:r>
        <w:rPr>
          <w:rStyle w:val="NormalTok"/>
        </w:rPr>
        <w:t xml:space="preserve"> AttArabB)</w:t>
      </w:r>
    </w:p>
    <w:p>
      <w:pPr>
        <w:pStyle w:val="SourceCode"/>
      </w:pPr>
      <w:r>
        <w:rPr>
          <w:rStyle w:val="VerbatimChar"/>
        </w:rPr>
        <w:t xml:space="preserve">Coefficient covariances computed by hccm()</w:t>
      </w:r>
    </w:p>
    <w:p>
      <w:pPr>
        <w:pStyle w:val="SourceCode"/>
      </w:pPr>
      <w:r>
        <w:rPr>
          <w:rStyle w:val="VerbatimChar"/>
        </w:rPr>
        <w:t xml:space="preserve">ANOVA Table (type II tests)</w:t>
      </w:r>
      <w:r>
        <w:br/>
      </w:r>
      <w:r>
        <w:br/>
      </w:r>
      <w:r>
        <w:rPr>
          <w:rStyle w:val="VerbatimChar"/>
        </w:rPr>
        <w:t xml:space="preserve">         Effect DFn DFd      F           p p&lt;.05   ges</w:t>
      </w:r>
      <w:r>
        <w:br/>
      </w:r>
      <w:r>
        <w:rPr>
          <w:rStyle w:val="VerbatimChar"/>
        </w:rPr>
        <w:t xml:space="preserve">1          COND   1 189 26.819 0.000000569     * 0.124</w:t>
      </w:r>
      <w:r>
        <w:br/>
      </w:r>
      <w:r>
        <w:rPr>
          <w:rStyle w:val="VerbatimChar"/>
        </w:rPr>
        <w:t xml:space="preserve">2      AttArabB   1 189  0.676 0.412000000       0.004</w:t>
      </w:r>
      <w:r>
        <w:br/>
      </w:r>
      <w:r>
        <w:rPr>
          <w:rStyle w:val="VerbatimChar"/>
        </w:rPr>
        <w:t xml:space="preserve">3 COND:AttArabB   1 189  4.297 0.040000000     * 0.022</w:t>
      </w:r>
    </w:p>
    <w:p>
      <w:pPr>
        <w:pStyle w:val="FirstParagraph"/>
      </w:pPr>
      <w:r>
        <w:t xml:space="preserve">Because the statistically significant interaction term is violation of homogeneity of regression slopes (</w:t>
      </w:r>
      <w:r>
        <w:rPr>
          <w:iCs/>
          <w:i/>
        </w:rPr>
        <w:t xml:space="preserve">F</w:t>
      </w:r>
      <w:r>
        <w:t xml:space="preserve"> </w:t>
      </w:r>
      <w:r>
        <w:t xml:space="preserve">[1, 189] = 4.297,</w:t>
      </w:r>
      <w:r>
        <w:t xml:space="preserve"> </w:t>
      </w:r>
      <w:r>
        <w:rPr>
          <w:iCs/>
          <w:i/>
        </w:rPr>
        <w:t xml:space="preserve">p</w:t>
      </w:r>
      <w:r>
        <w:t xml:space="preserve"> </w:t>
      </w:r>
      <w:r>
        <w:t xml:space="preserve">= .040,</w:t>
      </w:r>
      <w:r>
        <w:t xml:space="preserve"> </w:t>
      </w:r>
      <m:oMath>
        <m:sSup>
          <m:e>
            <m:r>
              <m:t>η</m:t>
            </m:r>
          </m:e>
          <m:sup>
            <m:r>
              <m:t>2</m:t>
            </m:r>
          </m:sup>
        </m:sSup>
      </m:oMath>
      <w:r>
        <w:t xml:space="preserve"> </w:t>
      </w:r>
      <w:r>
        <w:t xml:space="preserve">= 0.022) we should not proceed with ANCOVA as a statistical option. However, for the sake of demonstration, I will continue. One of the reasons I wanted to work this example as ANCOVA is to demonstrate that covariates and moderators each have their role. We can already see how this data is best analyzed with mixed design ANOVA.</w:t>
      </w:r>
    </w:p>
    <w:bookmarkEnd w:id="715"/>
    <w:bookmarkStart w:id="716" w:name="normality-of-residuals"/>
    <w:p>
      <w:pPr>
        <w:pStyle w:val="Heading4"/>
      </w:pPr>
      <w:r>
        <w:rPr>
          <w:rStyle w:val="SectionNumber"/>
        </w:rPr>
        <w:t xml:space="preserve">11.4.2.3</w:t>
      </w:r>
      <w:r>
        <w:tab/>
      </w:r>
      <w:r>
        <w:t xml:space="preserve">Normality of residuals</w:t>
      </w:r>
    </w:p>
    <w:p>
      <w:pPr>
        <w:pStyle w:val="FirstParagraph"/>
      </w:pPr>
      <w:r>
        <w:t xml:space="preserve">Our goal here is to specify a model and extract</w:t>
      </w:r>
      <w:r>
        <w:t xml:space="preserve"> </w:t>
      </w:r>
      <w:r>
        <w:rPr>
          <w:iCs/>
          <w:i/>
        </w:rPr>
        <w:t xml:space="preserve">residuals</w:t>
      </w:r>
      <w:r>
        <w:t xml:space="preserve">: the difference between the observed value of the DV and its predicted value. Each data point has one residual. The sum and mean of residuals are equal to 0.</w:t>
      </w:r>
    </w:p>
    <w:p>
      <w:pPr>
        <w:pStyle w:val="BodyText"/>
      </w:pPr>
      <w:r>
        <w:t xml:space="preserve">Once we have saved the residuals, we can treat them as data and evaluate the shape of their distribution. We hope that the distribution is not statistically significantly different from a normal one. We first compute the model with</w:t>
      </w:r>
      <w:r>
        <w:t xml:space="preserve"> </w:t>
      </w:r>
      <w:r>
        <w:rPr>
          <w:iCs/>
          <w:i/>
        </w:rPr>
        <w:t xml:space="preserve">lm()</w:t>
      </w:r>
      <w:r>
        <w:t xml:space="preserve"> </w:t>
      </w:r>
      <w:r>
        <w:t xml:space="preserve">(lm stands for</w:t>
      </w:r>
      <w:r>
        <w:t xml:space="preserve"> </w:t>
      </w:r>
      <w:r>
        <w:t xml:space="preserve">“</w:t>
      </w:r>
      <w:r>
        <w:t xml:space="preserve">linear model</w:t>
      </w:r>
      <w:r>
        <w:t xml:space="preserve">”</w:t>
      </w:r>
      <w:r>
        <w:t xml:space="preserve">). This is a linear regression.</w:t>
      </w:r>
    </w:p>
    <w:p>
      <w:pPr>
        <w:pStyle w:val="SourceCode"/>
      </w:pPr>
      <w:r>
        <w:rPr>
          <w:rStyle w:val="CommentTok"/>
        </w:rPr>
        <w:t xml:space="preserve"># Create a linear regression model predicting DV from COV &amp; IV</w:t>
      </w:r>
      <w:r>
        <w:br/>
      </w:r>
      <w:r>
        <w:rPr>
          <w:rStyle w:val="NormalTok"/>
        </w:rPr>
        <w:t xml:space="preserve">AttArabB_Mod </w:t>
      </w:r>
      <w:r>
        <w:rPr>
          <w:rStyle w:val="OtherTok"/>
        </w:rPr>
        <w:t xml:space="preserve">&lt;-</w:t>
      </w:r>
      <w:r>
        <w:rPr>
          <w:rStyle w:val="NormalTok"/>
        </w:rPr>
        <w:t xml:space="preserve"> </w:t>
      </w:r>
      <w:r>
        <w:rPr>
          <w:rStyle w:val="FunctionTok"/>
        </w:rPr>
        <w:t xml:space="preserve">lm</w:t>
      </w:r>
      <w:r>
        <w:rPr>
          <w:rStyle w:val="NormalTok"/>
        </w:rPr>
        <w:t xml:space="preserve">(AttArabP1 </w:t>
      </w:r>
      <w:r>
        <w:rPr>
          <w:rStyle w:val="SpecialCharTok"/>
        </w:rPr>
        <w:t xml:space="preserve">~</w:t>
      </w:r>
      <w:r>
        <w:rPr>
          <w:rStyle w:val="NormalTok"/>
        </w:rPr>
        <w:t xml:space="preserve"> AttArabB </w:t>
      </w:r>
      <w:r>
        <w:rPr>
          <w:rStyle w:val="SpecialCharTok"/>
        </w:rPr>
        <w:t xml:space="preserve">+</w:t>
      </w:r>
      <w:r>
        <w:rPr>
          <w:rStyle w:val="NormalTok"/>
        </w:rPr>
        <w:t xml:space="preserve"> COND, </w:t>
      </w:r>
      <w:r>
        <w:rPr>
          <w:rStyle w:val="AttributeTok"/>
        </w:rPr>
        <w:t xml:space="preserve">data =</w:t>
      </w:r>
      <w:r>
        <w:rPr>
          <w:rStyle w:val="NormalTok"/>
        </w:rPr>
        <w:t xml:space="preserve"> Murrar_wide)</w:t>
      </w:r>
      <w:r>
        <w:br/>
      </w:r>
      <w:r>
        <w:rPr>
          <w:rStyle w:val="NormalTok"/>
        </w:rPr>
        <w:t xml:space="preserve">AttArabB_Mod</w:t>
      </w:r>
    </w:p>
    <w:p>
      <w:pPr>
        <w:pStyle w:val="SourceCode"/>
      </w:pPr>
      <w:r>
        <w:br/>
      </w:r>
      <w:r>
        <w:rPr>
          <w:rStyle w:val="VerbatimChar"/>
        </w:rPr>
        <w:t xml:space="preserve">Call:</w:t>
      </w:r>
      <w:r>
        <w:br/>
      </w:r>
      <w:r>
        <w:rPr>
          <w:rStyle w:val="VerbatimChar"/>
        </w:rPr>
        <w:t xml:space="preserve">lm(formula = AttArabP1 ~ AttArabB + COND, data = Murrar_wide)</w:t>
      </w:r>
      <w:r>
        <w:br/>
      </w:r>
      <w:r>
        <w:br/>
      </w:r>
      <w:r>
        <w:rPr>
          <w:rStyle w:val="VerbatimChar"/>
        </w:rPr>
        <w:t xml:space="preserve">Coefficients:</w:t>
      </w:r>
      <w:r>
        <w:br/>
      </w:r>
      <w:r>
        <w:rPr>
          <w:rStyle w:val="VerbatimChar"/>
        </w:rPr>
        <w:t xml:space="preserve">     (Intercept)          AttArabB  CONDLittleMosque  </w:t>
      </w:r>
      <w:r>
        <w:br/>
      </w:r>
      <w:r>
        <w:rPr>
          <w:rStyle w:val="VerbatimChar"/>
        </w:rPr>
        <w:t xml:space="preserve">        63.01428          -0.06042          14.92165  </w:t>
      </w:r>
    </w:p>
    <w:p>
      <w:pPr>
        <w:pStyle w:val="FirstParagraph"/>
      </w:pPr>
      <w:r>
        <w:t xml:space="preserve">With the</w:t>
      </w:r>
      <w:r>
        <w:t xml:space="preserve"> </w:t>
      </w:r>
      <w:r>
        <w:rPr>
          <w:iCs/>
          <w:i/>
        </w:rPr>
        <w:t xml:space="preserve">broom::augment()</w:t>
      </w:r>
      <w:r>
        <w:t xml:space="preserve"> </w:t>
      </w:r>
      <w:r>
        <w:t xml:space="preserve">function we can augment our</w:t>
      </w:r>
      <w:r>
        <w:t xml:space="preserve"> </w:t>
      </w:r>
      <w:r>
        <w:rPr>
          <w:iCs/>
          <w:i/>
        </w:rPr>
        <w:t xml:space="preserve">lm()</w:t>
      </w:r>
      <w:r>
        <w:t xml:space="preserve"> </w:t>
      </w:r>
      <w:r>
        <w:t xml:space="preserve">model object to add fitted values and residuals.</w:t>
      </w:r>
    </w:p>
    <w:p>
      <w:pPr>
        <w:pStyle w:val="SourceCode"/>
      </w:pPr>
      <w:r>
        <w:rPr>
          <w:rStyle w:val="CommentTok"/>
        </w:rPr>
        <w:t xml:space="preserve"># new model by augmenting the lm model</w:t>
      </w:r>
      <w:r>
        <w:br/>
      </w:r>
      <w:r>
        <w:rPr>
          <w:rStyle w:val="NormalTok"/>
        </w:rPr>
        <w:t xml:space="preserve">AttArabB_Mod.metrics </w:t>
      </w:r>
      <w:r>
        <w:rPr>
          <w:rStyle w:val="OtherTok"/>
        </w:rPr>
        <w:t xml:space="preserve">&lt;-</w:t>
      </w:r>
      <w:r>
        <w:rPr>
          <w:rStyle w:val="NormalTok"/>
        </w:rPr>
        <w:t xml:space="preserve"> broom</w:t>
      </w:r>
      <w:r>
        <w:rPr>
          <w:rStyle w:val="SpecialCharTok"/>
        </w:rPr>
        <w:t xml:space="preserve">::</w:t>
      </w:r>
      <w:r>
        <w:rPr>
          <w:rStyle w:val="FunctionTok"/>
        </w:rPr>
        <w:t xml:space="preserve">augment</w:t>
      </w:r>
      <w:r>
        <w:rPr>
          <w:rStyle w:val="NormalTok"/>
        </w:rPr>
        <w:t xml:space="preserve">(AttArabB_Mod)</w:t>
      </w:r>
      <w:r>
        <w:br/>
      </w:r>
      <w:r>
        <w:rPr>
          <w:rStyle w:val="CommentTok"/>
        </w:rPr>
        <w:t xml:space="preserve"># shows the first three rows of the UEmodel.metrics</w:t>
      </w:r>
      <w:r>
        <w:br/>
      </w:r>
      <w:r>
        <w:rPr>
          <w:rStyle w:val="FunctionTok"/>
        </w:rPr>
        <w:t xml:space="preserve">head</w:t>
      </w:r>
      <w:r>
        <w:rPr>
          <w:rStyle w:val="NormalTok"/>
        </w:rPr>
        <w:t xml:space="preserve">(AttArabB_Mod.metrics, </w:t>
      </w:r>
      <w:r>
        <w:rPr>
          <w:rStyle w:val="DecValTok"/>
        </w:rPr>
        <w:t xml:space="preserve">3</w:t>
      </w:r>
      <w:r>
        <w:rPr>
          <w:rStyle w:val="NormalTok"/>
        </w:rPr>
        <w:t xml:space="preserve">)</w:t>
      </w:r>
    </w:p>
    <w:p>
      <w:pPr>
        <w:pStyle w:val="SourceCode"/>
      </w:pPr>
      <w:r>
        <w:rPr>
          <w:rStyle w:val="VerbatimChar"/>
        </w:rPr>
        <w:t xml:space="preserve"># A tibble: 3 x 9</w:t>
      </w:r>
      <w:r>
        <w:br/>
      </w:r>
      <w:r>
        <w:rPr>
          <w:rStyle w:val="VerbatimChar"/>
        </w:rPr>
        <w:t xml:space="preserve">  AttArabP1 AttArabB COND    .fitted .resid   .hat .sigma .cooksd .std.resid</w:t>
      </w:r>
      <w:r>
        <w:br/>
      </w:r>
      <w:r>
        <w:rPr>
          <w:rStyle w:val="VerbatimChar"/>
        </w:rPr>
        <w:t xml:space="preserve">      &lt;dbl&gt;    &lt;dbl&gt; &lt;fct&gt;     &lt;dbl&gt;  &lt;dbl&gt;  &lt;dbl&gt;  &lt;dbl&gt;   &lt;dbl&gt;      &lt;dbl&gt;</w:t>
      </w:r>
      <w:r>
        <w:br/>
      </w:r>
      <w:r>
        <w:rPr>
          <w:rStyle w:val="VerbatimChar"/>
        </w:rPr>
        <w:t xml:space="preserve">1      80.3     74.3 Friends    58.5   21.7 0.0111   20.2 0.00440      1.08 </w:t>
      </w:r>
      <w:r>
        <w:br/>
      </w:r>
      <w:r>
        <w:rPr>
          <w:rStyle w:val="VerbatimChar"/>
        </w:rPr>
        <w:t xml:space="preserve">2      76.6     55.8 Friends    59.6   17.0 0.0116   20.2 0.00280      0.845</w:t>
      </w:r>
      <w:r>
        <w:br/>
      </w:r>
      <w:r>
        <w:rPr>
          <w:rStyle w:val="VerbatimChar"/>
        </w:rPr>
        <w:t xml:space="preserve">3      92.0     33.3 Friends    61.0   31.0 0.0247   20.1 0.0204       1.56 </w:t>
      </w:r>
    </w:p>
    <w:p>
      <w:pPr>
        <w:pStyle w:val="FirstParagraph"/>
      </w:pPr>
      <w:r>
        <w:t xml:space="preserve">From this, we can assess the normality of the residuals using the Shapiro Wilk test</w:t>
      </w:r>
    </w:p>
    <w:p>
      <w:pPr>
        <w:pStyle w:val="SourceCode"/>
      </w:pPr>
      <w:r>
        <w:rPr>
          <w:rStyle w:val="CommentTok"/>
        </w:rPr>
        <w:t xml:space="preserve"># apply shapiro_test to that augmented model</w:t>
      </w:r>
      <w:r>
        <w:br/>
      </w:r>
      <w:r>
        <w:rPr>
          <w:rStyle w:val="NormalTok"/>
        </w:rPr>
        <w:t xml:space="preserve">rstatix</w:t>
      </w:r>
      <w:r>
        <w:rPr>
          <w:rStyle w:val="SpecialCharTok"/>
        </w:rPr>
        <w:t xml:space="preserve">::</w:t>
      </w:r>
      <w:r>
        <w:rPr>
          <w:rStyle w:val="FunctionTok"/>
        </w:rPr>
        <w:t xml:space="preserve">shapiro_test</w:t>
      </w:r>
      <w:r>
        <w:rPr>
          <w:rStyle w:val="NormalTok"/>
        </w:rPr>
        <w:t xml:space="preserve">(AttArabB_Mod.metrics</w:t>
      </w:r>
      <w:r>
        <w:rPr>
          <w:rStyle w:val="SpecialCharTok"/>
        </w:rPr>
        <w:t xml:space="preserve">$</w:t>
      </w:r>
      <w:r>
        <w:rPr>
          <w:rStyle w:val="NormalTok"/>
        </w:rPr>
        <w:t xml:space="preserve">.resid)</w:t>
      </w:r>
    </w:p>
    <w:p>
      <w:pPr>
        <w:pStyle w:val="SourceCode"/>
      </w:pPr>
      <w:r>
        <w:rPr>
          <w:rStyle w:val="VerbatimChar"/>
        </w:rPr>
        <w:t xml:space="preserve"># A tibble: 1 x 3</w:t>
      </w:r>
      <w:r>
        <w:br/>
      </w:r>
      <w:r>
        <w:rPr>
          <w:rStyle w:val="VerbatimChar"/>
        </w:rPr>
        <w:t xml:space="preserve">  variable                    statistic p.value</w:t>
      </w:r>
      <w:r>
        <w:br/>
      </w:r>
      <w:r>
        <w:rPr>
          <w:rStyle w:val="VerbatimChar"/>
        </w:rPr>
        <w:t xml:space="preserve">  &lt;chr&gt;                           &lt;dbl&gt;   &lt;dbl&gt;</w:t>
      </w:r>
      <w:r>
        <w:br/>
      </w:r>
      <w:r>
        <w:rPr>
          <w:rStyle w:val="VerbatimChar"/>
        </w:rPr>
        <w:t xml:space="preserve">1 AttArabB_Mod.metrics$.resid     0.984  0.0261</w:t>
      </w:r>
    </w:p>
    <w:p>
      <w:pPr>
        <w:pStyle w:val="FirstParagraph"/>
      </w:pPr>
      <w:r>
        <w:t xml:space="preserve">The statistically significant Shapiro Wilk test has indicated a violation of the normality assumption (</w:t>
      </w:r>
      <w:r>
        <w:rPr>
          <w:iCs/>
          <w:i/>
        </w:rPr>
        <w:t xml:space="preserve">W</w:t>
      </w:r>
      <w:r>
        <w:t xml:space="preserve"> </w:t>
      </w:r>
      <w:r>
        <w:t xml:space="preserve">= 0.984,</w:t>
      </w:r>
      <w:r>
        <w:t xml:space="preserve"> </w:t>
      </w:r>
      <w:r>
        <w:rPr>
          <w:iCs/>
          <w:i/>
        </w:rPr>
        <w:t xml:space="preserve">p</w:t>
      </w:r>
      <w:r>
        <w:t xml:space="preserve"> </w:t>
      </w:r>
      <w:r>
        <w:t xml:space="preserve">= .026).</w:t>
      </w:r>
    </w:p>
    <w:bookmarkEnd w:id="716"/>
    <w:bookmarkStart w:id="717" w:name="homogeneity-of-variances"/>
    <w:p>
      <w:pPr>
        <w:pStyle w:val="Heading4"/>
      </w:pPr>
      <w:r>
        <w:rPr>
          <w:rStyle w:val="SectionNumber"/>
        </w:rPr>
        <w:t xml:space="preserve">11.4.2.4</w:t>
      </w:r>
      <w:r>
        <w:tab/>
      </w:r>
      <w:r>
        <w:t xml:space="preserve">Homogeneity of variances</w:t>
      </w:r>
    </w:p>
    <w:p>
      <w:pPr>
        <w:pStyle w:val="FirstParagraph"/>
      </w:pPr>
      <w:r>
        <w:t xml:space="preserve">ANCOVA presumes that the variance of the residuals is equal for all groups. We can check this with the Levene’s test.</w:t>
      </w:r>
    </w:p>
    <w:p>
      <w:pPr>
        <w:pStyle w:val="SourceCode"/>
      </w:pPr>
      <w:r>
        <w:rPr>
          <w:rStyle w:val="NormalTok"/>
        </w:rPr>
        <w:t xml:space="preserve">AttArabB_Mod.metrics </w:t>
      </w:r>
      <w:r>
        <w:rPr>
          <w:rStyle w:val="SpecialCharTok"/>
        </w:rPr>
        <w:t xml:space="preserve">%&gt;%</w:t>
      </w:r>
      <w:r>
        <w:br/>
      </w:r>
      <w:r>
        <w:rPr>
          <w:rStyle w:val="NormalTok"/>
        </w:rPr>
        <w:t xml:space="preserve">    rstatix</w:t>
      </w:r>
      <w:r>
        <w:rPr>
          <w:rStyle w:val="SpecialCharTok"/>
        </w:rPr>
        <w:t xml:space="preserve">::</w:t>
      </w:r>
      <w:r>
        <w:rPr>
          <w:rStyle w:val="FunctionTok"/>
        </w:rPr>
        <w:t xml:space="preserve">levene_test</w:t>
      </w:r>
      <w:r>
        <w:rPr>
          <w:rStyle w:val="NormalTok"/>
        </w:rPr>
        <w:t xml:space="preserve">(.resid </w:t>
      </w:r>
      <w:r>
        <w:rPr>
          <w:rStyle w:val="SpecialCharTok"/>
        </w:rPr>
        <w:t xml:space="preserve">~</w:t>
      </w:r>
      <w:r>
        <w:rPr>
          <w:rStyle w:val="NormalTok"/>
        </w:rPr>
        <w:t xml:space="preserve"> COND)</w:t>
      </w:r>
    </w:p>
    <w:p>
      <w:pPr>
        <w:pStyle w:val="SourceCode"/>
      </w:pPr>
      <w:r>
        <w:rPr>
          <w:rStyle w:val="VerbatimChar"/>
        </w:rPr>
        <w:t xml:space="preserve"># A tibble: 1 x 4</w:t>
      </w:r>
      <w:r>
        <w:br/>
      </w:r>
      <w:r>
        <w:rPr>
          <w:rStyle w:val="VerbatimChar"/>
        </w:rPr>
        <w:t xml:space="preserve">    df1   df2 statistic      p</w:t>
      </w:r>
      <w:r>
        <w:br/>
      </w:r>
      <w:r>
        <w:rPr>
          <w:rStyle w:val="VerbatimChar"/>
        </w:rPr>
        <w:t xml:space="preserve">  &lt;int&gt; &lt;int&gt;     &lt;dbl&gt;  &lt;dbl&gt;</w:t>
      </w:r>
      <w:r>
        <w:br/>
      </w:r>
      <w:r>
        <w:rPr>
          <w:rStyle w:val="VerbatimChar"/>
        </w:rPr>
        <w:t xml:space="preserve">1     1   191      3.52 0.0623</w:t>
      </w:r>
    </w:p>
    <w:p>
      <w:pPr>
        <w:pStyle w:val="FirstParagraph"/>
      </w:pPr>
      <w:r>
        <w:t xml:space="preserve">A non-significant Levene’s test indicated no violation of the homogeneity of the residual variances for all groups (</w:t>
      </w:r>
      <w:r>
        <w:rPr>
          <w:iCs/>
          <w:i/>
        </w:rPr>
        <w:t xml:space="preserve">F</w:t>
      </w:r>
      <w:r>
        <w:t xml:space="preserve">[1, 191] = 3.515</w:t>
      </w:r>
      <w:r>
        <w:t xml:space="preserve"> </w:t>
      </w:r>
      <w:r>
        <w:rPr>
          <w:iCs/>
          <w:i/>
        </w:rPr>
        <w:t xml:space="preserve">p</w:t>
      </w:r>
      <w:r>
        <w:t xml:space="preserve"> </w:t>
      </w:r>
      <w:r>
        <w:t xml:space="preserve">= .062).</w:t>
      </w:r>
    </w:p>
    <w:bookmarkEnd w:id="717"/>
    <w:bookmarkStart w:id="718" w:name="outliers"/>
    <w:p>
      <w:pPr>
        <w:pStyle w:val="Heading4"/>
      </w:pPr>
      <w:r>
        <w:rPr>
          <w:rStyle w:val="SectionNumber"/>
        </w:rPr>
        <w:t xml:space="preserve">11.4.2.5</w:t>
      </w:r>
      <w:r>
        <w:tab/>
      </w:r>
      <w:r>
        <w:t xml:space="preserve">Outliers</w:t>
      </w:r>
    </w:p>
    <w:p>
      <w:pPr>
        <w:pStyle w:val="FirstParagraph"/>
      </w:pPr>
      <w:r>
        <w:t xml:space="preserve">We can identify outliers by examining the standardized (or studentized) residuals. This is the residual divided by its estimated standard error. Standardized residuals are interpreted as the number of standard errors away from the regression line.</w:t>
      </w:r>
    </w:p>
    <w:p>
      <w:pPr>
        <w:pStyle w:val="SourceCode"/>
      </w:pPr>
      <w:r>
        <w:rPr>
          <w:rStyle w:val="CommentTok"/>
        </w:rPr>
        <w:t xml:space="preserve"># from our model metrics show us any standardized residuals that are</w:t>
      </w:r>
      <w:r>
        <w:br/>
      </w:r>
      <w:r>
        <w:rPr>
          <w:rStyle w:val="CommentTok"/>
        </w:rPr>
        <w:t xml:space="preserve"># &gt;3</w:t>
      </w:r>
      <w:r>
        <w:br/>
      </w:r>
      <w:r>
        <w:rPr>
          <w:rStyle w:val="NormalTok"/>
        </w:rPr>
        <w:t xml:space="preserve">AttArabB_Mod.metrics </w:t>
      </w:r>
      <w:r>
        <w:rPr>
          <w:rStyle w:val="SpecialCharTok"/>
        </w:rPr>
        <w:t xml:space="preserve">%&gt;%</w:t>
      </w:r>
      <w:r>
        <w:br/>
      </w:r>
      <w:r>
        <w:rPr>
          <w:rStyle w:val="NormalTok"/>
        </w:rPr>
        <w:t xml:space="preserve">    </w:t>
      </w:r>
      <w:r>
        <w:rPr>
          <w:rStyle w:val="FunctionTok"/>
        </w:rPr>
        <w:t xml:space="preserve">filter</w:t>
      </w:r>
      <w:r>
        <w:rPr>
          <w:rStyle w:val="NormalTok"/>
        </w:rPr>
        <w:t xml:space="preserve">(</w:t>
      </w:r>
      <w:r>
        <w:rPr>
          <w:rStyle w:val="FunctionTok"/>
        </w:rPr>
        <w:t xml:space="preserve">abs</w:t>
      </w:r>
      <w:r>
        <w:rPr>
          <w:rStyle w:val="NormalTok"/>
        </w:rPr>
        <w:t xml:space="preserve">(.std.resid) </w:t>
      </w:r>
      <w:r>
        <w:rPr>
          <w:rStyle w:val="SpecialCharTok"/>
        </w:rPr>
        <w:t xml:space="preserve">&gt;</w:t>
      </w:r>
      <w:r>
        <w:rPr>
          <w:rStyle w:val="NormalTok"/>
        </w:rPr>
        <w:t xml:space="preserve"> </w:t>
      </w:r>
      <w:r>
        <w:rPr>
          <w:rStyle w:val="DecValTok"/>
        </w:rPr>
        <w:t xml:space="preserve">3</w:t>
      </w:r>
      <w:r>
        <w:rPr>
          <w:rStyle w:val="NormalTok"/>
        </w:rPr>
        <w:t xml:space="preserve">) </w:t>
      </w:r>
      <w:r>
        <w:rPr>
          <w:rStyle w:val="SpecialCharTok"/>
        </w:rPr>
        <w:t xml:space="preserve">%&gt;%</w:t>
      </w:r>
      <w:r>
        <w:br/>
      </w:r>
      <w:r>
        <w:rPr>
          <w:rStyle w:val="NormalTok"/>
        </w:rPr>
        <w:t xml:space="preserve">    </w:t>
      </w:r>
      <w:r>
        <w:rPr>
          <w:rStyle w:val="FunctionTok"/>
        </w:rPr>
        <w:t xml:space="preserve">as.data.frame</w:t>
      </w:r>
      <w:r>
        <w:rPr>
          <w:rStyle w:val="NormalTok"/>
        </w:rPr>
        <w:t xml:space="preserve">()</w:t>
      </w:r>
    </w:p>
    <w:p>
      <w:pPr>
        <w:pStyle w:val="SourceCode"/>
      </w:pPr>
      <w:r>
        <w:rPr>
          <w:rStyle w:val="VerbatimChar"/>
        </w:rPr>
        <w:t xml:space="preserve">  AttArabP1 AttArabB         COND  .fitted    .resid       .hat   .sigma</w:t>
      </w:r>
      <w:r>
        <w:br/>
      </w:r>
      <w:r>
        <w:rPr>
          <w:rStyle w:val="VerbatimChar"/>
        </w:rPr>
        <w:t xml:space="preserve">1     6.137   68.085 LittleMosque 73.82234 -67.68534 0.01056251 19.62279</w:t>
      </w:r>
      <w:r>
        <w:br/>
      </w:r>
      <w:r>
        <w:rPr>
          <w:rStyle w:val="VerbatimChar"/>
        </w:rPr>
        <w:t xml:space="preserve">     .cooksd .std.resid</w:t>
      </w:r>
      <w:r>
        <w:br/>
      </w:r>
      <w:r>
        <w:rPr>
          <w:rStyle w:val="VerbatimChar"/>
        </w:rPr>
        <w:t xml:space="preserve">1 0.04044273  -3.371254</w:t>
      </w:r>
    </w:p>
    <w:p>
      <w:pPr>
        <w:pStyle w:val="FirstParagraph"/>
      </w:pPr>
      <w:r>
        <w:t xml:space="preserve">We do have one outlier with a standardized residual that has an absolute value greater than 3. At this point I am making a mental note of this. If this were</w:t>
      </w:r>
      <w:r>
        <w:t xml:space="preserve"> </w:t>
      </w:r>
      <w:r>
        <w:t xml:space="preserve">“</w:t>
      </w:r>
      <w:r>
        <w:t xml:space="preserve">for real</w:t>
      </w:r>
      <w:r>
        <w:t xml:space="preserve">”</w:t>
      </w:r>
      <w:r>
        <w:t xml:space="preserve"> </w:t>
      </w:r>
      <w:r>
        <w:t xml:space="preserve">I might more closely inspect these data. I would look at the whole response. If any response seemed invalid (e.g., random, extreme, or erratic responding) I would delete it. If the responses seemed valid, I</w:t>
      </w:r>
      <w:r>
        <w:t xml:space="preserve"> </w:t>
      </w:r>
      <w:r>
        <w:rPr>
          <w:iCs/>
          <w:i/>
        </w:rPr>
        <w:t xml:space="preserve">could</w:t>
      </w:r>
      <w:r>
        <w:t xml:space="preserve"> </w:t>
      </w:r>
      <w:r>
        <w:t xml:space="preserve">truncate them to exactly 3 SEs or. I could also ignore it. Kline</w:t>
      </w:r>
      <w:r>
        <w:t xml:space="preserve"> </w:t>
      </w:r>
      <w:r>
        <w:t xml:space="preserve">(</w:t>
      </w:r>
      <w:hyperlink w:anchor="ref-kline_principles_2016">
        <w:r>
          <w:rPr>
            <w:rStyle w:val="Hyperlink"/>
          </w:rPr>
          <w:t xml:space="preserve">2016</w:t>
        </w:r>
      </w:hyperlink>
      <w:r>
        <w:t xml:space="preserve">)</w:t>
      </w:r>
      <w:r>
        <w:t xml:space="preserve"> </w:t>
      </w:r>
      <w:r>
        <w:t xml:space="preserve">has a great section on some of these options.</w:t>
      </w:r>
    </w:p>
    <w:p>
      <w:pPr>
        <w:pStyle w:val="BodyText"/>
      </w:pPr>
      <w:r>
        <w:t xml:space="preserve">As noted by the suggestion of an interaction effect, our preliminary analyses suggests that ANCOVA is not the best option. We know from the prior lesson that a mixed design ANOVA worked well. In the spirit of an example, here’s a preliminary write-up so far:</w:t>
      </w:r>
    </w:p>
    <w:bookmarkEnd w:id="718"/>
    <w:bookmarkStart w:id="719" w:name="write-up-of-assumptions"/>
    <w:p>
      <w:pPr>
        <w:pStyle w:val="Heading4"/>
      </w:pPr>
      <w:r>
        <w:rPr>
          <w:rStyle w:val="SectionNumber"/>
        </w:rPr>
        <w:t xml:space="preserve">11.4.2.6</w:t>
      </w:r>
      <w:r>
        <w:tab/>
      </w:r>
      <w:r>
        <w:t xml:space="preserve">Write-up of Assumptions</w:t>
      </w:r>
    </w:p>
    <w:p>
      <w:pPr>
        <w:pStyle w:val="BlockText"/>
      </w:pPr>
      <w:r>
        <w:t xml:space="preserve">A one-way analysis of covariance (ANCOVA) was conducted. The independent variable, condition, had two levels: Friends, Little Mosque. The dependent variable was attitudes towards Arabs expressed by the participant at post-test and covariate was the pre-test assessment of the same variable. A preliminary analysis evaluating the homogeneity-of-slopes assumption indicated that the relationship between the covariate and the dependent variable differed significantly as a function of the independent variable,</w:t>
      </w:r>
      <w:r>
        <w:t xml:space="preserve"> </w:t>
      </w:r>
      <w:r>
        <w:rPr>
          <w:iCs/>
          <w:i/>
        </w:rPr>
        <w:t xml:space="preserve">F</w:t>
      </w:r>
      <w:r>
        <w:t xml:space="preserve"> </w:t>
      </w:r>
      <w:r>
        <w:t xml:space="preserve">(1, 189) = 4.297,</w:t>
      </w:r>
      <w:r>
        <w:t xml:space="preserve"> </w:t>
      </w:r>
      <w:r>
        <w:rPr>
          <w:iCs/>
          <w:i/>
        </w:rPr>
        <w:t xml:space="preserve">p</w:t>
      </w:r>
      <w:r>
        <w:t xml:space="preserve"> </w:t>
      </w:r>
      <w:r>
        <w:t xml:space="preserve">= .040,</w:t>
      </w:r>
      <w:r>
        <w:t xml:space="preserve"> </w:t>
      </w:r>
      <m:oMath>
        <m:sSup>
          <m:e>
            <m:r>
              <m:t>η</m:t>
            </m:r>
          </m:e>
          <m:sup>
            <m:r>
              <m:t>2</m:t>
            </m:r>
          </m:sup>
        </m:sSup>
      </m:oMath>
      <w:r>
        <w:t xml:space="preserve"> </w:t>
      </w:r>
      <w:r>
        <w:t xml:space="preserve">= 0.022. Regarding the assumption that the dependent variable is normally distributed in the population for any specific value of the covariate and for any one level of a factor, results of the Shapiro-Wilk test of normality on the model residuals was also significant,</w:t>
      </w:r>
      <w:r>
        <w:rPr>
          <w:iCs/>
          <w:i/>
        </w:rPr>
        <w:t xml:space="preserve">W</w:t>
      </w:r>
      <w:r>
        <w:t xml:space="preserve"> </w:t>
      </w:r>
      <w:r>
        <w:t xml:space="preserve">= 0.984,</w:t>
      </w:r>
      <w:r>
        <w:t xml:space="preserve"> </w:t>
      </w:r>
      <w:r>
        <w:rPr>
          <w:iCs/>
          <w:i/>
        </w:rPr>
        <w:t xml:space="preserve">p</w:t>
      </w:r>
      <w:r>
        <w:t xml:space="preserve"> </w:t>
      </w:r>
      <w:r>
        <w:t xml:space="preserve">= .026. Only one datapoint (in the Little Mosque condition) had a standardized residual (-3.37) that exceeded an absolute value of 3.0. A non-significant Levene’s test indicated no violation of the homogeneity of the residual variances for all groups,</w:t>
      </w:r>
      <w:r>
        <w:t xml:space="preserve"> </w:t>
      </w:r>
      <w:r>
        <w:rPr>
          <w:iCs/>
          <w:i/>
        </w:rPr>
        <w:t xml:space="preserve">F</w:t>
      </w:r>
      <w:r>
        <w:t xml:space="preserve">(1, 191) = 3.515,</w:t>
      </w:r>
      <w:r>
        <w:t xml:space="preserve"> </w:t>
      </w:r>
      <w:r>
        <w:rPr>
          <w:iCs/>
          <w:i/>
        </w:rPr>
        <w:t xml:space="preserve">p</w:t>
      </w:r>
      <w:r>
        <w:t xml:space="preserve"> </w:t>
      </w:r>
      <w:r>
        <w:t xml:space="preserve">= .062.</w:t>
      </w:r>
    </w:p>
    <w:bookmarkEnd w:id="719"/>
    <w:bookmarkEnd w:id="720"/>
    <w:bookmarkStart w:id="724" w:name="calculating-the-omnibus-anova"/>
    <w:p>
      <w:pPr>
        <w:pStyle w:val="Heading3"/>
      </w:pPr>
      <w:r>
        <w:rPr>
          <w:rStyle w:val="SectionNumber"/>
        </w:rPr>
        <w:t xml:space="preserve">11.4.3</w:t>
      </w:r>
      <w:r>
        <w:tab/>
      </w:r>
      <w:r>
        <w:t xml:space="preserve">Calculating the Omnibus ANOVA</w:t>
      </w:r>
    </w:p>
    <w:p>
      <w:pPr>
        <w:pStyle w:val="FirstParagraph"/>
      </w:pPr>
      <w:r>
        <w:t xml:space="preserve">We are ready to conduct the omnibus ANOVA.</w:t>
      </w:r>
    </w:p>
    <w:p>
      <w:pPr>
        <w:pStyle w:val="CaptionedFigure"/>
      </w:pPr>
      <w:r>
        <w:drawing>
          <wp:inline>
            <wp:extent cx="4724400" cy="5855970"/>
            <wp:effectExtent b="0" l="0" r="0" t="0"/>
            <wp:docPr descr="Image of the ANCOVA workflow, showing our current place in the process." title="" id="722" name="Picture"/>
            <a:graphic>
              <a:graphicData uri="http://schemas.openxmlformats.org/drawingml/2006/picture">
                <pic:pic>
                  <pic:nvPicPr>
                    <pic:cNvPr descr="images/ANCOVA/wf_ANCOVA_omnibus.jpg" id="723" name="Picture"/>
                    <pic:cNvPicPr>
                      <a:picLocks noChangeArrowheads="1" noChangeAspect="1"/>
                    </pic:cNvPicPr>
                  </pic:nvPicPr>
                  <pic:blipFill>
                    <a:blip r:embed="rId721"/>
                    <a:stretch>
                      <a:fillRect/>
                    </a:stretch>
                  </pic:blipFill>
                  <pic:spPr bwMode="auto">
                    <a:xfrm>
                      <a:off x="0" y="0"/>
                      <a:ext cx="4724400" cy="5855970"/>
                    </a:xfrm>
                    <a:prstGeom prst="rect">
                      <a:avLst/>
                    </a:prstGeom>
                    <a:noFill/>
                    <a:ln w="9525">
                      <a:noFill/>
                      <a:headEnd/>
                      <a:tailEnd/>
                    </a:ln>
                  </pic:spPr>
                </pic:pic>
              </a:graphicData>
            </a:graphic>
          </wp:inline>
        </w:drawing>
      </w:r>
    </w:p>
    <w:p>
      <w:pPr>
        <w:pStyle w:val="ImageCaption"/>
      </w:pPr>
      <w:r>
        <w:t xml:space="preserve">Image of the ANCOVA workflow, showing our current place in the process.</w:t>
      </w:r>
    </w:p>
    <w:p>
      <w:pPr>
        <w:pStyle w:val="BodyText"/>
      </w:pPr>
      <w:r>
        <w:rPr>
          <w:iCs/>
          <w:i/>
        </w:rPr>
        <w:t xml:space="preserve">Order of variable entry</w:t>
      </w:r>
      <w:r>
        <w:t xml:space="preserve"> </w:t>
      </w:r>
      <w:r>
        <w:t xml:space="preserve">matters in ANCOVA. Thinking of the</w:t>
      </w:r>
      <w:r>
        <w:t xml:space="preserve"> </w:t>
      </w:r>
      <w:r>
        <w:rPr>
          <w:iCs/>
          <w:i/>
        </w:rPr>
        <w:t xml:space="preserve">controlling for</w:t>
      </w:r>
      <w:r>
        <w:t xml:space="preserve"> </w:t>
      </w:r>
      <w:r>
        <w:t xml:space="preserve">language associate with covariates, we want to remove the effect of the covariate before we run the one-way ANOVA. With this ANCOVA we are asking the question,</w:t>
      </w:r>
      <w:r>
        <w:t xml:space="preserve"> </w:t>
      </w:r>
      <w:r>
        <w:t xml:space="preserve">“</w:t>
      </w:r>
      <w:r>
        <w:t xml:space="preserve">Does the condition (Friends or Little Mosque) contribute to more positive attitudes toward Arabs, when controlling for the pre-test score?</w:t>
      </w:r>
      <w:r>
        <w:t xml:space="preserve">”</w:t>
      </w:r>
    </w:p>
    <w:p>
      <w:pPr>
        <w:pStyle w:val="BodyText"/>
      </w:pPr>
      <w:r>
        <w:t xml:space="preserve">In repeated measures projects, we expect there to be dependency in the data. That is, in most cases prior waves will have significant prediction on later waves. When ANCOVA uses a prior asssessment or wave as a covariate, that variable</w:t>
      </w:r>
      <w:r>
        <w:t xml:space="preserve"> </w:t>
      </w:r>
      <w:r>
        <w:t xml:space="preserve">“</w:t>
      </w:r>
      <w:r>
        <w:t xml:space="preserve">claims</w:t>
      </w:r>
      <w:r>
        <w:t xml:space="preserve">”</w:t>
      </w:r>
      <w:r>
        <w:t xml:space="preserve"> </w:t>
      </w:r>
      <w:r>
        <w:t xml:space="preserve">as much variance as possible and the subsequent variable can capture what is left over.</w:t>
      </w:r>
    </w:p>
    <w:p>
      <w:pPr>
        <w:pStyle w:val="BodyText"/>
      </w:pPr>
      <w:r>
        <w:t xml:space="preserve">In the code below, we are predicting attitudes toward Arabs at post1 from the condition (Friends or Little Mosque), controlling for attitudes toward Arabs at baseline.</w:t>
      </w:r>
    </w:p>
    <w:p>
      <w:pPr>
        <w:pStyle w:val="BodyText"/>
      </w:pPr>
      <w:r>
        <w:t xml:space="preserve">The</w:t>
      </w:r>
      <w:r>
        <w:t xml:space="preserve"> </w:t>
      </w:r>
      <w:r>
        <w:rPr>
          <w:iCs/>
          <w:i/>
        </w:rPr>
        <w:t xml:space="preserve">ges</w:t>
      </w:r>
      <w:r>
        <w:t xml:space="preserve"> </w:t>
      </w:r>
      <w:r>
        <w:t xml:space="preserve">column provides the effect size,</w:t>
      </w:r>
      <w:r>
        <w:t xml:space="preserve"> </w:t>
      </w:r>
      <m:oMath>
        <m:sSup>
          <m:e>
            <m:r>
              <m:t>η</m:t>
            </m:r>
          </m:e>
          <m:sup>
            <m:r>
              <m:t>2</m:t>
            </m:r>
          </m:sup>
        </m:sSup>
      </m:oMath>
      <w:r>
        <w:t xml:space="preserve">. Conventionally, values of .01, .06, and .14 are considered to be small, medium, and large effect sizes, respectively.</w:t>
      </w:r>
    </w:p>
    <w:p>
      <w:pPr>
        <w:pStyle w:val="BodyText"/>
      </w:pPr>
      <w:r>
        <w:t xml:space="preserve">You may see different values (.02, .13, .26) offered as small, medium, and large – these values are used when multiple regression is used. A useful summary of effect sizes, guide to interpreting their magnitudes, and common usage can be found</w:t>
      </w:r>
      <w:r>
        <w:t xml:space="preserve"> </w:t>
      </w:r>
      <w:hyperlink r:id="rId341">
        <w:r>
          <w:rPr>
            <w:rStyle w:val="Hyperlink"/>
          </w:rPr>
          <w:t xml:space="preserve">here</w:t>
        </w:r>
      </w:hyperlink>
      <w:r>
        <w:t xml:space="preserve"> </w:t>
      </w:r>
      <w:r>
        <w:t xml:space="preserve">(</w:t>
      </w:r>
      <w:hyperlink w:anchor="ref-watson_rules_2020">
        <w:r>
          <w:rPr>
            <w:rStyle w:val="Hyperlink"/>
          </w:rPr>
          <w:t xml:space="preserve">Watson, 2020</w:t>
        </w:r>
      </w:hyperlink>
      <w:r>
        <w:t xml:space="preserve">)</w:t>
      </w:r>
      <w:r>
        <w:t xml:space="preserve">.</w:t>
      </w:r>
    </w:p>
    <w:p>
      <w:pPr>
        <w:pStyle w:val="SourceCode"/>
      </w:pPr>
      <w:r>
        <w:rPr>
          <w:rStyle w:val="NormalTok"/>
        </w:rPr>
        <w:t xml:space="preserve">MurrarB_ANCOVA </w:t>
      </w:r>
      <w:r>
        <w:rPr>
          <w:rStyle w:val="OtherTok"/>
        </w:rPr>
        <w:t xml:space="preserve">&lt;-</w:t>
      </w:r>
      <w:r>
        <w:rPr>
          <w:rStyle w:val="NormalTok"/>
        </w:rPr>
        <w:t xml:space="preserve"> Murrar_wide </w:t>
      </w:r>
      <w:r>
        <w:rPr>
          <w:rStyle w:val="SpecialCharTok"/>
        </w:rPr>
        <w:t xml:space="preserve">%&gt;%</w:t>
      </w:r>
      <w:r>
        <w:br/>
      </w:r>
      <w:r>
        <w:rPr>
          <w:rStyle w:val="NormalTok"/>
        </w:rPr>
        <w:t xml:space="preserve">    rstatix</w:t>
      </w:r>
      <w:r>
        <w:rPr>
          <w:rStyle w:val="SpecialCharTok"/>
        </w:rPr>
        <w:t xml:space="preserve">::</w:t>
      </w:r>
      <w:r>
        <w:rPr>
          <w:rStyle w:val="FunctionTok"/>
        </w:rPr>
        <w:t xml:space="preserve">anova_test</w:t>
      </w:r>
      <w:r>
        <w:rPr>
          <w:rStyle w:val="NormalTok"/>
        </w:rPr>
        <w:t xml:space="preserve">(AttArabP1 </w:t>
      </w:r>
      <w:r>
        <w:rPr>
          <w:rStyle w:val="SpecialCharTok"/>
        </w:rPr>
        <w:t xml:space="preserve">~</w:t>
      </w:r>
      <w:r>
        <w:rPr>
          <w:rStyle w:val="NormalTok"/>
        </w:rPr>
        <w:t xml:space="preserve"> AttArabB </w:t>
      </w:r>
      <w:r>
        <w:rPr>
          <w:rStyle w:val="SpecialCharTok"/>
        </w:rPr>
        <w:t xml:space="preserve">+</w:t>
      </w:r>
      <w:r>
        <w:rPr>
          <w:rStyle w:val="NormalTok"/>
        </w:rPr>
        <w:t xml:space="preserve"> COND)</w:t>
      </w:r>
    </w:p>
    <w:p>
      <w:pPr>
        <w:pStyle w:val="SourceCode"/>
      </w:pPr>
      <w:r>
        <w:rPr>
          <w:rStyle w:val="VerbatimChar"/>
        </w:rPr>
        <w:t xml:space="preserve">Coefficient covariances computed by hccm()</w:t>
      </w:r>
    </w:p>
    <w:p>
      <w:pPr>
        <w:pStyle w:val="SourceCode"/>
      </w:pPr>
      <w:r>
        <w:rPr>
          <w:rStyle w:val="NormalTok"/>
        </w:rPr>
        <w:t xml:space="preserve">rstatix</w:t>
      </w:r>
      <w:r>
        <w:rPr>
          <w:rStyle w:val="SpecialCharTok"/>
        </w:rPr>
        <w:t xml:space="preserve">::</w:t>
      </w:r>
      <w:r>
        <w:rPr>
          <w:rStyle w:val="FunctionTok"/>
        </w:rPr>
        <w:t xml:space="preserve">get_anova_table</w:t>
      </w:r>
      <w:r>
        <w:rPr>
          <w:rStyle w:val="NormalTok"/>
        </w:rPr>
        <w:t xml:space="preserve">(MurrarB_ANCOVA)</w:t>
      </w:r>
    </w:p>
    <w:p>
      <w:pPr>
        <w:pStyle w:val="SourceCode"/>
      </w:pPr>
      <w:r>
        <w:rPr>
          <w:rStyle w:val="VerbatimChar"/>
        </w:rPr>
        <w:t xml:space="preserve">ANOVA Table (type II tests)</w:t>
      </w:r>
      <w:r>
        <w:br/>
      </w:r>
      <w:r>
        <w:br/>
      </w:r>
      <w:r>
        <w:rPr>
          <w:rStyle w:val="VerbatimChar"/>
        </w:rPr>
        <w:t xml:space="preserve">    Effect DFn DFd      F           p p&lt;.05   ges</w:t>
      </w:r>
      <w:r>
        <w:br/>
      </w:r>
      <w:r>
        <w:rPr>
          <w:rStyle w:val="VerbatimChar"/>
        </w:rPr>
        <w:t xml:space="preserve">1 AttArabB   1 190  0.665 0.416000000       0.003</w:t>
      </w:r>
      <w:r>
        <w:br/>
      </w:r>
      <w:r>
        <w:rPr>
          <w:rStyle w:val="VerbatimChar"/>
        </w:rPr>
        <w:t xml:space="preserve">2     COND   1 190 26.361 0.000000698     * 0.122</w:t>
      </w:r>
    </w:p>
    <w:p>
      <w:pPr>
        <w:pStyle w:val="FirstParagraph"/>
      </w:pPr>
      <w:r>
        <w:t xml:space="preserve">There was a non-significant effect of the baseline covariate on the post-test (</w:t>
      </w:r>
      <w:r>
        <w:rPr>
          <w:iCs/>
          <w:i/>
        </w:rPr>
        <w:t xml:space="preserve">F</w:t>
      </w:r>
      <w:r>
        <w:t xml:space="preserve">[1, 190] = 0.665,</w:t>
      </w:r>
      <w:r>
        <w:t xml:space="preserve"> </w:t>
      </w:r>
      <w:r>
        <w:rPr>
          <w:iCs/>
          <w:i/>
        </w:rPr>
        <w:t xml:space="preserve">p</w:t>
      </w:r>
      <w:r>
        <w:t xml:space="preserve"> </w:t>
      </w:r>
      <w:r>
        <w:t xml:space="preserve">= .416,</w:t>
      </w:r>
      <w:r>
        <w:t xml:space="preserve"> </w:t>
      </w:r>
      <m:oMath>
        <m:sSup>
          <m:e>
            <m:r>
              <m:t>η</m:t>
            </m:r>
          </m:e>
          <m:sup>
            <m:r>
              <m:t>2</m:t>
            </m:r>
          </m:sup>
        </m:sSup>
      </m:oMath>
      <w:r>
        <w:t xml:space="preserve"> </w:t>
      </w:r>
      <w:r>
        <w:t xml:space="preserve">= 0.003). After controlling for the baseline attitudes toward Arabs, there was a statistically significant effect of condition on post-test attitudes toward Arabs,</w:t>
      </w:r>
      <w:r>
        <w:t xml:space="preserve"> </w:t>
      </w:r>
      <w:r>
        <w:rPr>
          <w:iCs/>
          <w:i/>
        </w:rPr>
        <w:t xml:space="preserve">F</w:t>
      </w:r>
      <w:r>
        <w:t xml:space="preserve">(1,190) = 26.361,</w:t>
      </w:r>
      <w:r>
        <w:t xml:space="preserve"> </w:t>
      </w:r>
      <w:r>
        <w:rPr>
          <w:iCs/>
          <w:i/>
        </w:rPr>
        <w:t xml:space="preserve">p</w:t>
      </w:r>
      <w:r>
        <w:t xml:space="preserve"> </w:t>
      </w:r>
      <w:r>
        <w:t xml:space="preserve">&lt; .001,</w:t>
      </w:r>
      <w:r>
        <w:t xml:space="preserve"> </w:t>
      </w:r>
      <m:oMath>
        <m:sSup>
          <m:e>
            <m:r>
              <m:t>η</m:t>
            </m:r>
          </m:e>
          <m:sup>
            <m:r>
              <m:t>2</m:t>
            </m:r>
          </m:sup>
        </m:sSup>
      </m:oMath>
      <w:r>
        <w:t xml:space="preserve"> </w:t>
      </w:r>
      <w:r>
        <w:t xml:space="preserve">= 0.122. This appears to be a moderately sized effect.</w:t>
      </w:r>
    </w:p>
    <w:bookmarkEnd w:id="724"/>
    <w:bookmarkStart w:id="725" w:name="X471c0922564128f76485e73ddca46fdbb135d4f"/>
    <w:p>
      <w:pPr>
        <w:pStyle w:val="Heading3"/>
      </w:pPr>
      <w:r>
        <w:rPr>
          <w:rStyle w:val="SectionNumber"/>
        </w:rPr>
        <w:t xml:space="preserve">11.4.4</w:t>
      </w:r>
      <w:r>
        <w:tab/>
      </w:r>
      <w:r>
        <w:t xml:space="preserve">Post-hoc pairwise comparisons (controlling for the covariate)</w:t>
      </w:r>
    </w:p>
    <w:p>
      <w:pPr>
        <w:pStyle w:val="FirstParagraph"/>
      </w:pPr>
      <w:r>
        <w:t xml:space="preserve">Just like in one-way ANOVA, we follow-up the significant effect of condition. We’ll use all-possible pairwise comparisons. In our case, we only have two levels of the categorical factor, so this run wouldn’t be necessary. I included it to provide the code for doing so. If there were three or more variables, we would see all possible comparisons.</w:t>
      </w:r>
    </w:p>
    <w:p>
      <w:pPr>
        <w:pStyle w:val="SourceCode"/>
      </w:pPr>
      <w:r>
        <w:rPr>
          <w:rStyle w:val="NormalTok"/>
        </w:rPr>
        <w:t xml:space="preserve">pwc_B </w:t>
      </w:r>
      <w:r>
        <w:rPr>
          <w:rStyle w:val="OtherTok"/>
        </w:rPr>
        <w:t xml:space="preserve">&lt;-</w:t>
      </w:r>
      <w:r>
        <w:rPr>
          <w:rStyle w:val="NormalTok"/>
        </w:rPr>
        <w:t xml:space="preserve"> Murrar_wide </w:t>
      </w:r>
      <w:r>
        <w:rPr>
          <w:rStyle w:val="SpecialCharTok"/>
        </w:rPr>
        <w:t xml:space="preserve">%&gt;%</w:t>
      </w:r>
      <w:r>
        <w:br/>
      </w:r>
      <w:r>
        <w:rPr>
          <w:rStyle w:val="NormalTok"/>
        </w:rPr>
        <w:t xml:space="preserve">    rstatix</w:t>
      </w:r>
      <w:r>
        <w:rPr>
          <w:rStyle w:val="SpecialCharTok"/>
        </w:rPr>
        <w:t xml:space="preserve">::</w:t>
      </w:r>
      <w:r>
        <w:rPr>
          <w:rStyle w:val="FunctionTok"/>
        </w:rPr>
        <w:t xml:space="preserve">emmeans_test</w:t>
      </w:r>
      <w:r>
        <w:rPr>
          <w:rStyle w:val="NormalTok"/>
        </w:rPr>
        <w:t xml:space="preserve">(AttArabP1 </w:t>
      </w:r>
      <w:r>
        <w:rPr>
          <w:rStyle w:val="SpecialCharTok"/>
        </w:rPr>
        <w:t xml:space="preserve">~</w:t>
      </w:r>
      <w:r>
        <w:rPr>
          <w:rStyle w:val="NormalTok"/>
        </w:rPr>
        <w:t xml:space="preserve"> COND, </w:t>
      </w:r>
      <w:r>
        <w:rPr>
          <w:rStyle w:val="AttributeTok"/>
        </w:rPr>
        <w:t xml:space="preserve">covariate =</w:t>
      </w:r>
      <w:r>
        <w:rPr>
          <w:rStyle w:val="NormalTok"/>
        </w:rPr>
        <w:t xml:space="preserve"> AttArabB, </w:t>
      </w:r>
      <w:r>
        <w:rPr>
          <w:rStyle w:val="AttributeTok"/>
        </w:rPr>
        <w:t xml:space="preserve">p.adjust.method =</w:t>
      </w:r>
      <w:r>
        <w:rPr>
          <w:rStyle w:val="NormalTok"/>
        </w:rPr>
        <w:t xml:space="preserve"> </w:t>
      </w:r>
      <w:r>
        <w:rPr>
          <w:rStyle w:val="StringTok"/>
        </w:rPr>
        <w:t xml:space="preserve">"none"</w:t>
      </w:r>
      <w:r>
        <w:rPr>
          <w:rStyle w:val="NormalTok"/>
        </w:rPr>
        <w:t xml:space="preserve">)</w:t>
      </w:r>
      <w:r>
        <w:br/>
      </w:r>
      <w:r>
        <w:rPr>
          <w:rStyle w:val="NormalTok"/>
        </w:rPr>
        <w:t xml:space="preserve">pwc_B</w:t>
      </w:r>
    </w:p>
    <w:p>
      <w:pPr>
        <w:pStyle w:val="SourceCode"/>
      </w:pPr>
      <w:r>
        <w:rPr>
          <w:rStyle w:val="VerbatimChar"/>
        </w:rPr>
        <w:t xml:space="preserve"># A tibble: 1 x 9</w:t>
      </w:r>
      <w:r>
        <w:br/>
      </w:r>
      <w:r>
        <w:rPr>
          <w:rStyle w:val="VerbatimChar"/>
        </w:rPr>
        <w:t xml:space="preserve">  term          .y.   group1 group2    df statistic       p   p.adj p.adj.signif</w:t>
      </w:r>
      <w:r>
        <w:br/>
      </w:r>
      <w:r>
        <w:rPr>
          <w:rStyle w:val="VerbatimChar"/>
        </w:rPr>
        <w:t xml:space="preserve">* &lt;chr&gt;         &lt;chr&gt; &lt;chr&gt;  &lt;chr&gt;  &lt;dbl&gt;     &lt;dbl&gt;   &lt;dbl&gt;   &lt;dbl&gt; &lt;chr&gt;       </w:t>
      </w:r>
      <w:r>
        <w:br/>
      </w:r>
      <w:r>
        <w:rPr>
          <w:rStyle w:val="VerbatimChar"/>
        </w:rPr>
        <w:t xml:space="preserve">1 AttArabB*COND AttA~ Frien~ Littl~   190     -5.13 6.98e-7 6.98e-7 ****        </w:t>
      </w:r>
    </w:p>
    <w:p>
      <w:pPr>
        <w:pStyle w:val="FirstParagraph"/>
      </w:pPr>
      <w:r>
        <w:t xml:space="preserve">Not surprisingly (since this single pairwise comparison is redundant with the omnibus ANCOVA), results suggest a statistically significant difference between Friends and Little Mosque at Post1.</w:t>
      </w:r>
    </w:p>
    <w:p>
      <w:pPr>
        <w:pStyle w:val="BodyText"/>
      </w:pPr>
      <w:r>
        <w:t xml:space="preserve">With the script below we can obtain the covariate-adjusted marginal means. These are termed</w:t>
      </w:r>
      <w:r>
        <w:t xml:space="preserve"> </w:t>
      </w:r>
      <w:r>
        <w:rPr>
          <w:iCs/>
          <w:i/>
        </w:rPr>
        <w:t xml:space="preserve">estimated marginal means.</w:t>
      </w:r>
      <w:r>
        <w:t xml:space="preserve"> </w:t>
      </w:r>
      <w:r>
        <w:t xml:space="preserve">Take a look at these and compare them to what we would see in the regular descriptives. It is helpful to see the grand mean (AttArabB) and then the marginal means (emmean).</w:t>
      </w:r>
    </w:p>
    <w:p>
      <w:pPr>
        <w:pStyle w:val="SourceCode"/>
      </w:pPr>
      <w:r>
        <w:rPr>
          <w:rStyle w:val="NormalTok"/>
        </w:rPr>
        <w:t xml:space="preserve">emmeans_B </w:t>
      </w:r>
      <w:r>
        <w:rPr>
          <w:rStyle w:val="OtherTok"/>
        </w:rPr>
        <w:t xml:space="preserve">&lt;-</w:t>
      </w:r>
      <w:r>
        <w:rPr>
          <w:rStyle w:val="NormalTok"/>
        </w:rPr>
        <w:t xml:space="preserve"> rstatix</w:t>
      </w:r>
      <w:r>
        <w:rPr>
          <w:rStyle w:val="SpecialCharTok"/>
        </w:rPr>
        <w:t xml:space="preserve">::</w:t>
      </w:r>
      <w:r>
        <w:rPr>
          <w:rStyle w:val="FunctionTok"/>
        </w:rPr>
        <w:t xml:space="preserve">get_emmeans</w:t>
      </w:r>
      <w:r>
        <w:rPr>
          <w:rStyle w:val="NormalTok"/>
        </w:rPr>
        <w:t xml:space="preserve">(pwc_B)</w:t>
      </w:r>
      <w:r>
        <w:br/>
      </w:r>
      <w:r>
        <w:rPr>
          <w:rStyle w:val="NormalTok"/>
        </w:rPr>
        <w:t xml:space="preserve">emmeans_B</w:t>
      </w:r>
    </w:p>
    <w:p>
      <w:pPr>
        <w:pStyle w:val="SourceCode"/>
      </w:pPr>
      <w:r>
        <w:rPr>
          <w:rStyle w:val="VerbatimChar"/>
        </w:rPr>
        <w:t xml:space="preserve"># A tibble: 2 x 8</w:t>
      </w:r>
      <w:r>
        <w:br/>
      </w:r>
      <w:r>
        <w:rPr>
          <w:rStyle w:val="VerbatimChar"/>
        </w:rPr>
        <w:t xml:space="preserve">  AttArabB COND         emmean    se    df conf.low conf.high method      </w:t>
      </w:r>
      <w:r>
        <w:br/>
      </w:r>
      <w:r>
        <w:rPr>
          <w:rStyle w:val="VerbatimChar"/>
        </w:rPr>
        <w:t xml:space="preserve">     &lt;dbl&gt; &lt;fct&gt;         &lt;dbl&gt; &lt;dbl&gt; &lt;dbl&gt;    &lt;dbl&gt;     &lt;dbl&gt; &lt;chr&gt;       </w:t>
      </w:r>
      <w:r>
        <w:br/>
      </w:r>
      <w:r>
        <w:rPr>
          <w:rStyle w:val="VerbatimChar"/>
        </w:rPr>
        <w:t xml:space="preserve">1     66.2 Friends        59.0  2.04   190     55.0      63.0 Emmeans test</w:t>
      </w:r>
      <w:r>
        <w:br/>
      </w:r>
      <w:r>
        <w:rPr>
          <w:rStyle w:val="VerbatimChar"/>
        </w:rPr>
        <w:t xml:space="preserve">2     66.2 LittleMosque   73.9  2.07   190     69.8      78.0 Emmeans test</w:t>
      </w:r>
    </w:p>
    <w:p>
      <w:pPr>
        <w:pStyle w:val="FirstParagraph"/>
      </w:pPr>
      <w:r>
        <w:t xml:space="preserve">Note that the</w:t>
      </w:r>
      <w:r>
        <w:t xml:space="preserve"> </w:t>
      </w:r>
      <w:r>
        <w:rPr>
          <w:iCs/>
          <w:i/>
        </w:rPr>
        <w:t xml:space="preserve">emmeans</w:t>
      </w:r>
      <w:r>
        <w:t xml:space="preserve"> </w:t>
      </w:r>
      <w:r>
        <w:t xml:space="preserve">process produces slightly different means than the raw means produced with the</w:t>
      </w:r>
      <w:r>
        <w:t xml:space="preserve"> </w:t>
      </w:r>
      <w:r>
        <w:rPr>
          <w:iCs/>
          <w:i/>
        </w:rPr>
        <w:t xml:space="preserve">psych</w:t>
      </w:r>
      <w:r>
        <w:t xml:space="preserve"> </w:t>
      </w:r>
      <w:r>
        <w:t xml:space="preserve">package’s</w:t>
      </w:r>
      <w:r>
        <w:t xml:space="preserve"> </w:t>
      </w:r>
      <w:r>
        <w:rPr>
          <w:iCs/>
          <w:i/>
        </w:rPr>
        <w:t xml:space="preserve">describeBy()</w:t>
      </w:r>
      <w:r>
        <w:t xml:space="preserve"> </w:t>
      </w:r>
      <w:r>
        <w:t xml:space="preserve">function. Why? Because the</w:t>
      </w:r>
      <w:r>
        <w:t xml:space="preserve"> </w:t>
      </w:r>
      <w:r>
        <w:rPr>
          <w:iCs/>
          <w:i/>
        </w:rPr>
        <w:t xml:space="preserve">get_emmeans()</w:t>
      </w:r>
      <w:r>
        <w:t xml:space="preserve"> </w:t>
      </w:r>
      <w:r>
        <w:t xml:space="preserve">function uses the model that included the covariate. That is, the</w:t>
      </w:r>
      <w:r>
        <w:t xml:space="preserve"> </w:t>
      </w:r>
      <w:r>
        <w:rPr>
          <w:iCs/>
          <w:i/>
        </w:rPr>
        <w:t xml:space="preserve">estimated</w:t>
      </w:r>
      <w:r>
        <w:t xml:space="preserve"> </w:t>
      </w:r>
      <w:r>
        <w:t xml:space="preserve">means are covariate-adjusted.</w:t>
      </w:r>
    </w:p>
    <w:p>
      <w:pPr>
        <w:pStyle w:val="SourceCode"/>
      </w:pPr>
      <w:r>
        <w:rPr>
          <w:rStyle w:val="NormalTok"/>
        </w:rPr>
        <w:t xml:space="preserve">descripts_P1 </w:t>
      </w:r>
      <w:r>
        <w:rPr>
          <w:rStyle w:val="OtherTok"/>
        </w:rPr>
        <w:t xml:space="preserve">&lt;-</w:t>
      </w:r>
      <w:r>
        <w:rPr>
          <w:rStyle w:val="NormalTok"/>
        </w:rPr>
        <w:t xml:space="preserve"> psych</w:t>
      </w:r>
      <w:r>
        <w:rPr>
          <w:rStyle w:val="SpecialCharTok"/>
        </w:rPr>
        <w:t xml:space="preserve">::</w:t>
      </w:r>
      <w:r>
        <w:rPr>
          <w:rStyle w:val="FunctionTok"/>
        </w:rPr>
        <w:t xml:space="preserve">describeBy</w:t>
      </w:r>
      <w:r>
        <w:rPr>
          <w:rStyle w:val="NormalTok"/>
        </w:rPr>
        <w:t xml:space="preserve">(AttArabP1 </w:t>
      </w:r>
      <w:r>
        <w:rPr>
          <w:rStyle w:val="SpecialCharTok"/>
        </w:rPr>
        <w:t xml:space="preserve">~</w:t>
      </w:r>
      <w:r>
        <w:rPr>
          <w:rStyle w:val="NormalTok"/>
        </w:rPr>
        <w:t xml:space="preserve"> COND, </w:t>
      </w:r>
      <w:r>
        <w:rPr>
          <w:rStyle w:val="AttributeTok"/>
        </w:rPr>
        <w:t xml:space="preserve">data =</w:t>
      </w:r>
      <w:r>
        <w:rPr>
          <w:rStyle w:val="NormalTok"/>
        </w:rPr>
        <w:t xml:space="preserve"> Murrar_wide,</w:t>
      </w:r>
      <w:r>
        <w:br/>
      </w:r>
      <w:r>
        <w:rPr>
          <w:rStyle w:val="NormalTok"/>
        </w:rPr>
        <w:t xml:space="preserve">    </w:t>
      </w:r>
      <w:r>
        <w:rPr>
          <w:rStyle w:val="AttributeTok"/>
        </w:rPr>
        <w:t xml:space="preserve">mat =</w:t>
      </w:r>
      <w:r>
        <w:rPr>
          <w:rStyle w:val="NormalTok"/>
        </w:rPr>
        <w:t xml:space="preserve"> </w:t>
      </w:r>
      <w:r>
        <w:rPr>
          <w:rStyle w:val="ConstantTok"/>
        </w:rPr>
        <w:t xml:space="preserve">TRUE</w:t>
      </w:r>
      <w:r>
        <w:rPr>
          <w:rStyle w:val="NormalTok"/>
        </w:rPr>
        <w:t xml:space="preserve">)</w:t>
      </w:r>
      <w:r>
        <w:br/>
      </w:r>
      <w:r>
        <w:rPr>
          <w:rStyle w:val="NormalTok"/>
        </w:rPr>
        <w:t xml:space="preserve">descripts_P1</w:t>
      </w:r>
    </w:p>
    <w:p>
      <w:pPr>
        <w:pStyle w:val="SourceCode"/>
      </w:pPr>
      <w:r>
        <w:rPr>
          <w:rStyle w:val="VerbatimChar"/>
        </w:rPr>
        <w:t xml:space="preserve">           item       group1 vars  n     mean       sd  median  trimmed</w:t>
      </w:r>
      <w:r>
        <w:br/>
      </w:r>
      <w:r>
        <w:rPr>
          <w:rStyle w:val="VerbatimChar"/>
        </w:rPr>
        <w:t xml:space="preserve">AttArabP11    1      Friends    1 98 59.02351 21.65024 57.9955 59.31306</w:t>
      </w:r>
      <w:r>
        <w:br/>
      </w:r>
      <w:r>
        <w:rPr>
          <w:rStyle w:val="VerbatimChar"/>
        </w:rPr>
        <w:t xml:space="preserve">AttArabP12    2 LittleMosque    1 95 73.92134 18.51082 74.4600 75.52858</w:t>
      </w:r>
      <w:r>
        <w:br/>
      </w:r>
      <w:r>
        <w:rPr>
          <w:rStyle w:val="VerbatimChar"/>
        </w:rPr>
        <w:t xml:space="preserve">                mad   min max  range       skew   kurtosis       se</w:t>
      </w:r>
      <w:r>
        <w:br/>
      </w:r>
      <w:r>
        <w:rPr>
          <w:rStyle w:val="VerbatimChar"/>
        </w:rPr>
        <w:t xml:space="preserve">AttArabP11 23.67045 8.297 100 91.703 -0.0518848 -0.6252126 2.187005</w:t>
      </w:r>
      <w:r>
        <w:br/>
      </w:r>
      <w:r>
        <w:rPr>
          <w:rStyle w:val="VerbatimChar"/>
        </w:rPr>
        <w:t xml:space="preserve">AttArabP12 15.98984 6.137 100 93.863 -0.9798189  1.6335325 1.899170</w:t>
      </w:r>
    </w:p>
    <w:p>
      <w:pPr>
        <w:pStyle w:val="SourceCode"/>
      </w:pPr>
      <w:r>
        <w:rPr>
          <w:rStyle w:val="CommentTok"/>
        </w:rPr>
        <w:t xml:space="preserve"># Note. Recently my students and I have been having intermittent</w:t>
      </w:r>
      <w:r>
        <w:br/>
      </w:r>
      <w:r>
        <w:rPr>
          <w:rStyle w:val="CommentTok"/>
        </w:rPr>
        <w:t xml:space="preserve"># struggles with the describeBy function in the psych package. We</w:t>
      </w:r>
      <w:r>
        <w:br/>
      </w:r>
      <w:r>
        <w:rPr>
          <w:rStyle w:val="CommentTok"/>
        </w:rPr>
        <w:t xml:space="preserve"># have noticed that it is problematic when using .rds files and when</w:t>
      </w:r>
      <w:r>
        <w:br/>
      </w:r>
      <w:r>
        <w:rPr>
          <w:rStyle w:val="CommentTok"/>
        </w:rPr>
        <w:t xml:space="preserve"># using data directly imported from Qualtrics. If you are having</w:t>
      </w:r>
      <w:r>
        <w:br/>
      </w:r>
      <w:r>
        <w:rPr>
          <w:rStyle w:val="CommentTok"/>
        </w:rPr>
        <w:t xml:space="preserve"># similar difficulties, try uploading the .csv file and making the</w:t>
      </w:r>
      <w:r>
        <w:br/>
      </w:r>
      <w:r>
        <w:rPr>
          <w:rStyle w:val="CommentTok"/>
        </w:rPr>
        <w:t xml:space="preserve"># appropriate formatting changes.</w:t>
      </w:r>
    </w:p>
    <w:p>
      <w:pPr>
        <w:pStyle w:val="FirstParagraph"/>
      </w:pPr>
      <w:r>
        <w:t xml:space="preserve">(</w:t>
      </w:r>
      <w:r>
        <w:rPr>
          <w:iCs/>
          <w:i/>
        </w:rPr>
        <w:t xml:space="preserve">M</w:t>
      </w:r>
      <w:r>
        <w:t xml:space="preserve"> </w:t>
      </w:r>
      <w:r>
        <w:t xml:space="preserve">= 59.02,</w:t>
      </w:r>
      <w:r>
        <w:t xml:space="preserve"> </w:t>
      </w:r>
      <w:r>
        <w:rPr>
          <w:iCs/>
          <w:i/>
        </w:rPr>
        <w:t xml:space="preserve">SD</w:t>
      </w:r>
      <w:r>
        <w:t xml:space="preserve"> </w:t>
      </w:r>
      <w:r>
        <w:t xml:space="preserve">= 21.65)</w:t>
      </w:r>
      <w:r>
        <w:t xml:space="preserve"> </w:t>
      </w:r>
      <w:r>
        <w:t xml:space="preserve">(</w:t>
      </w:r>
      <w:r>
        <w:rPr>
          <w:iCs/>
          <w:i/>
        </w:rPr>
        <w:t xml:space="preserve">M</w:t>
      </w:r>
      <w:r>
        <w:t xml:space="preserve"> </w:t>
      </w:r>
      <w:r>
        <w:t xml:space="preserve">= 73.92,</w:t>
      </w:r>
      <w:r>
        <w:t xml:space="preserve"> </w:t>
      </w:r>
      <w:r>
        <w:rPr>
          <w:iCs/>
          <w:i/>
        </w:rPr>
        <w:t xml:space="preserve">SD</w:t>
      </w:r>
      <w:r>
        <w:t xml:space="preserve"> </w:t>
      </w:r>
      <w:r>
        <w:t xml:space="preserve">= 18.51)</w:t>
      </w:r>
    </w:p>
    <w:p>
      <w:pPr>
        <w:pStyle w:val="BodyText"/>
      </w:pPr>
      <w:r>
        <w:t xml:space="preserve">In our case the adjustments are very minor. Why? The effect of the attitudes toward Arabs baseline test on the attitudes toward Arabs post test was nonsignificant. We can see this in the bivariate correlations, below.</w:t>
      </w:r>
    </w:p>
    <w:p>
      <w:pPr>
        <w:pStyle w:val="SourceCode"/>
      </w:pPr>
      <w:r>
        <w:rPr>
          <w:rStyle w:val="NormalTok"/>
        </w:rPr>
        <w:t xml:space="preserve">MurP1_Rmat </w:t>
      </w:r>
      <w:r>
        <w:rPr>
          <w:rStyle w:val="OtherTok"/>
        </w:rPr>
        <w:t xml:space="preserve">&lt;-</w:t>
      </w:r>
      <w:r>
        <w:rPr>
          <w:rStyle w:val="NormalTok"/>
        </w:rPr>
        <w:t xml:space="preserve"> psych</w:t>
      </w:r>
      <w:r>
        <w:rPr>
          <w:rStyle w:val="SpecialCharTok"/>
        </w:rPr>
        <w:t xml:space="preserve">::</w:t>
      </w:r>
      <w:r>
        <w:rPr>
          <w:rStyle w:val="FunctionTok"/>
        </w:rPr>
        <w:t xml:space="preserve">corr.test</w:t>
      </w:r>
      <w:r>
        <w:rPr>
          <w:rStyle w:val="NormalTok"/>
        </w:rPr>
        <w:t xml:space="preserve">(Murrar_wide[</w:t>
      </w:r>
      <w:r>
        <w:rPr>
          <w:rStyle w:val="FunctionTok"/>
        </w:rPr>
        <w:t xml:space="preserve">c</w:t>
      </w:r>
      <w:r>
        <w:rPr>
          <w:rStyle w:val="NormalTok"/>
        </w:rPr>
        <w:t xml:space="preserve">(</w:t>
      </w:r>
      <w:r>
        <w:rPr>
          <w:rStyle w:val="StringTok"/>
        </w:rPr>
        <w:t xml:space="preserve">"AttArabB"</w:t>
      </w:r>
      <w:r>
        <w:rPr>
          <w:rStyle w:val="NormalTok"/>
        </w:rPr>
        <w:t xml:space="preserve">, </w:t>
      </w:r>
      <w:r>
        <w:rPr>
          <w:rStyle w:val="StringTok"/>
        </w:rPr>
        <w:t xml:space="preserve">"AttArabP1"</w:t>
      </w:r>
      <w:r>
        <w:rPr>
          <w:rStyle w:val="NormalTok"/>
        </w:rPr>
        <w:t xml:space="preserve">)])</w:t>
      </w:r>
      <w:r>
        <w:br/>
      </w:r>
      <w:r>
        <w:rPr>
          <w:rStyle w:val="NormalTok"/>
        </w:rPr>
        <w:t xml:space="preserve">MurP1_Rmat</w:t>
      </w:r>
    </w:p>
    <w:p>
      <w:pPr>
        <w:pStyle w:val="SourceCode"/>
      </w:pPr>
      <w:r>
        <w:rPr>
          <w:rStyle w:val="VerbatimChar"/>
        </w:rPr>
        <w:t xml:space="preserve">Call:psych::corr.test(x = Murrar_wide[c("AttArabB", "AttArabP1")])</w:t>
      </w:r>
      <w:r>
        <w:br/>
      </w:r>
      <w:r>
        <w:rPr>
          <w:rStyle w:val="VerbatimChar"/>
        </w:rPr>
        <w:t xml:space="preserve">Correlation matrix </w:t>
      </w:r>
      <w:r>
        <w:br/>
      </w:r>
      <w:r>
        <w:rPr>
          <w:rStyle w:val="VerbatimChar"/>
        </w:rPr>
        <w:t xml:space="preserve">          AttArabB AttArabP1</w:t>
      </w:r>
      <w:r>
        <w:br/>
      </w:r>
      <w:r>
        <w:rPr>
          <w:rStyle w:val="VerbatimChar"/>
        </w:rPr>
        <w:t xml:space="preserve">AttArabB      1.00     -0.05</w:t>
      </w:r>
      <w:r>
        <w:br/>
      </w:r>
      <w:r>
        <w:rPr>
          <w:rStyle w:val="VerbatimChar"/>
        </w:rPr>
        <w:t xml:space="preserve">AttArabP1    -0.05      1.00</w:t>
      </w:r>
      <w:r>
        <w:br/>
      </w:r>
      <w:r>
        <w:rPr>
          <w:rStyle w:val="VerbatimChar"/>
        </w:rPr>
        <w:t xml:space="preserve">Sample Size </w:t>
      </w:r>
      <w:r>
        <w:br/>
      </w:r>
      <w:r>
        <w:rPr>
          <w:rStyle w:val="VerbatimChar"/>
        </w:rPr>
        <w:t xml:space="preserve">[1] 193</w:t>
      </w:r>
      <w:r>
        <w:br/>
      </w:r>
      <w:r>
        <w:rPr>
          <w:rStyle w:val="VerbatimChar"/>
        </w:rPr>
        <w:t xml:space="preserve">Probability values (Entries above the diagonal are adjusted for multiple tests.) </w:t>
      </w:r>
      <w:r>
        <w:br/>
      </w:r>
      <w:r>
        <w:rPr>
          <w:rStyle w:val="VerbatimChar"/>
        </w:rPr>
        <w:t xml:space="preserve">          AttArabB AttArabP1</w:t>
      </w:r>
      <w:r>
        <w:br/>
      </w:r>
      <w:r>
        <w:rPr>
          <w:rStyle w:val="VerbatimChar"/>
        </w:rPr>
        <w:t xml:space="preserve">AttArabB      0.00      0.47</w:t>
      </w:r>
      <w:r>
        <w:br/>
      </w:r>
      <w:r>
        <w:rPr>
          <w:rStyle w:val="VerbatimChar"/>
        </w:rPr>
        <w:t xml:space="preserve">AttArabP1     0.47      0.00</w:t>
      </w:r>
      <w:r>
        <w:br/>
      </w:r>
      <w:r>
        <w:br/>
      </w:r>
      <w:r>
        <w:rPr>
          <w:rStyle w:val="VerbatimChar"/>
        </w:rPr>
        <w:t xml:space="preserve"> To see confidence intervals of the correlations, print with the short=FALSE option</w:t>
      </w:r>
    </w:p>
    <w:p>
      <w:pPr>
        <w:pStyle w:val="FirstParagraph"/>
      </w:pPr>
      <w:r>
        <w:t xml:space="preserve">The correlation between attitudes toward Arabs at baseline and post test are nearly negligible (</w:t>
      </w:r>
      <w:r>
        <w:rPr>
          <w:iCs/>
          <w:i/>
        </w:rPr>
        <w:t xml:space="preserve">r</w:t>
      </w:r>
      <w:r>
        <w:t xml:space="preserve"> </w:t>
      </w:r>
      <w:r>
        <w:t xml:space="preserve">= -0.05,</w:t>
      </w:r>
      <w:r>
        <w:t xml:space="preserve"> </w:t>
      </w:r>
      <w:r>
        <w:rPr>
          <w:iCs/>
          <w:i/>
        </w:rPr>
        <w:t xml:space="preserve">p</w:t>
      </w:r>
      <w:r>
        <w:t xml:space="preserve"> </w:t>
      </w:r>
      <w:r>
        <w:t xml:space="preserve">= .47)</w:t>
      </w:r>
    </w:p>
    <w:bookmarkEnd w:id="725"/>
    <w:bookmarkStart w:id="729" w:name="toward-an-apa-style-results-section"/>
    <w:p>
      <w:pPr>
        <w:pStyle w:val="Heading3"/>
      </w:pPr>
      <w:r>
        <w:rPr>
          <w:rStyle w:val="SectionNumber"/>
        </w:rPr>
        <w:t xml:space="preserve">11.4.5</w:t>
      </w:r>
      <w:r>
        <w:tab/>
      </w:r>
      <w:r>
        <w:t xml:space="preserve">Toward an APA style results section</w:t>
      </w:r>
    </w:p>
    <w:p>
      <w:pPr>
        <w:pStyle w:val="FirstParagraph"/>
      </w:pPr>
      <w:r>
        <w:t xml:space="preserve">As we assemble the elements for an APA style result sections, a table with the means, adjusted means, and correlations may be helpful.</w:t>
      </w:r>
    </w:p>
    <w:p>
      <w:pPr>
        <w:pStyle w:val="SourceCode"/>
      </w:pPr>
      <w:r>
        <w:rPr>
          <w:rStyle w:val="NormalTok"/>
        </w:rPr>
        <w:t xml:space="preserve">apaTables</w:t>
      </w:r>
      <w:r>
        <w:rPr>
          <w:rStyle w:val="SpecialCharTok"/>
        </w:rPr>
        <w:t xml:space="preserve">::</w:t>
      </w:r>
      <w:r>
        <w:rPr>
          <w:rStyle w:val="FunctionTok"/>
        </w:rPr>
        <w:t xml:space="preserve">apa.cor.table</w:t>
      </w:r>
      <w:r>
        <w:rPr>
          <w:rStyle w:val="NormalTok"/>
        </w:rPr>
        <w:t xml:space="preserve">(Murrar_wide[</w:t>
      </w:r>
      <w:r>
        <w:rPr>
          <w:rStyle w:val="FunctionTok"/>
        </w:rPr>
        <w:t xml:space="preserve">c</w:t>
      </w:r>
      <w:r>
        <w:rPr>
          <w:rStyle w:val="NormalTok"/>
        </w:rPr>
        <w:t xml:space="preserve">(</w:t>
      </w:r>
      <w:r>
        <w:rPr>
          <w:rStyle w:val="StringTok"/>
        </w:rPr>
        <w:t xml:space="preserve">"AttArabB"</w:t>
      </w:r>
      <w:r>
        <w:rPr>
          <w:rStyle w:val="NormalTok"/>
        </w:rPr>
        <w:t xml:space="preserve">, </w:t>
      </w:r>
      <w:r>
        <w:rPr>
          <w:rStyle w:val="StringTok"/>
        </w:rPr>
        <w:t xml:space="preserve">"AttArabP1"</w:t>
      </w:r>
      <w:r>
        <w:rPr>
          <w:rStyle w:val="NormalTok"/>
        </w:rPr>
        <w:t xml:space="preserve">)], </w:t>
      </w:r>
      <w:r>
        <w:rPr>
          <w:rStyle w:val="AttributeTok"/>
        </w:rPr>
        <w:t xml:space="preserve">table.number =</w:t>
      </w:r>
      <w:r>
        <w:rPr>
          <w:rStyle w:val="NormalTok"/>
        </w:rPr>
        <w:t xml:space="preserve"> </w:t>
      </w:r>
      <w:r>
        <w:rPr>
          <w:rStyle w:val="DecValTok"/>
        </w:rPr>
        <w:t xml:space="preserve">1</w:t>
      </w:r>
      <w:r>
        <w:rPr>
          <w:rStyle w:val="NormalTok"/>
        </w:rPr>
        <w:t xml:space="preserve">)</w:t>
      </w:r>
    </w:p>
    <w:p>
      <w:pPr>
        <w:pStyle w:val="SourceCode"/>
      </w:pPr>
      <w:r>
        <w:br/>
      </w:r>
      <w:r>
        <w:br/>
      </w:r>
      <w:r>
        <w:rPr>
          <w:rStyle w:val="VerbatimChar"/>
        </w:rPr>
        <w:t xml:space="preserve">Table 1 </w:t>
      </w:r>
      <w:r>
        <w:br/>
      </w:r>
      <w:r>
        <w:br/>
      </w:r>
      <w:r>
        <w:rPr>
          <w:rStyle w:val="VerbatimChar"/>
        </w:rPr>
        <w:t xml:space="preserve">Means, standard deviations, and correlations with confidence intervals</w:t>
      </w:r>
      <w:r>
        <w:br/>
      </w:r>
      <w:r>
        <w:rPr>
          <w:rStyle w:val="VerbatimChar"/>
        </w:rPr>
        <w:t xml:space="preserve"> </w:t>
      </w:r>
      <w:r>
        <w:br/>
      </w:r>
      <w:r>
        <w:br/>
      </w:r>
      <w:r>
        <w:rPr>
          <w:rStyle w:val="VerbatimChar"/>
        </w:rPr>
        <w:t xml:space="preserve">  Variable     M     SD    1          </w:t>
      </w:r>
      <w:r>
        <w:br/>
      </w:r>
      <w:r>
        <w:rPr>
          <w:rStyle w:val="VerbatimChar"/>
        </w:rPr>
        <w:t xml:space="preserve">  1. AttArabB  66.25 19.66            </w:t>
      </w:r>
      <w:r>
        <w:br/>
      </w:r>
      <w:r>
        <w:rPr>
          <w:rStyle w:val="VerbatimChar"/>
        </w:rPr>
        <w:t xml:space="preserve">                                      </w:t>
      </w:r>
      <w:r>
        <w:br/>
      </w:r>
      <w:r>
        <w:rPr>
          <w:rStyle w:val="VerbatimChar"/>
        </w:rPr>
        <w:t xml:space="preserve">  2. AttArabP1 66.36 21.46 -.05       </w:t>
      </w:r>
      <w:r>
        <w:br/>
      </w:r>
      <w:r>
        <w:rPr>
          <w:rStyle w:val="VerbatimChar"/>
        </w:rPr>
        <w:t xml:space="preserve">                           [-.19, .09]</w:t>
      </w:r>
      <w:r>
        <w:br/>
      </w:r>
      <w:r>
        <w:rPr>
          <w:rStyle w:val="VerbatimChar"/>
        </w:rPr>
        <w:t xml:space="preserve">                                      </w:t>
      </w:r>
      <w:r>
        <w:br/>
      </w:r>
      <w:r>
        <w:br/>
      </w:r>
      <w:r>
        <w:rPr>
          <w:rStyle w:val="VerbatimChar"/>
        </w:rPr>
        <w:t xml:space="preserve">Note. M and SD are used to represent mean and standard deviation, respectively.</w:t>
      </w:r>
      <w:r>
        <w:br/>
      </w:r>
      <w:r>
        <w:rPr>
          <w:rStyle w:val="VerbatimChar"/>
        </w:rPr>
        <w:t xml:space="preserve">Values in square brackets indicate the 95% confidence interval.</w:t>
      </w:r>
      <w:r>
        <w:br/>
      </w:r>
      <w:r>
        <w:rPr>
          <w:rStyle w:val="VerbatimChar"/>
        </w:rPr>
        <w:t xml:space="preserve">The confidence interval is a plausible range of population correlations </w:t>
      </w:r>
      <w:r>
        <w:br/>
      </w:r>
      <w:r>
        <w:rPr>
          <w:rStyle w:val="VerbatimChar"/>
        </w:rPr>
        <w:t xml:space="preserve">that could have caused the sample correlation (Cumming, 2014).</w:t>
      </w:r>
      <w:r>
        <w:br/>
      </w:r>
      <w:r>
        <w:rPr>
          <w:rStyle w:val="VerbatimChar"/>
        </w:rPr>
        <w:t xml:space="preserve"> * indicates p &lt; .05. ** indicates p &lt; .01.</w:t>
      </w:r>
      <w:r>
        <w:br/>
      </w:r>
      <w:r>
        <w:rPr>
          <w:rStyle w:val="VerbatimChar"/>
        </w:rPr>
        <w:t xml:space="preserve"> </w:t>
      </w:r>
    </w:p>
    <w:p>
      <w:pPr>
        <w:pStyle w:val="SourceCode"/>
      </w:pPr>
      <w:r>
        <w:rPr>
          <w:rStyle w:val="CommentTok"/>
        </w:rPr>
        <w:t xml:space="preserve"># You can save this as a Microsoft word document by adding this</w:t>
      </w:r>
      <w:r>
        <w:br/>
      </w:r>
      <w:r>
        <w:rPr>
          <w:rStyle w:val="CommentTok"/>
        </w:rPr>
        <w:t xml:space="preserve"># statement into the command: filename = 'your_filename.doc'</w:t>
      </w:r>
    </w:p>
    <w:p>
      <w:pPr>
        <w:pStyle w:val="FirstParagraph"/>
      </w:pPr>
      <w:r>
        <w:t xml:space="preserve">Additionally, writing this output to excel files helped create the two tables that follow. The</w:t>
      </w:r>
      <w:r>
        <w:t xml:space="preserve"> </w:t>
      </w:r>
      <w:r>
        <w:rPr>
          <w:iCs/>
          <w:i/>
        </w:rPr>
        <w:t xml:space="preserve">MASS</w:t>
      </w:r>
      <w:r>
        <w:t xml:space="preserve"> </w:t>
      </w:r>
      <w:r>
        <w:t xml:space="preserve">package is useful to export the model objects into .csv files. They are easily opened in Excel where they can be manipulated into tables for presentations and manuscripts.</w:t>
      </w:r>
    </w:p>
    <w:p>
      <w:pPr>
        <w:pStyle w:val="SourceCode"/>
      </w:pPr>
      <w:r>
        <w:rPr>
          <w:rStyle w:val="NormalTok"/>
        </w:rPr>
        <w:t xml:space="preserve">MASS</w:t>
      </w:r>
      <w:r>
        <w:rPr>
          <w:rStyle w:val="SpecialCharTok"/>
        </w:rPr>
        <w:t xml:space="preserve">::</w:t>
      </w:r>
      <w:r>
        <w:rPr>
          <w:rStyle w:val="FunctionTok"/>
        </w:rPr>
        <w:t xml:space="preserve">write.matrix</w:t>
      </w:r>
      <w:r>
        <w:rPr>
          <w:rStyle w:val="NormalTok"/>
        </w:rPr>
        <w:t xml:space="preserve">(pwc_B,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file =</w:t>
      </w:r>
      <w:r>
        <w:rPr>
          <w:rStyle w:val="NormalTok"/>
        </w:rPr>
        <w:t xml:space="preserve"> </w:t>
      </w:r>
      <w:r>
        <w:rPr>
          <w:rStyle w:val="StringTok"/>
        </w:rPr>
        <w:t xml:space="preserve">"pwc_B.csv"</w:t>
      </w:r>
      <w:r>
        <w:rPr>
          <w:rStyle w:val="NormalTok"/>
        </w:rPr>
        <w:t xml:space="preserve">)</w:t>
      </w:r>
      <w:r>
        <w:br/>
      </w:r>
      <w:r>
        <w:rPr>
          <w:rStyle w:val="NormalTok"/>
        </w:rPr>
        <w:t xml:space="preserve">MASS</w:t>
      </w:r>
      <w:r>
        <w:rPr>
          <w:rStyle w:val="SpecialCharTok"/>
        </w:rPr>
        <w:t xml:space="preserve">::</w:t>
      </w:r>
      <w:r>
        <w:rPr>
          <w:rStyle w:val="FunctionTok"/>
        </w:rPr>
        <w:t xml:space="preserve">write.matrix</w:t>
      </w:r>
      <w:r>
        <w:rPr>
          <w:rStyle w:val="NormalTok"/>
        </w:rPr>
        <w:t xml:space="preserve">(emmeans_B,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file =</w:t>
      </w:r>
      <w:r>
        <w:rPr>
          <w:rStyle w:val="NormalTok"/>
        </w:rPr>
        <w:t xml:space="preserve"> </w:t>
      </w:r>
      <w:r>
        <w:rPr>
          <w:rStyle w:val="StringTok"/>
        </w:rPr>
        <w:t xml:space="preserve">"emmeans_B.csv"</w:t>
      </w:r>
      <w:r>
        <w:rPr>
          <w:rStyle w:val="NormalTok"/>
        </w:rPr>
        <w:t xml:space="preserve">)</w:t>
      </w:r>
      <w:r>
        <w:br/>
      </w:r>
      <w:r>
        <w:rPr>
          <w:rStyle w:val="NormalTok"/>
        </w:rPr>
        <w:t xml:space="preserve">MASS</w:t>
      </w:r>
      <w:r>
        <w:rPr>
          <w:rStyle w:val="SpecialCharTok"/>
        </w:rPr>
        <w:t xml:space="preserve">::</w:t>
      </w:r>
      <w:r>
        <w:rPr>
          <w:rStyle w:val="FunctionTok"/>
        </w:rPr>
        <w:t xml:space="preserve">write.matrix</w:t>
      </w:r>
      <w:r>
        <w:rPr>
          <w:rStyle w:val="NormalTok"/>
        </w:rPr>
        <w:t xml:space="preserve">(descripts_P1,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file =</w:t>
      </w:r>
      <w:r>
        <w:rPr>
          <w:rStyle w:val="NormalTok"/>
        </w:rPr>
        <w:t xml:space="preserve"> </w:t>
      </w:r>
      <w:r>
        <w:rPr>
          <w:rStyle w:val="StringTok"/>
        </w:rPr>
        <w:t xml:space="preserve">"descripts_P1.csv"</w:t>
      </w:r>
      <w:r>
        <w:rPr>
          <w:rStyle w:val="NormalTok"/>
        </w:rPr>
        <w:t xml:space="preserve">)</w:t>
      </w:r>
    </w:p>
    <w:p>
      <w:pPr>
        <w:pStyle w:val="FirstParagraph"/>
      </w:pPr>
      <w:r>
        <w:t xml:space="preserve">Ultimately, I would want a table that included this information. Please refer to the APA style manual for more proper formatting for a manuscript that requires APA style.</w:t>
      </w:r>
    </w:p>
    <w:tbl>
      <w:tblPr>
        <w:tblStyle w:val="Table"/>
        <w:tblW w:type="auto" w:w="0"/>
        <w:tblLook w:firstRow="1" w:lastRow="0" w:firstColumn="0" w:lastColumn="0" w:noHBand="0" w:noVBand="0" w:val="0020"/>
      </w:tblPr>
      <w:tblGrid>
        <w:gridCol w:w="7920"/>
      </w:tblGrid>
      <w:tr>
        <w:trPr>
          <w:tblHeader w:val="true"/>
        </w:trPr>
        <w:tc>
          <w:tcPr/>
          <w:p>
            <w:pPr>
              <w:pStyle w:val="Compact"/>
              <w:jc w:val="left"/>
            </w:pPr>
            <w:r>
              <w:t xml:space="preserve">Table 1</w:t>
            </w:r>
          </w:p>
        </w:tc>
      </w:tr>
      <w:tr>
        <w:tc>
          <w:tcPr/>
          <w:p>
            <w:pPr>
              <w:pStyle w:val="Compact"/>
              <w:jc w:val="left"/>
            </w:pPr>
            <w:r>
              <w:t xml:space="preserve">Unadjusted and Covariate-Adjusted Descriptive Statistics</w:t>
            </w:r>
          </w:p>
        </w:tc>
      </w:tr>
    </w:tbl>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Condition</w:t>
            </w:r>
          </w:p>
        </w:tc>
        <w:tc>
          <w:tcPr/>
          <w:p>
            <w:pPr>
              <w:pStyle w:val="Compact"/>
              <w:jc w:val="center"/>
            </w:pPr>
            <w:r>
              <w:t xml:space="preserve">Unadjusted</w:t>
            </w:r>
          </w:p>
        </w:tc>
        <w:tc>
          <w:tcPr/>
          <w:p>
            <w:pPr>
              <w:pStyle w:val="Compact"/>
              <w:jc w:val="center"/>
            </w:pPr>
            <w:r>
              <w:t xml:space="preserve">Covariate-Adjusted</w:t>
            </w:r>
          </w:p>
        </w:tc>
      </w:tr>
    </w:tbl>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pPr>
          </w:p>
        </w:tc>
        <w:tc>
          <w:tcPr/>
          <w:p>
            <w:pPr>
              <w:pStyle w:val="Compact"/>
              <w:jc w:val="center"/>
            </w:pPr>
            <w:r>
              <w:rPr>
                <w:iCs/>
                <w:i/>
              </w:rPr>
              <w:t xml:space="preserve">M</w:t>
            </w:r>
          </w:p>
        </w:tc>
        <w:tc>
          <w:tcPr/>
          <w:p>
            <w:pPr>
              <w:pStyle w:val="Compact"/>
              <w:jc w:val="center"/>
            </w:pPr>
            <w:r>
              <w:rPr>
                <w:iCs/>
                <w:i/>
              </w:rPr>
              <w:t xml:space="preserve">SD</w:t>
            </w:r>
          </w:p>
        </w:tc>
        <w:tc>
          <w:tcPr/>
          <w:p>
            <w:pPr>
              <w:pStyle w:val="Compact"/>
              <w:jc w:val="center"/>
            </w:pPr>
            <w:r>
              <w:rPr>
                <w:iCs/>
                <w:i/>
              </w:rPr>
              <w:t xml:space="preserve">EMM</w:t>
            </w:r>
          </w:p>
        </w:tc>
        <w:tc>
          <w:tcPr/>
          <w:p>
            <w:pPr>
              <w:pStyle w:val="Compact"/>
              <w:jc w:val="center"/>
            </w:pPr>
            <w:r>
              <w:rPr>
                <w:iCs/>
                <w:i/>
              </w:rPr>
              <w:t xml:space="preserve">SE</w:t>
            </w:r>
          </w:p>
        </w:tc>
      </w:tr>
      <w:tr>
        <w:tc>
          <w:tcPr/>
          <w:p>
            <w:pPr>
              <w:pStyle w:val="Compact"/>
              <w:jc w:val="left"/>
            </w:pPr>
            <w:r>
              <w:t xml:space="preserve">Friends</w:t>
            </w:r>
          </w:p>
        </w:tc>
        <w:tc>
          <w:tcPr/>
          <w:p>
            <w:pPr>
              <w:pStyle w:val="Compact"/>
              <w:jc w:val="center"/>
            </w:pPr>
            <w:r>
              <w:t xml:space="preserve">59.02</w:t>
            </w:r>
          </w:p>
        </w:tc>
        <w:tc>
          <w:tcPr/>
          <w:p>
            <w:pPr>
              <w:pStyle w:val="Compact"/>
              <w:jc w:val="center"/>
            </w:pPr>
            <w:r>
              <w:t xml:space="preserve">21.65</w:t>
            </w:r>
          </w:p>
        </w:tc>
        <w:tc>
          <w:tcPr/>
          <w:p>
            <w:pPr>
              <w:pStyle w:val="Compact"/>
              <w:jc w:val="center"/>
            </w:pPr>
            <w:r>
              <w:t xml:space="preserve">59.01</w:t>
            </w:r>
          </w:p>
        </w:tc>
        <w:tc>
          <w:tcPr/>
          <w:p>
            <w:pPr>
              <w:pStyle w:val="Compact"/>
              <w:jc w:val="center"/>
            </w:pPr>
            <w:r>
              <w:t xml:space="preserve">2.04</w:t>
            </w:r>
          </w:p>
        </w:tc>
      </w:tr>
      <w:tr>
        <w:tc>
          <w:tcPr/>
          <w:p>
            <w:pPr>
              <w:pStyle w:val="Compact"/>
              <w:jc w:val="left"/>
            </w:pPr>
            <w:r>
              <w:t xml:space="preserve">Little Mosque</w:t>
            </w:r>
          </w:p>
        </w:tc>
        <w:tc>
          <w:tcPr/>
          <w:p>
            <w:pPr>
              <w:pStyle w:val="Compact"/>
              <w:jc w:val="center"/>
            </w:pPr>
            <w:r>
              <w:t xml:space="preserve">73.92</w:t>
            </w:r>
          </w:p>
        </w:tc>
        <w:tc>
          <w:tcPr/>
          <w:p>
            <w:pPr>
              <w:pStyle w:val="Compact"/>
              <w:jc w:val="center"/>
            </w:pPr>
            <w:r>
              <w:t xml:space="preserve">18.51</w:t>
            </w:r>
          </w:p>
        </w:tc>
        <w:tc>
          <w:tcPr/>
          <w:p>
            <w:pPr>
              <w:pStyle w:val="Compact"/>
              <w:jc w:val="center"/>
            </w:pPr>
            <w:r>
              <w:t xml:space="preserve">73.93</w:t>
            </w:r>
          </w:p>
        </w:tc>
        <w:tc>
          <w:tcPr/>
          <w:p>
            <w:pPr>
              <w:pStyle w:val="Compact"/>
              <w:jc w:val="center"/>
            </w:pPr>
            <w:r>
              <w:t xml:space="preserve">2.07</w:t>
            </w:r>
          </w:p>
        </w:tc>
      </w:tr>
    </w:tbl>
    <w:p>
      <w:pPr>
        <w:pStyle w:val="BodyText"/>
      </w:pPr>
      <w:r>
        <w:t xml:space="preserve">Unlike the figure we created when we were testing assumptions, this script creates a plot from the model (which identifies AttArabB in its role as covariate). Thus, the relationship between condition and AttArabP1 controls for the effect of the AttArabB covariate.</w:t>
      </w:r>
    </w:p>
    <w:p>
      <w:pPr>
        <w:pStyle w:val="SourceCode"/>
      </w:pPr>
      <w:r>
        <w:rPr>
          <w:rStyle w:val="NormalTok"/>
        </w:rPr>
        <w:t xml:space="preserve">pwc_B </w:t>
      </w:r>
      <w:r>
        <w:rPr>
          <w:rStyle w:val="OtherTok"/>
        </w:rPr>
        <w:t xml:space="preserve">&lt;-</w:t>
      </w:r>
      <w:r>
        <w:rPr>
          <w:rStyle w:val="NormalTok"/>
        </w:rPr>
        <w:t xml:space="preserve"> pwc_B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"COND"</w:t>
      </w:r>
      <w:r>
        <w:rPr>
          <w:rStyle w:val="NormalTok"/>
        </w:rPr>
        <w:t xml:space="preserve">, </w:t>
      </w:r>
      <w:r>
        <w:rPr>
          <w:rStyle w:val="AttributeTok"/>
        </w:rPr>
        <w:t xml:space="preserve">fun =</w:t>
      </w:r>
      <w:r>
        <w:rPr>
          <w:rStyle w:val="NormalTok"/>
        </w:rPr>
        <w:t xml:space="preserve"> </w:t>
      </w:r>
      <w:r>
        <w:rPr>
          <w:rStyle w:val="StringTok"/>
        </w:rPr>
        <w:t xml:space="preserve">"mean_se"</w:t>
      </w:r>
      <w:r>
        <w:rPr>
          <w:rStyle w:val="NormalTok"/>
        </w:rPr>
        <w:t xml:space="preserve">)</w:t>
      </w:r>
      <w:r>
        <w:br/>
      </w:r>
      <w:r>
        <w:rPr>
          <w:rStyle w:val="NormalTok"/>
        </w:rPr>
        <w:t xml:space="preserve">ggpubr</w:t>
      </w:r>
      <w:r>
        <w:rPr>
          <w:rStyle w:val="SpecialCharTok"/>
        </w:rPr>
        <w:t xml:space="preserve">::</w:t>
      </w:r>
      <w:r>
        <w:rPr>
          <w:rStyle w:val="FunctionTok"/>
        </w:rPr>
        <w:t xml:space="preserve">ggline</w:t>
      </w:r>
      <w:r>
        <w:rPr>
          <w:rStyle w:val="NormalTok"/>
        </w:rPr>
        <w:t xml:space="preserve">(rstatix</w:t>
      </w:r>
      <w:r>
        <w:rPr>
          <w:rStyle w:val="SpecialCharTok"/>
        </w:rPr>
        <w:t xml:space="preserve">::</w:t>
      </w:r>
      <w:r>
        <w:rPr>
          <w:rStyle w:val="FunctionTok"/>
        </w:rPr>
        <w:t xml:space="preserve">get_emmeans</w:t>
      </w:r>
      <w:r>
        <w:rPr>
          <w:rStyle w:val="NormalTok"/>
        </w:rPr>
        <w:t xml:space="preserve">(pwc_B), </w:t>
      </w:r>
      <w:r>
        <w:rPr>
          <w:rStyle w:val="AttributeTok"/>
        </w:rPr>
        <w:t xml:space="preserve">x =</w:t>
      </w:r>
      <w:r>
        <w:rPr>
          <w:rStyle w:val="NormalTok"/>
        </w:rPr>
        <w:t xml:space="preserve"> </w:t>
      </w:r>
      <w:r>
        <w:rPr>
          <w:rStyle w:val="StringTok"/>
        </w:rPr>
        <w:t xml:space="preserve">"COND"</w:t>
      </w:r>
      <w:r>
        <w:rPr>
          <w:rStyle w:val="NormalTok"/>
        </w:rPr>
        <w:t xml:space="preserve">, </w:t>
      </w:r>
      <w:r>
        <w:rPr>
          <w:rStyle w:val="AttributeTok"/>
        </w:rPr>
        <w:t xml:space="preserve">y =</w:t>
      </w:r>
      <w:r>
        <w:rPr>
          <w:rStyle w:val="NormalTok"/>
        </w:rPr>
        <w:t xml:space="preserve"> </w:t>
      </w:r>
      <w:r>
        <w:rPr>
          <w:rStyle w:val="StringTok"/>
        </w:rPr>
        <w:t xml:space="preserve">"emmean"</w:t>
      </w:r>
      <w:r>
        <w:rPr>
          <w:rStyle w:val="NormalTok"/>
        </w:rPr>
        <w:t xml:space="preserve">) </w:t>
      </w:r>
      <w:r>
        <w:rPr>
          <w:rStyle w:val="SpecialCharTok"/>
        </w:rPr>
        <w:t xml:space="preserve">+</w:t>
      </w:r>
      <w:r>
        <w:br/>
      </w:r>
      <w:r>
        <w:rPr>
          <w:rStyle w:val="NormalTok"/>
        </w:rPr>
        <w:t xml:space="preserve">    </w:t>
      </w:r>
      <w:r>
        <w:rPr>
          <w:rStyle w:val="FunctionTok"/>
        </w:rPr>
        <w:t xml:space="preserve">geom_errorbar</w:t>
      </w:r>
      <w:r>
        <w:rPr>
          <w:rStyle w:val="NormalTok"/>
        </w:rPr>
        <w:t xml:space="preserve">(</w:t>
      </w:r>
      <w:r>
        <w:rPr>
          <w:rStyle w:val="FunctionTok"/>
        </w:rPr>
        <w:t xml:space="preserve">aes</w:t>
      </w:r>
      <w:r>
        <w:rPr>
          <w:rStyle w:val="NormalTok"/>
        </w:rPr>
        <w:t xml:space="preserve">(</w:t>
      </w:r>
      <w:r>
        <w:rPr>
          <w:rStyle w:val="AttributeTok"/>
        </w:rPr>
        <w:t xml:space="preserve">ymin =</w:t>
      </w:r>
      <w:r>
        <w:rPr>
          <w:rStyle w:val="NormalTok"/>
        </w:rPr>
        <w:t xml:space="preserve"> conf.low, </w:t>
      </w:r>
      <w:r>
        <w:rPr>
          <w:rStyle w:val="AttributeTok"/>
        </w:rPr>
        <w:t xml:space="preserve">ymax =</w:t>
      </w:r>
      <w:r>
        <w:rPr>
          <w:rStyle w:val="NormalTok"/>
        </w:rPr>
        <w:t xml:space="preserve"> conf.high), </w:t>
      </w:r>
      <w:r>
        <w:rPr>
          <w:rStyle w:val="AttributeTok"/>
        </w:rPr>
        <w:t xml:space="preserve">width =</w:t>
      </w:r>
      <w:r>
        <w:rPr>
          <w:rStyle w:val="NormalTok"/>
        </w:rPr>
        <w:t xml:space="preserve"> </w:t>
      </w:r>
      <w:r>
        <w:rPr>
          <w:rStyle w:val="FloatTok"/>
        </w:rPr>
        <w:t xml:space="preserve">0.2</w:t>
      </w:r>
      <w:r>
        <w:rPr>
          <w:rStyle w:val="NormalTok"/>
        </w:rPr>
        <w:t xml:space="preserve">) </w:t>
      </w:r>
      <w:r>
        <w:rPr>
          <w:rStyle w:val="SpecialCharTok"/>
        </w:rPr>
        <w:t xml:space="preserve">+</w:t>
      </w:r>
      <w:r>
        <w:br/>
      </w:r>
      <w:r>
        <w:rPr>
          <w:rStyle w:val="NormalTok"/>
        </w:rPr>
        <w:t xml:space="preserve">    ggpubr</w:t>
      </w:r>
      <w:r>
        <w:rPr>
          <w:rStyle w:val="SpecialCharTok"/>
        </w:rPr>
        <w:t xml:space="preserve">::</w:t>
      </w:r>
      <w:r>
        <w:rPr>
          <w:rStyle w:val="FunctionTok"/>
        </w:rPr>
        <w:t xml:space="preserve">stat_pvalue_manual</w:t>
      </w:r>
      <w:r>
        <w:rPr>
          <w:rStyle w:val="NormalTok"/>
        </w:rPr>
        <w:t xml:space="preserve">(pwc_B, </w:t>
      </w:r>
      <w:r>
        <w:rPr>
          <w:rStyle w:val="AttributeTok"/>
        </w:rPr>
        <w:t xml:space="preserve">hide.ns =</w:t>
      </w:r>
      <w:r>
        <w:rPr>
          <w:rStyle w:val="NormalTok"/>
        </w:rPr>
        <w:t xml:space="preserve"> </w:t>
      </w:r>
      <w:r>
        <w:rPr>
          <w:rStyle w:val="ConstantTok"/>
        </w:rPr>
        <w:t xml:space="preserve">TRUE</w:t>
      </w:r>
      <w:r>
        <w:rPr>
          <w:rStyle w:val="NormalTok"/>
        </w:rPr>
        <w:t xml:space="preserve">, </w:t>
      </w:r>
      <w:r>
        <w:rPr>
          <w:rStyle w:val="AttributeTok"/>
        </w:rPr>
        <w:t xml:space="preserve">tip.length =</w:t>
      </w:r>
      <w:r>
        <w:rPr>
          <w:rStyle w:val="NormalTok"/>
        </w:rPr>
        <w:t xml:space="preserve"> </w:t>
      </w:r>
      <w:r>
        <w:rPr>
          <w:rStyle w:val="ConstantTok"/>
        </w:rPr>
        <w:t xml:space="preserve">FALSE</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 =</w:t>
      </w:r>
      <w:r>
        <w:rPr>
          <w:rStyle w:val="NormalTok"/>
        </w:rPr>
        <w:t xml:space="preserve"> rstatix</w:t>
      </w:r>
      <w:r>
        <w:rPr>
          <w:rStyle w:val="SpecialCharTok"/>
        </w:rPr>
        <w:t xml:space="preserve">::</w:t>
      </w:r>
      <w:r>
        <w:rPr>
          <w:rStyle w:val="FunctionTok"/>
        </w:rPr>
        <w:t xml:space="preserve">get_test_label</w:t>
      </w:r>
      <w:r>
        <w:rPr>
          <w:rStyle w:val="NormalTok"/>
        </w:rPr>
        <w:t xml:space="preserve">(MurrarB_ANCOVA, </w:t>
      </w:r>
      <w:r>
        <w:rPr>
          <w:rStyle w:val="AttributeTok"/>
        </w:rPr>
        <w:t xml:space="preserve">detailed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caption =</w:t>
      </w:r>
      <w:r>
        <w:rPr>
          <w:rStyle w:val="NormalTok"/>
        </w:rPr>
        <w:t xml:space="preserve"> rstatix</w:t>
      </w:r>
      <w:r>
        <w:rPr>
          <w:rStyle w:val="SpecialCharTok"/>
        </w:rPr>
        <w:t xml:space="preserve">::</w:t>
      </w:r>
      <w:r>
        <w:rPr>
          <w:rStyle w:val="FunctionTok"/>
        </w:rPr>
        <w:t xml:space="preserve">get_pwc_label</w:t>
      </w:r>
      <w:r>
        <w:rPr>
          <w:rStyle w:val="NormalTok"/>
        </w:rPr>
        <w:t xml:space="preserve">(pwc_B))</w:t>
      </w:r>
    </w:p>
    <w:p>
      <w:pPr>
        <w:pStyle w:val="FirstParagraph"/>
      </w:pPr>
      <w:r>
        <w:drawing>
          <wp:inline>
            <wp:extent cx="4620126" cy="3696101"/>
            <wp:effectExtent b="0" l="0" r="0" t="0"/>
            <wp:docPr descr="" title="" id="727" name="Picture"/>
            <a:graphic>
              <a:graphicData uri="http://schemas.openxmlformats.org/drawingml/2006/picture">
                <pic:pic>
                  <pic:nvPicPr>
                    <pic:cNvPr descr="ReCenterPsychStats_files/figure-docx/unnamed-chunk-434-1.png" id="728" name="Picture"/>
                    <pic:cNvPicPr>
                      <a:picLocks noChangeArrowheads="1" noChangeAspect="1"/>
                    </pic:cNvPicPr>
                  </pic:nvPicPr>
                  <pic:blipFill>
                    <a:blip r:embed="rId726"/>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rPr>
          <w:bCs/>
          <w:b/>
        </w:rPr>
        <w:t xml:space="preserve">Results</w:t>
      </w:r>
    </w:p>
    <w:p>
      <w:pPr>
        <w:pStyle w:val="BlockText"/>
      </w:pPr>
      <w:r>
        <w:t xml:space="preserve">A one-way analysis of covariance (ANCOVA) was conducted. The independent variable, condition, had two levels: Friends, Little Mosque. The dependent variable was attitudes towards Arabs expressed by the participant at post-test and covariate was the baseline assessment of the same variable. Descriptive statistics are presented in Table 1. A preliminary analysis evaluating the homogeneity-of-slopes assumption indicated that the relationship between the covariate and the dependent variable differed significantly as a function of the independent variable,</w:t>
      </w:r>
      <w:r>
        <w:t xml:space="preserve"> </w:t>
      </w:r>
      <w:r>
        <w:rPr>
          <w:iCs/>
          <w:i/>
        </w:rPr>
        <w:t xml:space="preserve">F</w:t>
      </w:r>
      <w:r>
        <w:t xml:space="preserve"> </w:t>
      </w:r>
      <w:r>
        <w:t xml:space="preserve">(1, 189) = 4.297,</w:t>
      </w:r>
      <w:r>
        <w:t xml:space="preserve"> </w:t>
      </w:r>
      <w:r>
        <w:rPr>
          <w:iCs/>
          <w:i/>
        </w:rPr>
        <w:t xml:space="preserve">p</w:t>
      </w:r>
      <w:r>
        <w:t xml:space="preserve"> </w:t>
      </w:r>
      <w:r>
        <w:t xml:space="preserve">= .040,</w:t>
      </w:r>
      <w:r>
        <w:t xml:space="preserve"> </w:t>
      </w:r>
      <m:oMath>
        <m:sSup>
          <m:e>
            <m:r>
              <m:t>η</m:t>
            </m:r>
          </m:e>
          <m:sup>
            <m:r>
              <m:t>2</m:t>
            </m:r>
          </m:sup>
        </m:sSup>
      </m:oMath>
      <w:r>
        <w:t xml:space="preserve"> </w:t>
      </w:r>
      <w:r>
        <w:t xml:space="preserve">= 0.022. Regarding the assumption that the dependent variable is normally distributed in the population for any specific value of the covariate and for any one level of a factor, results of the Shapiro-Wilk test of normality on the model residuals was also significant,</w:t>
      </w:r>
      <w:r>
        <w:rPr>
          <w:iCs/>
          <w:i/>
        </w:rPr>
        <w:t xml:space="preserve">W</w:t>
      </w:r>
      <w:r>
        <w:t xml:space="preserve"> </w:t>
      </w:r>
      <w:r>
        <w:t xml:space="preserve">= 0.984,</w:t>
      </w:r>
      <w:r>
        <w:t xml:space="preserve"> </w:t>
      </w:r>
      <w:r>
        <w:rPr>
          <w:iCs/>
          <w:i/>
        </w:rPr>
        <w:t xml:space="preserve">p</w:t>
      </w:r>
      <w:r>
        <w:t xml:space="preserve"> </w:t>
      </w:r>
      <w:r>
        <w:t xml:space="preserve">= .026. Only one datapoint (in the Little Mosque condition) had a standardized residual (-3.37) that exceeded an absolute value of 3.0. A non-significant Levene’s test indicated no violation of the homogeneity of the residual variances for all groups,</w:t>
      </w:r>
      <w:r>
        <w:t xml:space="preserve"> </w:t>
      </w:r>
      <w:r>
        <w:rPr>
          <w:iCs/>
          <w:i/>
        </w:rPr>
        <w:t xml:space="preserve">F</w:t>
      </w:r>
      <w:r>
        <w:t xml:space="preserve">(1, 191) = 3.515</w:t>
      </w:r>
      <w:r>
        <w:t xml:space="preserve"> </w:t>
      </w:r>
      <w:r>
        <w:rPr>
          <w:iCs/>
          <w:i/>
        </w:rPr>
        <w:t xml:space="preserve">p</w:t>
      </w:r>
      <w:r>
        <w:t xml:space="preserve"> </w:t>
      </w:r>
      <w:r>
        <w:t xml:space="preserve">= .062.</w:t>
      </w:r>
    </w:p>
    <w:p>
      <w:pPr>
        <w:pStyle w:val="BlockText"/>
      </w:pPr>
      <w:r>
        <w:t xml:space="preserve">There was a non-significant effect of the baseline covariate on the post-test (</w:t>
      </w:r>
      <w:r>
        <w:rPr>
          <w:iCs/>
          <w:i/>
        </w:rPr>
        <w:t xml:space="preserve">F</w:t>
      </w:r>
      <w:r>
        <w:t xml:space="preserve">[1, 190] = 0.665,</w:t>
      </w:r>
      <w:r>
        <w:t xml:space="preserve"> </w:t>
      </w:r>
      <w:r>
        <w:rPr>
          <w:iCs/>
          <w:i/>
        </w:rPr>
        <w:t xml:space="preserve">p</w:t>
      </w:r>
      <w:r>
        <w:t xml:space="preserve"> </w:t>
      </w:r>
      <w:r>
        <w:t xml:space="preserve">= .416,</w:t>
      </w:r>
      <w:r>
        <w:t xml:space="preserve"> </w:t>
      </w:r>
      <m:oMath>
        <m:sSup>
          <m:e>
            <m:r>
              <m:t>η</m:t>
            </m:r>
          </m:e>
          <m:sup>
            <m:r>
              <m:t>2</m:t>
            </m:r>
          </m:sup>
        </m:sSup>
      </m:oMath>
      <w:r>
        <w:t xml:space="preserve"> </w:t>
      </w:r>
      <w:r>
        <w:t xml:space="preserve">= 0.003). After controlling for the baseline attitudes toward Arabs, there was a statistically significant effect of condition on post-test attitudes toward Arabs,</w:t>
      </w:r>
      <w:r>
        <w:t xml:space="preserve"> </w:t>
      </w:r>
      <w:r>
        <w:rPr>
          <w:iCs/>
          <w:i/>
        </w:rPr>
        <w:t xml:space="preserve">F</w:t>
      </w:r>
      <w:r>
        <w:t xml:space="preserve">(1,190) = 26.361,</w:t>
      </w:r>
      <w:r>
        <w:t xml:space="preserve"> </w:t>
      </w:r>
      <w:r>
        <w:rPr>
          <w:iCs/>
          <w:i/>
        </w:rPr>
        <w:t xml:space="preserve">p</w:t>
      </w:r>
      <w:r>
        <w:t xml:space="preserve"> </w:t>
      </w:r>
      <w:r>
        <w:t xml:space="preserve">&lt; .001,</w:t>
      </w:r>
      <w:r>
        <w:t xml:space="preserve"> </w:t>
      </w:r>
      <m:oMath>
        <m:sSup>
          <m:e>
            <m:r>
              <m:t>η</m:t>
            </m:r>
          </m:e>
          <m:sup>
            <m:r>
              <m:t>2</m:t>
            </m:r>
          </m:sup>
        </m:sSup>
      </m:oMath>
      <w:r>
        <w:t xml:space="preserve"> </w:t>
      </w:r>
      <w:r>
        <w:t xml:space="preserve">= 0.122. This effect appears to be moderately large. Given there were only two conditions, no further follow-up was required. As illustrated in Figure 1, results suggest that those in the Little Mosque condition (</w:t>
      </w:r>
      <w:r>
        <w:rPr>
          <w:iCs/>
          <w:i/>
        </w:rPr>
        <w:t xml:space="preserve">M</w:t>
      </w:r>
      <w:r>
        <w:t xml:space="preserve"> </w:t>
      </w:r>
      <w:r>
        <w:t xml:space="preserve">= 73.92,</w:t>
      </w:r>
      <w:r>
        <w:t xml:space="preserve"> </w:t>
      </w:r>
      <w:r>
        <w:rPr>
          <w:iCs/>
          <w:i/>
        </w:rPr>
        <w:t xml:space="preserve">SD</w:t>
      </w:r>
      <w:r>
        <w:t xml:space="preserve"> </w:t>
      </w:r>
      <w:r>
        <w:t xml:space="preserve">= 18.51) had more favorable attitudes toward Arabs than those in the Friends condition (</w:t>
      </w:r>
      <w:r>
        <w:rPr>
          <w:iCs/>
          <w:i/>
        </w:rPr>
        <w:t xml:space="preserve">M</w:t>
      </w:r>
      <w:r>
        <w:t xml:space="preserve"> </w:t>
      </w:r>
      <w:r>
        <w:t xml:space="preserve">= 59.02,</w:t>
      </w:r>
      <w:r>
        <w:t xml:space="preserve"> </w:t>
      </w:r>
      <w:r>
        <w:rPr>
          <w:iCs/>
          <w:i/>
        </w:rPr>
        <w:t xml:space="preserve">SD</w:t>
      </w:r>
      <w:r>
        <w:t xml:space="preserve"> </w:t>
      </w:r>
      <w:r>
        <w:t xml:space="preserve">= 21.65). Means and covariate-adjusted means are presented in Table 1b.</w:t>
      </w:r>
    </w:p>
    <w:bookmarkEnd w:id="729"/>
    <w:bookmarkEnd w:id="730"/>
    <w:bookmarkStart w:id="752" w:name="X4cd02ba0d7c696beb4eb1afd822e3ef81eece57"/>
    <w:p>
      <w:pPr>
        <w:pStyle w:val="Heading2"/>
      </w:pPr>
      <w:r>
        <w:rPr>
          <w:rStyle w:val="SectionNumber"/>
        </w:rPr>
        <w:t xml:space="preserve">11.5</w:t>
      </w:r>
      <w:r>
        <w:tab/>
      </w:r>
      <w:r>
        <w:t xml:space="preserve">Scenario #2: Controlling for a confounding or covarying variable</w:t>
      </w:r>
    </w:p>
    <w:p>
      <w:pPr>
        <w:pStyle w:val="FirstParagraph"/>
      </w:pPr>
      <w:r>
        <w:t xml:space="preserve">In the scenario below, I am simulating a one-way ANCOVA, predicting attitudes toward Arabs at post1 as a function of sitcom condition (Friends, Little Mosque), controlling for the participants’ attitudes toward Whites. That is, the ANCOVA will compare the the means of the two groups (at post1, only), adjusted for level of attitudes toward Whites</w:t>
      </w:r>
    </w:p>
    <w:p>
      <w:pPr>
        <w:pStyle w:val="BodyText"/>
      </w:pPr>
      <w:r>
        <w:t xml:space="preserve">TO BE CLEAR: This is not the best way to analyze this data. With such a strong, balanced design, the multi-way, mixed design ANOVAs were an excellent choice that provided much fuller information than this demonstration, below. The purpose of this over-simplified demonstration is merely to give another example of using a variable as a</w:t>
      </w:r>
      <w:r>
        <w:t xml:space="preserve"> </w:t>
      </w:r>
      <w:r>
        <w:rPr>
          <w:iCs/>
          <w:i/>
        </w:rPr>
        <w:t xml:space="preserve">covariate</w:t>
      </w:r>
      <w:r>
        <w:t xml:space="preserve"> </w:t>
      </w:r>
      <w:r>
        <w:t xml:space="preserve">rather than a</w:t>
      </w:r>
      <w:r>
        <w:t xml:space="preserve"> </w:t>
      </w:r>
      <w:r>
        <w:rPr>
          <w:iCs/>
          <w:i/>
        </w:rPr>
        <w:t xml:space="preserve">moderator.</w:t>
      </w:r>
    </w:p>
    <w:bookmarkStart w:id="731" w:name="preparing-the-data-2"/>
    <w:p>
      <w:pPr>
        <w:pStyle w:val="Heading3"/>
      </w:pPr>
      <w:r>
        <w:rPr>
          <w:rStyle w:val="SectionNumber"/>
        </w:rPr>
        <w:t xml:space="preserve">11.5.1</w:t>
      </w:r>
      <w:r>
        <w:tab/>
      </w:r>
      <w:r>
        <w:t xml:space="preserve">Preparing the data</w:t>
      </w:r>
    </w:p>
    <w:p>
      <w:pPr>
        <w:pStyle w:val="FirstParagraph"/>
      </w:pPr>
      <w:r>
        <w:t xml:space="preserve">When the covariate in ANCOVA is a potentially confounding variable, we need three variables:</w:t>
      </w:r>
    </w:p>
    <w:p>
      <w:pPr>
        <w:numPr>
          <w:ilvl w:val="0"/>
          <w:numId w:val="1273"/>
        </w:numPr>
        <w:pStyle w:val="Compact"/>
      </w:pPr>
      <w:r>
        <w:t xml:space="preserve">IV that has two or more levels; in our case it is the Friends and Littls Mosque sitcom conditions.</w:t>
      </w:r>
    </w:p>
    <w:p>
      <w:pPr>
        <w:numPr>
          <w:ilvl w:val="0"/>
          <w:numId w:val="1273"/>
        </w:numPr>
        <w:pStyle w:val="Compact"/>
      </w:pPr>
      <w:r>
        <w:t xml:space="preserve">DV that is continuous; in our case it attitudes toward Arabs at post1 (AttArabP1).</w:t>
      </w:r>
    </w:p>
    <w:p>
      <w:pPr>
        <w:numPr>
          <w:ilvl w:val="0"/>
          <w:numId w:val="1273"/>
        </w:numPr>
        <w:pStyle w:val="Compact"/>
      </w:pPr>
      <w:r>
        <w:t xml:space="preserve">Covariate that is continuous; in our case it attitudes toward Whites at post1 (AttWhiteP1).</w:t>
      </w:r>
      <w:r>
        <w:t xml:space="preserve"> </w:t>
      </w:r>
      <w:r>
        <w:rPr>
          <w:iCs/>
          <w:i/>
        </w:rPr>
        <w:t xml:space="preserve">Note</w:t>
      </w:r>
      <w:r>
        <w:t xml:space="preserve"> </w:t>
      </w:r>
      <w:r>
        <w:t xml:space="preserve">We could have also chosen attitudes toward Whites at baseline.</w:t>
      </w:r>
    </w:p>
    <w:p>
      <w:pPr>
        <w:pStyle w:val="FirstParagraph"/>
      </w:pPr>
      <w:r>
        <w:t xml:space="preserve">We can continue using the Murrar_wide df.</w:t>
      </w:r>
    </w:p>
    <w:bookmarkEnd w:id="731"/>
    <w:bookmarkStart w:id="743" w:name="checking-the-assumptions-1"/>
    <w:p>
      <w:pPr>
        <w:pStyle w:val="Heading3"/>
      </w:pPr>
      <w:r>
        <w:rPr>
          <w:rStyle w:val="SectionNumber"/>
        </w:rPr>
        <w:t xml:space="preserve">11.5.2</w:t>
      </w:r>
      <w:r>
        <w:tab/>
      </w:r>
      <w:r>
        <w:t xml:space="preserve">Checking the assumptions</w:t>
      </w:r>
    </w:p>
    <w:p>
      <w:pPr>
        <w:pStyle w:val="FirstParagraph"/>
      </w:pPr>
      <w:r>
        <w:t xml:space="preserve">There are a number of assumptions in ANCOVA. These include:</w:t>
      </w:r>
    </w:p>
    <w:p>
      <w:pPr>
        <w:numPr>
          <w:ilvl w:val="0"/>
          <w:numId w:val="1274"/>
        </w:numPr>
        <w:pStyle w:val="Compact"/>
      </w:pPr>
      <w:r>
        <w:t xml:space="preserve">random sampling</w:t>
      </w:r>
    </w:p>
    <w:p>
      <w:pPr>
        <w:numPr>
          <w:ilvl w:val="0"/>
          <w:numId w:val="1274"/>
        </w:numPr>
        <w:pStyle w:val="Compact"/>
      </w:pPr>
      <w:r>
        <w:t xml:space="preserve">independence in the scores representing the dependent variable</w:t>
      </w:r>
    </w:p>
    <w:p>
      <w:pPr>
        <w:numPr>
          <w:ilvl w:val="0"/>
          <w:numId w:val="1274"/>
        </w:numPr>
        <w:pStyle w:val="Compact"/>
      </w:pPr>
      <w:r>
        <w:t xml:space="preserve">linearity of the relationship between the covariate and DV within all levels of the independent variable</w:t>
      </w:r>
    </w:p>
    <w:p>
      <w:pPr>
        <w:numPr>
          <w:ilvl w:val="0"/>
          <w:numId w:val="1274"/>
        </w:numPr>
        <w:pStyle w:val="Compact"/>
      </w:pPr>
      <w:r>
        <w:t xml:space="preserve">homogeneity of the regression slopes</w:t>
      </w:r>
    </w:p>
    <w:p>
      <w:pPr>
        <w:numPr>
          <w:ilvl w:val="0"/>
          <w:numId w:val="1274"/>
        </w:numPr>
        <w:pStyle w:val="Compact"/>
      </w:pPr>
      <w:r>
        <w:t xml:space="preserve">a normally distributed DV for any specific value of the covariate and for any one level of a factor</w:t>
      </w:r>
    </w:p>
    <w:p>
      <w:pPr>
        <w:numPr>
          <w:ilvl w:val="0"/>
          <w:numId w:val="1274"/>
        </w:numPr>
        <w:pStyle w:val="Compact"/>
      </w:pPr>
      <w:r>
        <w:t xml:space="preserve">homogeneity of variance</w:t>
      </w:r>
    </w:p>
    <w:p>
      <w:pPr>
        <w:pStyle w:val="FirstParagraph"/>
      </w:pPr>
      <w:r>
        <w:t xml:space="preserve">These are depicted in the flowchart, below.</w:t>
      </w:r>
    </w:p>
    <w:p>
      <w:pPr>
        <w:pStyle w:val="CaptionedFigure"/>
      </w:pPr>
      <w:r>
        <w:drawing>
          <wp:inline>
            <wp:extent cx="5074920" cy="5867400"/>
            <wp:effectExtent b="0" l="0" r="0" t="0"/>
            <wp:docPr descr="Image of the ANCOVA workflow, showing our current place in the process" title="" id="732" name="Picture"/>
            <a:graphic>
              <a:graphicData uri="http://schemas.openxmlformats.org/drawingml/2006/picture">
                <pic:pic>
                  <pic:nvPicPr>
                    <pic:cNvPr descr="images/ANCOVA/wf_ANCOVA_assumptions.jpg" id="733" name="Picture"/>
                    <pic:cNvPicPr>
                      <a:picLocks noChangeArrowheads="1" noChangeAspect="1"/>
                    </pic:cNvPicPr>
                  </pic:nvPicPr>
                  <pic:blipFill>
                    <a:blip r:embed="rId708"/>
                    <a:stretch>
                      <a:fillRect/>
                    </a:stretch>
                  </pic:blipFill>
                  <pic:spPr bwMode="auto">
                    <a:xfrm>
                      <a:off x="0" y="0"/>
                      <a:ext cx="5074920" cy="5867400"/>
                    </a:xfrm>
                    <a:prstGeom prst="rect">
                      <a:avLst/>
                    </a:prstGeom>
                    <a:noFill/>
                    <a:ln w="9525">
                      <a:noFill/>
                      <a:headEnd/>
                      <a:tailEnd/>
                    </a:ln>
                  </pic:spPr>
                </pic:pic>
              </a:graphicData>
            </a:graphic>
          </wp:inline>
        </w:drawing>
      </w:r>
    </w:p>
    <w:p>
      <w:pPr>
        <w:pStyle w:val="ImageCaption"/>
      </w:pPr>
      <w:r>
        <w:t xml:space="preserve">Image of the ANCOVA workflow, showing our current place in the process</w:t>
      </w:r>
    </w:p>
    <w:bookmarkStart w:id="737" w:name="linearity-assumption-1"/>
    <w:p>
      <w:pPr>
        <w:pStyle w:val="Heading4"/>
      </w:pPr>
      <w:r>
        <w:rPr>
          <w:rStyle w:val="SectionNumber"/>
        </w:rPr>
        <w:t xml:space="preserve">11.5.2.1</w:t>
      </w:r>
      <w:r>
        <w:tab/>
      </w:r>
      <w:r>
        <w:t xml:space="preserve">Linearity assumption</w:t>
      </w:r>
    </w:p>
    <w:p>
      <w:pPr>
        <w:pStyle w:val="FirstParagraph"/>
      </w:pPr>
      <w:r>
        <w:t xml:space="preserve">ANCOVA assumes that there is linearity between the covariate and outcome variable at each level of the grouping variable. In our case this means that there is linearity between the attitudes toward Whites (covariate) and attitudes toward Arabs (outcome variable) at each level of the intervention (Friends, Little Mosque).</w:t>
      </w:r>
    </w:p>
    <w:p>
      <w:pPr>
        <w:pStyle w:val="BodyText"/>
      </w:pPr>
      <w:r>
        <w:t xml:space="preserve">We can create a scatterplot (with regression lines) between the covariate (attitudes toward Whites) and the outcome (attitudes toward Arabs).</w:t>
      </w:r>
    </w:p>
    <w:p>
      <w:pPr>
        <w:pStyle w:val="SourceCode"/>
      </w:pPr>
      <w:r>
        <w:rPr>
          <w:rStyle w:val="NormalTok"/>
        </w:rPr>
        <w:t xml:space="preserve">ggpubr</w:t>
      </w:r>
      <w:r>
        <w:rPr>
          <w:rStyle w:val="SpecialCharTok"/>
        </w:rPr>
        <w:t xml:space="preserve">::</w:t>
      </w:r>
      <w:r>
        <w:rPr>
          <w:rStyle w:val="FunctionTok"/>
        </w:rPr>
        <w:t xml:space="preserve">ggscatter</w:t>
      </w:r>
      <w:r>
        <w:rPr>
          <w:rStyle w:val="NormalTok"/>
        </w:rPr>
        <w:t xml:space="preserve">(Murrar_wide, </w:t>
      </w:r>
      <w:r>
        <w:rPr>
          <w:rStyle w:val="AttributeTok"/>
        </w:rPr>
        <w:t xml:space="preserve">x =</w:t>
      </w:r>
      <w:r>
        <w:rPr>
          <w:rStyle w:val="NormalTok"/>
        </w:rPr>
        <w:t xml:space="preserve"> </w:t>
      </w:r>
      <w:r>
        <w:rPr>
          <w:rStyle w:val="StringTok"/>
        </w:rPr>
        <w:t xml:space="preserve">"AttWhiteP1"</w:t>
      </w:r>
      <w:r>
        <w:rPr>
          <w:rStyle w:val="NormalTok"/>
        </w:rPr>
        <w:t xml:space="preserve">, </w:t>
      </w:r>
      <w:r>
        <w:rPr>
          <w:rStyle w:val="AttributeTok"/>
        </w:rPr>
        <w:t xml:space="preserve">y =</w:t>
      </w:r>
      <w:r>
        <w:rPr>
          <w:rStyle w:val="NormalTok"/>
        </w:rPr>
        <w:t xml:space="preserve"> </w:t>
      </w:r>
      <w:r>
        <w:rPr>
          <w:rStyle w:val="StringTok"/>
        </w:rPr>
        <w:t xml:space="preserve">"AttArabP1"</w:t>
      </w:r>
      <w:r>
        <w:rPr>
          <w:rStyle w:val="NormalTok"/>
        </w:rPr>
        <w:t xml:space="preserve">, </w:t>
      </w:r>
      <w:r>
        <w:rPr>
          <w:rStyle w:val="AttributeTok"/>
        </w:rPr>
        <w:t xml:space="preserve">color =</w:t>
      </w:r>
      <w:r>
        <w:rPr>
          <w:rStyle w:val="NormalTok"/>
        </w:rPr>
        <w:t xml:space="preserve"> </w:t>
      </w:r>
      <w:r>
        <w:rPr>
          <w:rStyle w:val="StringTok"/>
        </w:rPr>
        <w:t xml:space="preserve">"COND"</w:t>
      </w:r>
      <w:r>
        <w:rPr>
          <w:rStyle w:val="NormalTok"/>
        </w:rPr>
        <w:t xml:space="preserve">,</w:t>
      </w:r>
      <w:r>
        <w:br/>
      </w:r>
      <w:r>
        <w:rPr>
          <w:rStyle w:val="NormalTok"/>
        </w:rPr>
        <w:t xml:space="preserve">    </w:t>
      </w:r>
      <w:r>
        <w:rPr>
          <w:rStyle w:val="AttributeTok"/>
        </w:rPr>
        <w:t xml:space="preserve">add =</w:t>
      </w:r>
      <w:r>
        <w:rPr>
          <w:rStyle w:val="NormalTok"/>
        </w:rPr>
        <w:t xml:space="preserve"> </w:t>
      </w:r>
      <w:r>
        <w:rPr>
          <w:rStyle w:val="StringTok"/>
        </w:rPr>
        <w:t xml:space="preserve">"reg.line"</w:t>
      </w:r>
      <w:r>
        <w:rPr>
          <w:rStyle w:val="NormalTok"/>
        </w:rPr>
        <w:t xml:space="preserve">) </w:t>
      </w:r>
      <w:r>
        <w:rPr>
          <w:rStyle w:val="SpecialCharTok"/>
        </w:rPr>
        <w:t xml:space="preserve">+</w:t>
      </w:r>
      <w:r>
        <w:rPr>
          <w:rStyle w:val="NormalTok"/>
        </w:rPr>
        <w:t xml:space="preserve"> ggpubr</w:t>
      </w:r>
      <w:r>
        <w:rPr>
          <w:rStyle w:val="SpecialCharTok"/>
        </w:rPr>
        <w:t xml:space="preserve">::</w:t>
      </w:r>
      <w:r>
        <w:rPr>
          <w:rStyle w:val="FunctionTok"/>
        </w:rPr>
        <w:t xml:space="preserve">stat_regline_equation</w:t>
      </w:r>
      <w:r>
        <w:rPr>
          <w:rStyle w:val="NormalTok"/>
        </w:rPr>
        <w:t xml:space="preserve">(</w:t>
      </w:r>
      <w:r>
        <w:rPr>
          <w:rStyle w:val="FunctionTok"/>
        </w:rPr>
        <w:t xml:space="preserve">aes</w:t>
      </w:r>
      <w:r>
        <w:rPr>
          <w:rStyle w:val="NormalTok"/>
        </w:rPr>
        <w:t xml:space="preserve">(</w:t>
      </w:r>
      <w:r>
        <w:rPr>
          <w:rStyle w:val="AttributeTok"/>
        </w:rPr>
        <w:t xml:space="preserve">label =</w:t>
      </w:r>
      <w:r>
        <w:rPr>
          <w:rStyle w:val="NormalTok"/>
        </w:rPr>
        <w:t xml:space="preserve"> </w:t>
      </w:r>
      <w:r>
        <w:rPr>
          <w:rStyle w:val="FunctionTok"/>
        </w:rPr>
        <w:t xml:space="preserve">paste</w:t>
      </w:r>
      <w:r>
        <w:rPr>
          <w:rStyle w:val="NormalTok"/>
        </w:rPr>
        <w:t xml:space="preserve">(..eq.label..,</w:t>
      </w:r>
      <w:r>
        <w:br/>
      </w:r>
      <w:r>
        <w:rPr>
          <w:rStyle w:val="NormalTok"/>
        </w:rPr>
        <w:t xml:space="preserve">    ..rr.label..,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color =</w:t>
      </w:r>
      <w:r>
        <w:rPr>
          <w:rStyle w:val="NormalTok"/>
        </w:rPr>
        <w:t xml:space="preserve"> COND))</w:t>
      </w:r>
    </w:p>
    <w:p>
      <w:pPr>
        <w:pStyle w:val="SourceCode"/>
      </w:pPr>
      <w:r>
        <w:rPr>
          <w:rStyle w:val="VerbatimChar"/>
        </w:rPr>
        <w:t xml:space="preserve">`geom_smooth()` using formula 'y ~ x'</w:t>
      </w:r>
    </w:p>
    <w:p>
      <w:pPr>
        <w:pStyle w:val="FirstParagraph"/>
      </w:pPr>
      <w:r>
        <w:drawing>
          <wp:inline>
            <wp:extent cx="4620126" cy="3696101"/>
            <wp:effectExtent b="0" l="0" r="0" t="0"/>
            <wp:docPr descr="" title="" id="735" name="Picture"/>
            <a:graphic>
              <a:graphicData uri="http://schemas.openxmlformats.org/drawingml/2006/picture">
                <pic:pic>
                  <pic:nvPicPr>
                    <pic:cNvPr descr="ReCenterPsychStats_files/figure-docx/unnamed-chunk-435-1.png" id="736" name="Picture"/>
                    <pic:cNvPicPr>
                      <a:picLocks noChangeArrowheads="1" noChangeAspect="1"/>
                    </pic:cNvPicPr>
                  </pic:nvPicPr>
                  <pic:blipFill>
                    <a:blip r:embed="rId734"/>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As we look at this scatterplot, we are trying to determine if there is an interaction effect (rather than a covarying effect). The linearity here, looks reasonable and not terribly</w:t>
      </w:r>
      <w:r>
        <w:t xml:space="preserve"> </w:t>
      </w:r>
      <w:r>
        <w:t xml:space="preserve">“</w:t>
      </w:r>
      <w:r>
        <w:t xml:space="preserve">interacting</w:t>
      </w:r>
      <w:r>
        <w:t xml:space="preserve">”</w:t>
      </w:r>
      <w:r>
        <w:t xml:space="preserve"> </w:t>
      </w:r>
      <w:r>
        <w:t xml:space="preserve">(to help us decide whether empathy should be a covariate or a moderator). More testing can help us make this distinction.</w:t>
      </w:r>
    </w:p>
    <w:bookmarkEnd w:id="737"/>
    <w:bookmarkStart w:id="738" w:name="homogeneity-of-regression-slopes-1"/>
    <w:p>
      <w:pPr>
        <w:pStyle w:val="Heading4"/>
      </w:pPr>
      <w:r>
        <w:rPr>
          <w:rStyle w:val="SectionNumber"/>
        </w:rPr>
        <w:t xml:space="preserve">11.5.2.2</w:t>
      </w:r>
      <w:r>
        <w:tab/>
      </w:r>
      <w:r>
        <w:t xml:space="preserve">Homogeneity of regression slopes</w:t>
      </w:r>
    </w:p>
    <w:p>
      <w:pPr>
        <w:pStyle w:val="FirstParagraph"/>
      </w:pPr>
      <w:r>
        <w:t xml:space="preserve">This assumption requires that the slopes of the regression lines formed by the covariate and the outcome variable are the same for each group. The assumption evaluates that there is no interaction between the outcome and covariate. The plotted regression lines should be parallel.</w:t>
      </w:r>
    </w:p>
    <w:p>
      <w:pPr>
        <w:pStyle w:val="SourceCode"/>
      </w:pPr>
      <w:r>
        <w:rPr>
          <w:rStyle w:val="NormalTok"/>
        </w:rPr>
        <w:t xml:space="preserve">Murrar_wide </w:t>
      </w:r>
      <w:r>
        <w:rPr>
          <w:rStyle w:val="SpecialCharTok"/>
        </w:rPr>
        <w:t xml:space="preserve">%&gt;%</w:t>
      </w:r>
      <w:r>
        <w:br/>
      </w:r>
      <w:r>
        <w:rPr>
          <w:rStyle w:val="NormalTok"/>
        </w:rPr>
        <w:t xml:space="preserve">    rstatix</w:t>
      </w:r>
      <w:r>
        <w:rPr>
          <w:rStyle w:val="SpecialCharTok"/>
        </w:rPr>
        <w:t xml:space="preserve">::</w:t>
      </w:r>
      <w:r>
        <w:rPr>
          <w:rStyle w:val="FunctionTok"/>
        </w:rPr>
        <w:t xml:space="preserve">anova_test</w:t>
      </w:r>
      <w:r>
        <w:rPr>
          <w:rStyle w:val="NormalTok"/>
        </w:rPr>
        <w:t xml:space="preserve">(AttArabP1 </w:t>
      </w:r>
      <w:r>
        <w:rPr>
          <w:rStyle w:val="SpecialCharTok"/>
        </w:rPr>
        <w:t xml:space="preserve">~</w:t>
      </w:r>
      <w:r>
        <w:rPr>
          <w:rStyle w:val="NormalTok"/>
        </w:rPr>
        <w:t xml:space="preserve"> COND </w:t>
      </w:r>
      <w:r>
        <w:rPr>
          <w:rStyle w:val="SpecialCharTok"/>
        </w:rPr>
        <w:t xml:space="preserve">*</w:t>
      </w:r>
      <w:r>
        <w:rPr>
          <w:rStyle w:val="NormalTok"/>
        </w:rPr>
        <w:t xml:space="preserve"> AttWhiteP1)</w:t>
      </w:r>
    </w:p>
    <w:p>
      <w:pPr>
        <w:pStyle w:val="SourceCode"/>
      </w:pPr>
      <w:r>
        <w:rPr>
          <w:rStyle w:val="VerbatimChar"/>
        </w:rPr>
        <w:t xml:space="preserve">Coefficient covariances computed by hccm()</w:t>
      </w:r>
    </w:p>
    <w:p>
      <w:pPr>
        <w:pStyle w:val="SourceCode"/>
      </w:pPr>
      <w:r>
        <w:rPr>
          <w:rStyle w:val="VerbatimChar"/>
        </w:rPr>
        <w:t xml:space="preserve">ANOVA Table (type II tests)</w:t>
      </w:r>
      <w:r>
        <w:br/>
      </w:r>
      <w:r>
        <w:br/>
      </w:r>
      <w:r>
        <w:rPr>
          <w:rStyle w:val="VerbatimChar"/>
        </w:rPr>
        <w:t xml:space="preserve">           Effect DFn DFd      F          p p&lt;.05       ges</w:t>
      </w:r>
      <w:r>
        <w:br/>
      </w:r>
      <w:r>
        <w:rPr>
          <w:rStyle w:val="VerbatimChar"/>
        </w:rPr>
        <w:t xml:space="preserve">1            COND   1 189 26.240 0.00000074     * 0.1220000</w:t>
      </w:r>
      <w:r>
        <w:br/>
      </w:r>
      <w:r>
        <w:rPr>
          <w:rStyle w:val="VerbatimChar"/>
        </w:rPr>
        <w:t xml:space="preserve">2      AttWhiteP1   1 189  0.014 0.90700000       0.0000729</w:t>
      </w:r>
      <w:r>
        <w:br/>
      </w:r>
      <w:r>
        <w:rPr>
          <w:rStyle w:val="VerbatimChar"/>
        </w:rPr>
        <w:t xml:space="preserve">3 COND:AttWhiteP1   1 189  1.886 0.17100000       0.0100000</w:t>
      </w:r>
    </w:p>
    <w:p>
      <w:pPr>
        <w:pStyle w:val="FirstParagraph"/>
      </w:pPr>
      <w:r>
        <w:t xml:space="preserve">Preliminary analysis supported ANCOVA as a statistical option in that there was no violation of the homogeneity of regression slopes as the interaction term was not statistically significant,</w:t>
      </w:r>
      <w:r>
        <w:t xml:space="preserve"> </w:t>
      </w:r>
      <w:r>
        <w:rPr>
          <w:iCs/>
          <w:i/>
        </w:rPr>
        <w:t xml:space="preserve">F</w:t>
      </w:r>
      <w:r>
        <w:t xml:space="preserve"> </w:t>
      </w:r>
      <w:r>
        <w:t xml:space="preserve">(1, 189) = 1.886,</w:t>
      </w:r>
      <w:r>
        <w:t xml:space="preserve"> </w:t>
      </w:r>
      <w:r>
        <w:rPr>
          <w:iCs/>
          <w:i/>
        </w:rPr>
        <w:t xml:space="preserve">p</w:t>
      </w:r>
      <w:r>
        <w:t xml:space="preserve"> </w:t>
      </w:r>
      <w:r>
        <w:t xml:space="preserve">= .171,</w:t>
      </w:r>
      <w:r>
        <w:t xml:space="preserve"> </w:t>
      </w:r>
      <m:oMath>
        <m:sSup>
          <m:e>
            <m:r>
              <m:t>η</m:t>
            </m:r>
          </m:e>
          <m:sup>
            <m:r>
              <m:t>2</m:t>
            </m:r>
          </m:sup>
        </m:sSup>
      </m:oMath>
      <w:r>
        <w:t xml:space="preserve"> </w:t>
      </w:r>
      <w:r>
        <w:t xml:space="preserve">= 0.010.</w:t>
      </w:r>
    </w:p>
    <w:bookmarkEnd w:id="738"/>
    <w:bookmarkStart w:id="739" w:name="normality-of-residuals-1"/>
    <w:p>
      <w:pPr>
        <w:pStyle w:val="Heading4"/>
      </w:pPr>
      <w:r>
        <w:rPr>
          <w:rStyle w:val="SectionNumber"/>
        </w:rPr>
        <w:t xml:space="preserve">11.5.2.3</w:t>
      </w:r>
      <w:r>
        <w:tab/>
      </w:r>
      <w:r>
        <w:t xml:space="preserve">Normality of residuals</w:t>
      </w:r>
    </w:p>
    <w:p>
      <w:pPr>
        <w:pStyle w:val="FirstParagraph"/>
      </w:pPr>
      <w:r>
        <w:t xml:space="preserve">Assessing the normality of residuals means running the model, capturing the unexplained portion of the model (i.e., the</w:t>
      </w:r>
      <w:r>
        <w:t xml:space="preserve"> </w:t>
      </w:r>
      <w:r>
        <w:rPr>
          <w:iCs/>
          <w:i/>
        </w:rPr>
        <w:t xml:space="preserve">residuals</w:t>
      </w:r>
      <w:r>
        <w:t xml:space="preserve">), and then seeing if they are normally distributed. Proper use of ANCOVA is predicated on normally distributed residuals.</w:t>
      </w:r>
    </w:p>
    <w:p>
      <w:pPr>
        <w:pStyle w:val="BodyText"/>
      </w:pPr>
      <w:r>
        <w:t xml:space="preserve">We first compute the model with</w:t>
      </w:r>
      <w:r>
        <w:t xml:space="preserve"> </w:t>
      </w:r>
      <w:r>
        <w:rPr>
          <w:iCs/>
          <w:i/>
        </w:rPr>
        <w:t xml:space="preserve">lm()</w:t>
      </w:r>
      <w:r>
        <w:t xml:space="preserve">. The</w:t>
      </w:r>
      <w:r>
        <w:t xml:space="preserve"> </w:t>
      </w:r>
      <w:r>
        <w:rPr>
          <w:iCs/>
          <w:i/>
        </w:rPr>
        <w:t xml:space="preserve">lm()</w:t>
      </w:r>
      <w:r>
        <w:t xml:space="preserve"> </w:t>
      </w:r>
      <w:r>
        <w:t xml:space="preserve">function is actually testing what we want to test. However, at this early stage, we are just doing a</w:t>
      </w:r>
      <w:r>
        <w:t xml:space="preserve"> </w:t>
      </w:r>
      <w:r>
        <w:t xml:space="preserve">“</w:t>
      </w:r>
      <w:r>
        <w:t xml:space="preserve">quick run and interpretation</w:t>
      </w:r>
      <w:r>
        <w:t xml:space="preserve">”</w:t>
      </w:r>
      <w:r>
        <w:t xml:space="preserve"> </w:t>
      </w:r>
      <w:r>
        <w:t xml:space="preserve">to see if we are within the assumptions of ANCOVA.</w:t>
      </w:r>
    </w:p>
    <w:p>
      <w:pPr>
        <w:pStyle w:val="SourceCode"/>
      </w:pPr>
      <w:r>
        <w:rPr>
          <w:rStyle w:val="CommentTok"/>
        </w:rPr>
        <w:t xml:space="preserve"># Create a linear regression model predicting DV from COV &amp; IV</w:t>
      </w:r>
      <w:r>
        <w:br/>
      </w:r>
      <w:r>
        <w:rPr>
          <w:rStyle w:val="NormalTok"/>
        </w:rPr>
        <w:t xml:space="preserve">WhCov_mod </w:t>
      </w:r>
      <w:r>
        <w:rPr>
          <w:rStyle w:val="OtherTok"/>
        </w:rPr>
        <w:t xml:space="preserve">&lt;-</w:t>
      </w:r>
      <w:r>
        <w:rPr>
          <w:rStyle w:val="NormalTok"/>
        </w:rPr>
        <w:t xml:space="preserve"> </w:t>
      </w:r>
      <w:r>
        <w:rPr>
          <w:rStyle w:val="FunctionTok"/>
        </w:rPr>
        <w:t xml:space="preserve">lm</w:t>
      </w:r>
      <w:r>
        <w:rPr>
          <w:rStyle w:val="NormalTok"/>
        </w:rPr>
        <w:t xml:space="preserve">(AttArabP1 </w:t>
      </w:r>
      <w:r>
        <w:rPr>
          <w:rStyle w:val="SpecialCharTok"/>
        </w:rPr>
        <w:t xml:space="preserve">~</w:t>
      </w:r>
      <w:r>
        <w:rPr>
          <w:rStyle w:val="NormalTok"/>
        </w:rPr>
        <w:t xml:space="preserve"> AttWhiteP1 </w:t>
      </w:r>
      <w:r>
        <w:rPr>
          <w:rStyle w:val="SpecialCharTok"/>
        </w:rPr>
        <w:t xml:space="preserve">+</w:t>
      </w:r>
      <w:r>
        <w:rPr>
          <w:rStyle w:val="NormalTok"/>
        </w:rPr>
        <w:t xml:space="preserve"> COND, </w:t>
      </w:r>
      <w:r>
        <w:rPr>
          <w:rStyle w:val="AttributeTok"/>
        </w:rPr>
        <w:t xml:space="preserve">data =</w:t>
      </w:r>
      <w:r>
        <w:rPr>
          <w:rStyle w:val="NormalTok"/>
        </w:rPr>
        <w:t xml:space="preserve"> Murrar_wide)</w:t>
      </w:r>
      <w:r>
        <w:br/>
      </w:r>
      <w:r>
        <w:rPr>
          <w:rStyle w:val="NormalTok"/>
        </w:rPr>
        <w:t xml:space="preserve">WhCov_mod</w:t>
      </w:r>
    </w:p>
    <w:p>
      <w:pPr>
        <w:pStyle w:val="SourceCode"/>
      </w:pPr>
      <w:r>
        <w:br/>
      </w:r>
      <w:r>
        <w:rPr>
          <w:rStyle w:val="VerbatimChar"/>
        </w:rPr>
        <w:t xml:space="preserve">Call:</w:t>
      </w:r>
      <w:r>
        <w:br/>
      </w:r>
      <w:r>
        <w:rPr>
          <w:rStyle w:val="VerbatimChar"/>
        </w:rPr>
        <w:t xml:space="preserve">lm(formula = AttArabP1 ~ AttWhiteP1 + COND, data = Murrar_wide)</w:t>
      </w:r>
      <w:r>
        <w:br/>
      </w:r>
      <w:r>
        <w:br/>
      </w:r>
      <w:r>
        <w:rPr>
          <w:rStyle w:val="VerbatimChar"/>
        </w:rPr>
        <w:t xml:space="preserve">Coefficients:</w:t>
      </w:r>
      <w:r>
        <w:br/>
      </w:r>
      <w:r>
        <w:rPr>
          <w:rStyle w:val="VerbatimChar"/>
        </w:rPr>
        <w:t xml:space="preserve">     (Intercept)        AttWhiteP1  CONDLittleMosque  </w:t>
      </w:r>
      <w:r>
        <w:br/>
      </w:r>
      <w:r>
        <w:rPr>
          <w:rStyle w:val="VerbatimChar"/>
        </w:rPr>
        <w:t xml:space="preserve">       59.765300         -0.009897         14.886178  </w:t>
      </w:r>
    </w:p>
    <w:p>
      <w:pPr>
        <w:pStyle w:val="FirstParagraph"/>
      </w:pPr>
      <w:r>
        <w:t xml:space="preserve">We can use the</w:t>
      </w:r>
      <w:r>
        <w:t xml:space="preserve"> </w:t>
      </w:r>
      <w:r>
        <w:rPr>
          <w:iCs/>
          <w:i/>
        </w:rPr>
        <w:t xml:space="preserve">augment(model)</w:t>
      </w:r>
      <w:r>
        <w:t xml:space="preserve"> </w:t>
      </w:r>
      <w:r>
        <w:t xml:space="preserve">function rom the</w:t>
      </w:r>
      <w:r>
        <w:t xml:space="preserve"> </w:t>
      </w:r>
      <w:r>
        <w:rPr>
          <w:iCs/>
          <w:i/>
        </w:rPr>
        <w:t xml:space="preserve">broom</w:t>
      </w:r>
      <w:r>
        <w:t xml:space="preserve"> </w:t>
      </w:r>
      <w:r>
        <w:t xml:space="preserve">package to add fitted values and residuals.</w:t>
      </w:r>
    </w:p>
    <w:p>
      <w:pPr>
        <w:pStyle w:val="SourceCode"/>
      </w:pPr>
      <w:r>
        <w:rPr>
          <w:rStyle w:val="NormalTok"/>
        </w:rPr>
        <w:t xml:space="preserve">WhCov_mod.metrics </w:t>
      </w:r>
      <w:r>
        <w:rPr>
          <w:rStyle w:val="OtherTok"/>
        </w:rPr>
        <w:t xml:space="preserve">&lt;-</w:t>
      </w:r>
      <w:r>
        <w:rPr>
          <w:rStyle w:val="NormalTok"/>
        </w:rPr>
        <w:t xml:space="preserve"> broom</w:t>
      </w:r>
      <w:r>
        <w:rPr>
          <w:rStyle w:val="SpecialCharTok"/>
        </w:rPr>
        <w:t xml:space="preserve">::</w:t>
      </w:r>
      <w:r>
        <w:rPr>
          <w:rStyle w:val="FunctionTok"/>
        </w:rPr>
        <w:t xml:space="preserve">augment</w:t>
      </w:r>
      <w:r>
        <w:rPr>
          <w:rStyle w:val="NormalTok"/>
        </w:rPr>
        <w:t xml:space="preserve">(WhCov_mod)</w:t>
      </w:r>
      <w:r>
        <w:br/>
      </w:r>
      <w:r>
        <w:rPr>
          <w:rStyle w:val="CommentTok"/>
        </w:rPr>
        <w:t xml:space="preserve"># shows the first three rows of the UEcon_model.metrics</w:t>
      </w:r>
      <w:r>
        <w:br/>
      </w:r>
      <w:r>
        <w:rPr>
          <w:rStyle w:val="FunctionTok"/>
        </w:rPr>
        <w:t xml:space="preserve">head</w:t>
      </w:r>
      <w:r>
        <w:rPr>
          <w:rStyle w:val="NormalTok"/>
        </w:rPr>
        <w:t xml:space="preserve">(WhCov_mod.metrics, </w:t>
      </w:r>
      <w:r>
        <w:rPr>
          <w:rStyle w:val="DecValTok"/>
        </w:rPr>
        <w:t xml:space="preserve">3</w:t>
      </w:r>
      <w:r>
        <w:rPr>
          <w:rStyle w:val="NormalTok"/>
        </w:rPr>
        <w:t xml:space="preserve">)</w:t>
      </w:r>
    </w:p>
    <w:p>
      <w:pPr>
        <w:pStyle w:val="SourceCode"/>
      </w:pPr>
      <w:r>
        <w:rPr>
          <w:rStyle w:val="VerbatimChar"/>
        </w:rPr>
        <w:t xml:space="preserve"># A tibble: 3 x 9</w:t>
      </w:r>
      <w:r>
        <w:br/>
      </w:r>
      <w:r>
        <w:rPr>
          <w:rStyle w:val="VerbatimChar"/>
        </w:rPr>
        <w:t xml:space="preserve">  AttArabP1 AttWhiteP1 COND    .fitted .resid   .hat .sigma .cooksd .std.resid</w:t>
      </w:r>
      <w:r>
        <w:br/>
      </w:r>
      <w:r>
        <w:rPr>
          <w:rStyle w:val="VerbatimChar"/>
        </w:rPr>
        <w:t xml:space="preserve">      &lt;dbl&gt;      &lt;dbl&gt; &lt;fct&gt;     &lt;dbl&gt;  &lt;dbl&gt;  &lt;dbl&gt;  &lt;dbl&gt;   &lt;dbl&gt;      &lt;dbl&gt;</w:t>
      </w:r>
      <w:r>
        <w:br/>
      </w:r>
      <w:r>
        <w:rPr>
          <w:rStyle w:val="VerbatimChar"/>
        </w:rPr>
        <w:t xml:space="preserve">1      80.3       95.6 Friends    58.8   21.4 0.0176   20.2 0.00685      1.07 </w:t>
      </w:r>
      <w:r>
        <w:br/>
      </w:r>
      <w:r>
        <w:rPr>
          <w:rStyle w:val="VerbatimChar"/>
        </w:rPr>
        <w:t xml:space="preserve">2      76.6       51.0 Friends    59.3   17.3 0.0203   20.2 0.00518      0.867</w:t>
      </w:r>
      <w:r>
        <w:br/>
      </w:r>
      <w:r>
        <w:rPr>
          <w:rStyle w:val="VerbatimChar"/>
        </w:rPr>
        <w:t xml:space="preserve">3      92.0       91.9 Friends    58.9   33.2 0.0152   20.1 0.0140       1.65 </w:t>
      </w:r>
    </w:p>
    <w:p>
      <w:pPr>
        <w:pStyle w:val="FirstParagraph"/>
      </w:pPr>
      <w:r>
        <w:t xml:space="preserve">Now we assess the normality of residuals using the Shapiro Wilk test. The script below captures the</w:t>
      </w:r>
      <w:r>
        <w:t xml:space="preserve"> </w:t>
      </w:r>
      <w:r>
        <w:t xml:space="preserve">“</w:t>
      </w:r>
      <w:r>
        <w:t xml:space="preserve">.resid</w:t>
      </w:r>
      <w:r>
        <w:t xml:space="preserve">”</w:t>
      </w:r>
      <w:r>
        <w:t xml:space="preserve"> </w:t>
      </w:r>
      <w:r>
        <w:t xml:space="preserve">column from the model.</w:t>
      </w:r>
    </w:p>
    <w:p>
      <w:pPr>
        <w:pStyle w:val="SourceCode"/>
      </w:pPr>
      <w:r>
        <w:rPr>
          <w:rStyle w:val="NormalTok"/>
        </w:rPr>
        <w:t xml:space="preserve">rstatix</w:t>
      </w:r>
      <w:r>
        <w:rPr>
          <w:rStyle w:val="SpecialCharTok"/>
        </w:rPr>
        <w:t xml:space="preserve">::</w:t>
      </w:r>
      <w:r>
        <w:rPr>
          <w:rStyle w:val="FunctionTok"/>
        </w:rPr>
        <w:t xml:space="preserve">shapiro_test</w:t>
      </w:r>
      <w:r>
        <w:rPr>
          <w:rStyle w:val="NormalTok"/>
        </w:rPr>
        <w:t xml:space="preserve">(WhCov_mod.metrics</w:t>
      </w:r>
      <w:r>
        <w:rPr>
          <w:rStyle w:val="SpecialCharTok"/>
        </w:rPr>
        <w:t xml:space="preserve">$</w:t>
      </w:r>
      <w:r>
        <w:rPr>
          <w:rStyle w:val="NormalTok"/>
        </w:rPr>
        <w:t xml:space="preserve">.resid)</w:t>
      </w:r>
    </w:p>
    <w:p>
      <w:pPr>
        <w:pStyle w:val="SourceCode"/>
      </w:pPr>
      <w:r>
        <w:rPr>
          <w:rStyle w:val="VerbatimChar"/>
        </w:rPr>
        <w:t xml:space="preserve"># A tibble: 1 x 3</w:t>
      </w:r>
      <w:r>
        <w:br/>
      </w:r>
      <w:r>
        <w:rPr>
          <w:rStyle w:val="VerbatimChar"/>
        </w:rPr>
        <w:t xml:space="preserve">  variable                 statistic p.value</w:t>
      </w:r>
      <w:r>
        <w:br/>
      </w:r>
      <w:r>
        <w:rPr>
          <w:rStyle w:val="VerbatimChar"/>
        </w:rPr>
        <w:t xml:space="preserve">  &lt;chr&gt;                        &lt;dbl&gt;   &lt;dbl&gt;</w:t>
      </w:r>
      <w:r>
        <w:br/>
      </w:r>
      <w:r>
        <w:rPr>
          <w:rStyle w:val="VerbatimChar"/>
        </w:rPr>
        <w:t xml:space="preserve">1 WhCov_mod.metrics$.resid     0.984  0.0294</w:t>
      </w:r>
    </w:p>
    <w:p>
      <w:pPr>
        <w:pStyle w:val="FirstParagraph"/>
      </w:pPr>
      <w:r>
        <w:t xml:space="preserve">The statistically significant Shapiro Wilk test indicate a violation of the normality assumption (</w:t>
      </w:r>
      <w:r>
        <w:rPr>
          <w:iCs/>
          <w:i/>
        </w:rPr>
        <w:t xml:space="preserve">W</w:t>
      </w:r>
      <w:r>
        <w:t xml:space="preserve"> </w:t>
      </w:r>
      <w:r>
        <w:t xml:space="preserve">= 0.984,</w:t>
      </w:r>
      <w:r>
        <w:t xml:space="preserve"> </w:t>
      </w:r>
      <w:r>
        <w:rPr>
          <w:iCs/>
          <w:i/>
        </w:rPr>
        <w:t xml:space="preserve">p</w:t>
      </w:r>
      <w:r>
        <w:t xml:space="preserve"> </w:t>
      </w:r>
      <w:r>
        <w:t xml:space="preserve">= .029). As I mentioned before, there are better ways to analyze this research vignette. None-the-less, we will continue with this demonstration so that you will have the procedural and conceptual framework for conducting ANCOVA.</w:t>
      </w:r>
    </w:p>
    <w:bookmarkEnd w:id="739"/>
    <w:bookmarkStart w:id="740" w:name="homogeneity-of-variances-1"/>
    <w:p>
      <w:pPr>
        <w:pStyle w:val="Heading4"/>
      </w:pPr>
      <w:r>
        <w:rPr>
          <w:rStyle w:val="SectionNumber"/>
        </w:rPr>
        <w:t xml:space="preserve">11.5.2.4</w:t>
      </w:r>
      <w:r>
        <w:tab/>
      </w:r>
      <w:r>
        <w:t xml:space="preserve">Homogeneity of variances</w:t>
      </w:r>
    </w:p>
    <w:p>
      <w:pPr>
        <w:pStyle w:val="FirstParagraph"/>
      </w:pPr>
      <w:r>
        <w:t xml:space="preserve">ANCOVA presumes that the variance of the residuals is equal for all groups. We can check this with the Levene’s test.</w:t>
      </w:r>
    </w:p>
    <w:p>
      <w:pPr>
        <w:pStyle w:val="SourceCode"/>
      </w:pPr>
      <w:r>
        <w:rPr>
          <w:rStyle w:val="NormalTok"/>
        </w:rPr>
        <w:t xml:space="preserve">WhCov_mod.metrics </w:t>
      </w:r>
      <w:r>
        <w:rPr>
          <w:rStyle w:val="SpecialCharTok"/>
        </w:rPr>
        <w:t xml:space="preserve">%&gt;%</w:t>
      </w:r>
      <w:r>
        <w:br/>
      </w:r>
      <w:r>
        <w:rPr>
          <w:rStyle w:val="NormalTok"/>
        </w:rPr>
        <w:t xml:space="preserve">    rstatix</w:t>
      </w:r>
      <w:r>
        <w:rPr>
          <w:rStyle w:val="SpecialCharTok"/>
        </w:rPr>
        <w:t xml:space="preserve">::</w:t>
      </w:r>
      <w:r>
        <w:rPr>
          <w:rStyle w:val="FunctionTok"/>
        </w:rPr>
        <w:t xml:space="preserve">levene_test</w:t>
      </w:r>
      <w:r>
        <w:rPr>
          <w:rStyle w:val="NormalTok"/>
        </w:rPr>
        <w:t xml:space="preserve">(.resid </w:t>
      </w:r>
      <w:r>
        <w:rPr>
          <w:rStyle w:val="SpecialCharTok"/>
        </w:rPr>
        <w:t xml:space="preserve">~</w:t>
      </w:r>
      <w:r>
        <w:rPr>
          <w:rStyle w:val="NormalTok"/>
        </w:rPr>
        <w:t xml:space="preserve"> COND)</w:t>
      </w:r>
    </w:p>
    <w:p>
      <w:pPr>
        <w:pStyle w:val="SourceCode"/>
      </w:pPr>
      <w:r>
        <w:rPr>
          <w:rStyle w:val="VerbatimChar"/>
        </w:rPr>
        <w:t xml:space="preserve"># A tibble: 1 x 4</w:t>
      </w:r>
      <w:r>
        <w:br/>
      </w:r>
      <w:r>
        <w:rPr>
          <w:rStyle w:val="VerbatimChar"/>
        </w:rPr>
        <w:t xml:space="preserve">    df1   df2 statistic      p</w:t>
      </w:r>
      <w:r>
        <w:br/>
      </w:r>
      <w:r>
        <w:rPr>
          <w:rStyle w:val="VerbatimChar"/>
        </w:rPr>
        <w:t xml:space="preserve">  &lt;int&gt; &lt;int&gt;     &lt;dbl&gt;  &lt;dbl&gt;</w:t>
      </w:r>
      <w:r>
        <w:br/>
      </w:r>
      <w:r>
        <w:rPr>
          <w:rStyle w:val="VerbatimChar"/>
        </w:rPr>
        <w:t xml:space="preserve">1     1   191      4.54 0.0344</w:t>
      </w:r>
    </w:p>
    <w:p>
      <w:pPr>
        <w:pStyle w:val="FirstParagraph"/>
      </w:pPr>
      <w:r>
        <w:t xml:space="preserve">Contributing more evidence that ANCOVA is not the best way to analyze this data, a statistically significant Levene’s test indicates a violation of the homogeneity of the residual variances (</w:t>
      </w:r>
      <w:r>
        <w:rPr>
          <w:iCs/>
          <w:i/>
        </w:rPr>
        <w:t xml:space="preserve">F</w:t>
      </w:r>
      <w:r>
        <w:t xml:space="preserve">[1, 191] = 4.539,</w:t>
      </w:r>
      <w:r>
        <w:t xml:space="preserve"> </w:t>
      </w:r>
      <w:r>
        <w:rPr>
          <w:iCs/>
          <w:i/>
        </w:rPr>
        <w:t xml:space="preserve">p</w:t>
      </w:r>
      <w:r>
        <w:t xml:space="preserve"> </w:t>
      </w:r>
      <w:r>
        <w:t xml:space="preserve">= .034).</w:t>
      </w:r>
    </w:p>
    <w:bookmarkEnd w:id="740"/>
    <w:bookmarkStart w:id="741" w:name="outliers-1"/>
    <w:p>
      <w:pPr>
        <w:pStyle w:val="Heading4"/>
      </w:pPr>
      <w:r>
        <w:rPr>
          <w:rStyle w:val="SectionNumber"/>
        </w:rPr>
        <w:t xml:space="preserve">11.5.2.5</w:t>
      </w:r>
      <w:r>
        <w:tab/>
      </w:r>
      <w:r>
        <w:t xml:space="preserve">Outliers</w:t>
      </w:r>
    </w:p>
    <w:p>
      <w:pPr>
        <w:pStyle w:val="FirstParagraph"/>
      </w:pPr>
      <w:r>
        <w:t xml:space="preserve">We can identify outliers by examining the standardized (or studentized) residual. This is the residual divided by its estimated standard error. Standardized residuals are interpreted as the number of standard errors away from the regression line.</w:t>
      </w:r>
    </w:p>
    <w:p>
      <w:pPr>
        <w:pStyle w:val="SourceCode"/>
      </w:pPr>
      <w:r>
        <w:rPr>
          <w:rStyle w:val="NormalTok"/>
        </w:rPr>
        <w:t xml:space="preserve">WhCov_mod.metrics </w:t>
      </w:r>
      <w:r>
        <w:rPr>
          <w:rStyle w:val="SpecialCharTok"/>
        </w:rPr>
        <w:t xml:space="preserve">%&gt;%</w:t>
      </w:r>
      <w:r>
        <w:br/>
      </w:r>
      <w:r>
        <w:rPr>
          <w:rStyle w:val="NormalTok"/>
        </w:rPr>
        <w:t xml:space="preserve">    </w:t>
      </w:r>
      <w:r>
        <w:rPr>
          <w:rStyle w:val="FunctionTok"/>
        </w:rPr>
        <w:t xml:space="preserve">filter</w:t>
      </w:r>
      <w:r>
        <w:rPr>
          <w:rStyle w:val="NormalTok"/>
        </w:rPr>
        <w:t xml:space="preserve">(</w:t>
      </w:r>
      <w:r>
        <w:rPr>
          <w:rStyle w:val="FunctionTok"/>
        </w:rPr>
        <w:t xml:space="preserve">abs</w:t>
      </w:r>
      <w:r>
        <w:rPr>
          <w:rStyle w:val="NormalTok"/>
        </w:rPr>
        <w:t xml:space="preserve">(.std.resid) </w:t>
      </w:r>
      <w:r>
        <w:rPr>
          <w:rStyle w:val="SpecialCharTok"/>
        </w:rPr>
        <w:t xml:space="preserve">&gt;</w:t>
      </w:r>
      <w:r>
        <w:rPr>
          <w:rStyle w:val="NormalTok"/>
        </w:rPr>
        <w:t xml:space="preserve"> </w:t>
      </w:r>
      <w:r>
        <w:rPr>
          <w:rStyle w:val="DecValTok"/>
        </w:rPr>
        <w:t xml:space="preserve">3</w:t>
      </w:r>
      <w:r>
        <w:rPr>
          <w:rStyle w:val="NormalTok"/>
        </w:rPr>
        <w:t xml:space="preserve">) </w:t>
      </w:r>
      <w:r>
        <w:rPr>
          <w:rStyle w:val="SpecialCharTok"/>
        </w:rPr>
        <w:t xml:space="preserve">%&gt;%</w:t>
      </w:r>
      <w:r>
        <w:br/>
      </w:r>
      <w:r>
        <w:rPr>
          <w:rStyle w:val="NormalTok"/>
        </w:rPr>
        <w:t xml:space="preserve">    </w:t>
      </w:r>
      <w:r>
        <w:rPr>
          <w:rStyle w:val="FunctionTok"/>
        </w:rPr>
        <w:t xml:space="preserve">as.data.frame</w:t>
      </w:r>
      <w:r>
        <w:rPr>
          <w:rStyle w:val="NormalTok"/>
        </w:rPr>
        <w:t xml:space="preserve">()</w:t>
      </w:r>
    </w:p>
    <w:p>
      <w:pPr>
        <w:pStyle w:val="SourceCode"/>
      </w:pPr>
      <w:r>
        <w:rPr>
          <w:rStyle w:val="VerbatimChar"/>
        </w:rPr>
        <w:t xml:space="preserve">  AttArabP1 AttWhiteP1         COND  .fitted    .resid       .hat   .sigma</w:t>
      </w:r>
      <w:r>
        <w:br/>
      </w:r>
      <w:r>
        <w:rPr>
          <w:rStyle w:val="VerbatimChar"/>
        </w:rPr>
        <w:t xml:space="preserve">1     6.137     59.518 LittleMosque 74.06242 -67.92542 0.01407535 19.65185</w:t>
      </w:r>
      <w:r>
        <w:br/>
      </w:r>
      <w:r>
        <w:rPr>
          <w:rStyle w:val="VerbatimChar"/>
        </w:rPr>
        <w:t xml:space="preserve">     .cooksd .std.resid</w:t>
      </w:r>
      <w:r>
        <w:br/>
      </w:r>
      <w:r>
        <w:rPr>
          <w:rStyle w:val="VerbatimChar"/>
        </w:rPr>
        <w:t xml:space="preserve">1 0.05447684  -3.383443</w:t>
      </w:r>
    </w:p>
    <w:p>
      <w:pPr>
        <w:pStyle w:val="FirstParagraph"/>
      </w:pPr>
      <w:r>
        <w:t xml:space="preserve">There is one outlier with a standardized residual with an absolute value greater than 3. At this point I am making a mental note of this. If this were</w:t>
      </w:r>
      <w:r>
        <w:t xml:space="preserve"> </w:t>
      </w:r>
      <w:r>
        <w:t xml:space="preserve">“</w:t>
      </w:r>
      <w:r>
        <w:t xml:space="preserve">for real</w:t>
      </w:r>
      <w:r>
        <w:t xml:space="preserve">”</w:t>
      </w:r>
      <w:r>
        <w:t xml:space="preserve"> </w:t>
      </w:r>
      <w:r>
        <w:t xml:space="preserve">I might more closely inspect these data. I would look at the whole response. If any response seems invalid (e.g., random, erratic, or extreme responding) I would delete it. If the response seem valid, I</w:t>
      </w:r>
      <w:r>
        <w:t xml:space="preserve"> </w:t>
      </w:r>
      <w:r>
        <w:rPr>
          <w:iCs/>
          <w:i/>
        </w:rPr>
        <w:t xml:space="preserve">could</w:t>
      </w:r>
      <w:r>
        <w:t xml:space="preserve"> </w:t>
      </w:r>
      <w:r>
        <w:t xml:space="preserve">truncate them to within 3 SEs. I could also ignore it. Kline</w:t>
      </w:r>
      <w:r>
        <w:t xml:space="preserve"> </w:t>
      </w:r>
      <w:r>
        <w:t xml:space="preserve">(</w:t>
      </w:r>
      <w:hyperlink w:anchor="ref-kline_principles_2016">
        <w:r>
          <w:rPr>
            <w:rStyle w:val="Hyperlink"/>
          </w:rPr>
          <w:t xml:space="preserve">2016</w:t>
        </w:r>
      </w:hyperlink>
      <w:r>
        <w:t xml:space="preserve">)</w:t>
      </w:r>
      <w:r>
        <w:t xml:space="preserve"> </w:t>
      </w:r>
      <w:r>
        <w:t xml:space="preserve">has a great section on some of these options.</w:t>
      </w:r>
    </w:p>
    <w:bookmarkEnd w:id="741"/>
    <w:bookmarkStart w:id="742" w:name="write-up-of-assumptions-1"/>
    <w:p>
      <w:pPr>
        <w:pStyle w:val="Heading4"/>
      </w:pPr>
      <w:r>
        <w:rPr>
          <w:rStyle w:val="SectionNumber"/>
        </w:rPr>
        <w:t xml:space="preserve">11.5.2.6</w:t>
      </w:r>
      <w:r>
        <w:tab/>
      </w:r>
      <w:r>
        <w:t xml:space="preserve">Write-up of Assumptions</w:t>
      </w:r>
    </w:p>
    <w:p>
      <w:pPr>
        <w:pStyle w:val="BlockText"/>
      </w:pPr>
      <w:r>
        <w:t xml:space="preserve">A one-way analysis of covariance (ANCOVA) was conducted. The independent variable, sitcom condition, had two levels: Friends, Little Mosque. The dependent variable was attitudes towards Arabs at pre-test. Preliminary anlayses which tested the assumptions of ANCOVA were mixed. Results suggesting that the relationship between the covariate and the dependent variable did not differ significantly as a function of the independent variable (</w:t>
      </w:r>
      <w:r>
        <w:rPr>
          <w:iCs/>
          <w:i/>
        </w:rPr>
        <w:t xml:space="preserve">F</w:t>
      </w:r>
      <w:r>
        <w:t xml:space="preserve"> </w:t>
      </w:r>
      <w:r>
        <w:t xml:space="preserve">[1, 189] = 1.886,</w:t>
      </w:r>
      <w:r>
        <w:t xml:space="preserve"> </w:t>
      </w:r>
      <w:r>
        <w:rPr>
          <w:iCs/>
          <w:i/>
        </w:rPr>
        <w:t xml:space="preserve">p</w:t>
      </w:r>
      <w:r>
        <w:t xml:space="preserve"> </w:t>
      </w:r>
      <w:r>
        <w:t xml:space="preserve">= .171,</w:t>
      </w:r>
      <w:r>
        <w:t xml:space="preserve"> </w:t>
      </w:r>
      <m:oMath>
        <m:sSup>
          <m:e>
            <m:r>
              <m:t>η</m:t>
            </m:r>
          </m:e>
          <m:sup>
            <m:r>
              <m:t>2</m:t>
            </m:r>
          </m:sup>
        </m:sSup>
      </m:oMath>
      <w:r>
        <w:t xml:space="preserve"> </w:t>
      </w:r>
      <w:r>
        <w:t xml:space="preserve">= 0.010) provided evidence that we did not violate the homogeneity-of-slopes assumption. In contrast, the Shapiro-Wilk test of normality on the model residuals was statistically significant (</w:t>
      </w:r>
      <w:r>
        <w:rPr>
          <w:iCs/>
          <w:i/>
        </w:rPr>
        <w:t xml:space="preserve">W</w:t>
      </w:r>
      <w:r>
        <w:t xml:space="preserve"> </w:t>
      </w:r>
      <w:r>
        <w:t xml:space="preserve">= 0.984,</w:t>
      </w:r>
      <w:r>
        <w:t xml:space="preserve"> </w:t>
      </w:r>
      <w:r>
        <w:rPr>
          <w:iCs/>
          <w:i/>
        </w:rPr>
        <w:t xml:space="preserve">p</w:t>
      </w:r>
      <w:r>
        <w:t xml:space="preserve"> </w:t>
      </w:r>
      <w:r>
        <w:t xml:space="preserve">= .029). This means that we likely violated the assumption that the dependent variable is normally distributed in the population for any specific value of the covariate and for any one level of a factor. Regarding outliers, one datapoint (-3.38) had a standardized residual that exceeded an absolute value of 3.0. Further, a statistically significant Levene’s test indicated a violation of the homogeneity of the residual variances for all groups, (</w:t>
      </w:r>
      <w:r>
        <w:rPr>
          <w:iCs/>
          <w:i/>
        </w:rPr>
        <w:t xml:space="preserve">F</w:t>
      </w:r>
      <w:r>
        <w:t xml:space="preserve">[1, 191] = 4.539,</w:t>
      </w:r>
      <w:r>
        <w:t xml:space="preserve"> </w:t>
      </w:r>
      <w:r>
        <w:rPr>
          <w:iCs/>
          <w:i/>
        </w:rPr>
        <w:t xml:space="preserve">p</w:t>
      </w:r>
      <w:r>
        <w:t xml:space="preserve"> </w:t>
      </w:r>
      <w:r>
        <w:t xml:space="preserve">= .034).</w:t>
      </w:r>
    </w:p>
    <w:p>
      <w:pPr>
        <w:pStyle w:val="FirstParagraph"/>
      </w:pPr>
      <w:r>
        <w:t xml:space="preserve">Because the intent of this analysis was to demonstrate how ANCOVA differs from mixed design ANOVA we proceeded with the analysis. Were this for</w:t>
      </w:r>
      <w:r>
        <w:t xml:space="preserve"> </w:t>
      </w:r>
      <w:r>
        <w:t xml:space="preserve">“</w:t>
      </w:r>
      <w:r>
        <w:t xml:space="preserve">real research</w:t>
      </w:r>
      <w:r>
        <w:t xml:space="preserve">”</w:t>
      </w:r>
      <w:r>
        <w:t xml:space="preserve"> </w:t>
      </w:r>
      <w:r>
        <w:t xml:space="preserve">we would have chosen a different analysis.</w:t>
      </w:r>
    </w:p>
    <w:bookmarkEnd w:id="742"/>
    <w:bookmarkEnd w:id="743"/>
    <w:bookmarkStart w:id="746" w:name="calculating-the-omnibus-anova-1"/>
    <w:p>
      <w:pPr>
        <w:pStyle w:val="Heading3"/>
      </w:pPr>
      <w:r>
        <w:rPr>
          <w:rStyle w:val="SectionNumber"/>
        </w:rPr>
        <w:t xml:space="preserve">11.5.3</w:t>
      </w:r>
      <w:r>
        <w:tab/>
      </w:r>
      <w:r>
        <w:t xml:space="preserve">Calculating the Omnibus ANOVA</w:t>
      </w:r>
    </w:p>
    <w:p>
      <w:pPr>
        <w:pStyle w:val="FirstParagraph"/>
      </w:pPr>
      <w:r>
        <w:t xml:space="preserve">We are ready to conduct the omnibus ANOVA.</w:t>
      </w:r>
    </w:p>
    <w:p>
      <w:pPr>
        <w:pStyle w:val="CaptionedFigure"/>
      </w:pPr>
      <w:r>
        <w:drawing>
          <wp:inline>
            <wp:extent cx="4724400" cy="5855970"/>
            <wp:effectExtent b="0" l="0" r="0" t="0"/>
            <wp:docPr descr="Image of the ANCOVA workflow, showing our current place in the process." title="" id="744" name="Picture"/>
            <a:graphic>
              <a:graphicData uri="http://schemas.openxmlformats.org/drawingml/2006/picture">
                <pic:pic>
                  <pic:nvPicPr>
                    <pic:cNvPr descr="images/ANCOVA/wf_ANCOVA_omnibus.jpg" id="745" name="Picture"/>
                    <pic:cNvPicPr>
                      <a:picLocks noChangeArrowheads="1" noChangeAspect="1"/>
                    </pic:cNvPicPr>
                  </pic:nvPicPr>
                  <pic:blipFill>
                    <a:blip r:embed="rId721"/>
                    <a:stretch>
                      <a:fillRect/>
                    </a:stretch>
                  </pic:blipFill>
                  <pic:spPr bwMode="auto">
                    <a:xfrm>
                      <a:off x="0" y="0"/>
                      <a:ext cx="4724400" cy="5855970"/>
                    </a:xfrm>
                    <a:prstGeom prst="rect">
                      <a:avLst/>
                    </a:prstGeom>
                    <a:noFill/>
                    <a:ln w="9525">
                      <a:noFill/>
                      <a:headEnd/>
                      <a:tailEnd/>
                    </a:ln>
                  </pic:spPr>
                </pic:pic>
              </a:graphicData>
            </a:graphic>
          </wp:inline>
        </w:drawing>
      </w:r>
    </w:p>
    <w:p>
      <w:pPr>
        <w:pStyle w:val="ImageCaption"/>
      </w:pPr>
      <w:r>
        <w:t xml:space="preserve">Image of the ANCOVA workflow, showing our current place in the process.</w:t>
      </w:r>
    </w:p>
    <w:p>
      <w:pPr>
        <w:pStyle w:val="BodyText"/>
      </w:pPr>
      <w:r>
        <w:rPr>
          <w:iCs/>
          <w:i/>
        </w:rPr>
        <w:t xml:space="preserve">Order of variable entry</w:t>
      </w:r>
      <w:r>
        <w:t xml:space="preserve"> </w:t>
      </w:r>
      <w:r>
        <w:t xml:space="preserve">matters in ANCOVA. Thinking of the</w:t>
      </w:r>
      <w:r>
        <w:t xml:space="preserve"> </w:t>
      </w:r>
      <w:r>
        <w:rPr>
          <w:iCs/>
          <w:i/>
        </w:rPr>
        <w:t xml:space="preserve">controlling for</w:t>
      </w:r>
      <w:r>
        <w:t xml:space="preserve"> </w:t>
      </w:r>
      <w:r>
        <w:t xml:space="preserve">language associated with covariates, we firstly want to remove the effect of the covariate.</w:t>
      </w:r>
    </w:p>
    <w:p>
      <w:pPr>
        <w:pStyle w:val="BodyText"/>
      </w:pPr>
      <w:r>
        <w:t xml:space="preserve">In the code below we are predicting attitudes toward Arabs at post1 from attitudes toward Whites at post1 (the covariate) and sitcom condition (Friends, Little Mosque).</w:t>
      </w:r>
    </w:p>
    <w:p>
      <w:pPr>
        <w:pStyle w:val="BodyText"/>
      </w:pPr>
      <w:r>
        <w:t xml:space="preserve">The</w:t>
      </w:r>
      <w:r>
        <w:t xml:space="preserve"> </w:t>
      </w:r>
      <w:r>
        <w:rPr>
          <w:iCs/>
          <w:i/>
        </w:rPr>
        <w:t xml:space="preserve">ges</w:t>
      </w:r>
      <w:r>
        <w:t xml:space="preserve"> </w:t>
      </w:r>
      <w:r>
        <w:t xml:space="preserve">column provides the effect size,</w:t>
      </w:r>
      <w:r>
        <w:t xml:space="preserve"> </w:t>
      </w:r>
      <m:oMath>
        <m:sSup>
          <m:e>
            <m:r>
              <m:t>η</m:t>
            </m:r>
          </m:e>
          <m:sup>
            <m:r>
              <m:t>2</m:t>
            </m:r>
          </m:sup>
        </m:sSup>
      </m:oMath>
      <w:r>
        <w:t xml:space="preserve"> </w:t>
      </w:r>
      <w:r>
        <w:t xml:space="preserve">where a general rule-of-thumb for interpretation is .01 (small), .06 (medium), and .14 (large)</w:t>
      </w:r>
      <w:r>
        <w:t xml:space="preserve"> </w:t>
      </w:r>
      <w:r>
        <w:t xml:space="preserve">(</w:t>
      </w:r>
      <w:hyperlink w:anchor="ref-lakens_calculating_2013">
        <w:r>
          <w:rPr>
            <w:rStyle w:val="Hyperlink"/>
          </w:rPr>
          <w:t xml:space="preserve">Lakens, 2013</w:t>
        </w:r>
      </w:hyperlink>
      <w:r>
        <w:t xml:space="preserve">)</w:t>
      </w:r>
      <w:r>
        <w:t xml:space="preserve">.</w:t>
      </w:r>
    </w:p>
    <w:p>
      <w:pPr>
        <w:pStyle w:val="SourceCode"/>
      </w:pPr>
      <w:r>
        <w:rPr>
          <w:rStyle w:val="NormalTok"/>
        </w:rPr>
        <w:t xml:space="preserve">WhCov_ANCOVA </w:t>
      </w:r>
      <w:r>
        <w:rPr>
          <w:rStyle w:val="OtherTok"/>
        </w:rPr>
        <w:t xml:space="preserve">&lt;-</w:t>
      </w:r>
      <w:r>
        <w:rPr>
          <w:rStyle w:val="NormalTok"/>
        </w:rPr>
        <w:t xml:space="preserve"> Murrar_wide </w:t>
      </w:r>
      <w:r>
        <w:rPr>
          <w:rStyle w:val="SpecialCharTok"/>
        </w:rPr>
        <w:t xml:space="preserve">%&gt;%</w:t>
      </w:r>
      <w:r>
        <w:br/>
      </w:r>
      <w:r>
        <w:rPr>
          <w:rStyle w:val="NormalTok"/>
        </w:rPr>
        <w:t xml:space="preserve">    rstatix</w:t>
      </w:r>
      <w:r>
        <w:rPr>
          <w:rStyle w:val="SpecialCharTok"/>
        </w:rPr>
        <w:t xml:space="preserve">::</w:t>
      </w:r>
      <w:r>
        <w:rPr>
          <w:rStyle w:val="FunctionTok"/>
        </w:rPr>
        <w:t xml:space="preserve">anova_test</w:t>
      </w:r>
      <w:r>
        <w:rPr>
          <w:rStyle w:val="NormalTok"/>
        </w:rPr>
        <w:t xml:space="preserve">(AttArabP1 </w:t>
      </w:r>
      <w:r>
        <w:rPr>
          <w:rStyle w:val="SpecialCharTok"/>
        </w:rPr>
        <w:t xml:space="preserve">~</w:t>
      </w:r>
      <w:r>
        <w:rPr>
          <w:rStyle w:val="NormalTok"/>
        </w:rPr>
        <w:t xml:space="preserve"> AttWhiteP1 </w:t>
      </w:r>
      <w:r>
        <w:rPr>
          <w:rStyle w:val="SpecialCharTok"/>
        </w:rPr>
        <w:t xml:space="preserve">+</w:t>
      </w:r>
      <w:r>
        <w:rPr>
          <w:rStyle w:val="NormalTok"/>
        </w:rPr>
        <w:t xml:space="preserve"> COND)</w:t>
      </w:r>
    </w:p>
    <w:p>
      <w:pPr>
        <w:pStyle w:val="SourceCode"/>
      </w:pPr>
      <w:r>
        <w:rPr>
          <w:rStyle w:val="VerbatimChar"/>
        </w:rPr>
        <w:t xml:space="preserve">Coefficient covariances computed by hccm()</w:t>
      </w:r>
    </w:p>
    <w:p>
      <w:pPr>
        <w:pStyle w:val="SourceCode"/>
      </w:pPr>
      <w:r>
        <w:rPr>
          <w:rStyle w:val="NormalTok"/>
        </w:rPr>
        <w:t xml:space="preserve">rstatix</w:t>
      </w:r>
      <w:r>
        <w:rPr>
          <w:rStyle w:val="SpecialCharTok"/>
        </w:rPr>
        <w:t xml:space="preserve">::</w:t>
      </w:r>
      <w:r>
        <w:rPr>
          <w:rStyle w:val="FunctionTok"/>
        </w:rPr>
        <w:t xml:space="preserve">get_anova_table</w:t>
      </w:r>
      <w:r>
        <w:rPr>
          <w:rStyle w:val="NormalTok"/>
        </w:rPr>
        <w:t xml:space="preserve">(WhCov_ANCOVA)</w:t>
      </w:r>
    </w:p>
    <w:p>
      <w:pPr>
        <w:pStyle w:val="SourceCode"/>
      </w:pPr>
      <w:r>
        <w:rPr>
          <w:rStyle w:val="VerbatimChar"/>
        </w:rPr>
        <w:t xml:space="preserve">ANOVA Table (type II tests)</w:t>
      </w:r>
      <w:r>
        <w:br/>
      </w:r>
      <w:r>
        <w:br/>
      </w:r>
      <w:r>
        <w:rPr>
          <w:rStyle w:val="VerbatimChar"/>
        </w:rPr>
        <w:t xml:space="preserve">      Effect DFn DFd      F           p p&lt;.05       ges</w:t>
      </w:r>
      <w:r>
        <w:br/>
      </w:r>
      <w:r>
        <w:rPr>
          <w:rStyle w:val="VerbatimChar"/>
        </w:rPr>
        <w:t xml:space="preserve">1 AttWhiteP1   1 190  0.014 0.907000000       0.0000722</w:t>
      </w:r>
      <w:r>
        <w:br/>
      </w:r>
      <w:r>
        <w:rPr>
          <w:rStyle w:val="VerbatimChar"/>
        </w:rPr>
        <w:t xml:space="preserve">2       COND   1 190 26.119 0.000000779     * 0.1210000</w:t>
      </w:r>
    </w:p>
    <w:p>
      <w:pPr>
        <w:pStyle w:val="FirstParagraph"/>
      </w:pPr>
      <w:r>
        <w:t xml:space="preserve">There was a non-significant effect of the attitudes toward Whites covariate on the attitudes toward Arabs at post-test,</w:t>
      </w:r>
      <w:r>
        <w:t xml:space="preserve"> </w:t>
      </w:r>
      <w:r>
        <w:rPr>
          <w:iCs/>
          <w:i/>
        </w:rPr>
        <w:t xml:space="preserve">F</w:t>
      </w:r>
      <w:r>
        <w:t xml:space="preserve"> </w:t>
      </w:r>
      <w:r>
        <w:t xml:space="preserve">(1, 190) = 0.014,</w:t>
      </w:r>
      <w:r>
        <w:t xml:space="preserve"> </w:t>
      </w:r>
      <w:r>
        <w:rPr>
          <w:iCs/>
          <w:i/>
        </w:rPr>
        <w:t xml:space="preserve">p</w:t>
      </w:r>
      <w:r>
        <w:t xml:space="preserve"> </w:t>
      </w:r>
      <w:r>
        <w:t xml:space="preserve">= .907,</w:t>
      </w:r>
      <w:r>
        <w:t xml:space="preserve"> </w:t>
      </w:r>
      <m:oMath>
        <m:sSup>
          <m:e>
            <m:r>
              <m:t>η</m:t>
            </m:r>
          </m:e>
          <m:sup>
            <m:r>
              <m:t>2</m:t>
            </m:r>
          </m:sup>
        </m:sSup>
      </m:oMath>
      <w:r>
        <w:t xml:space="preserve"> </w:t>
      </w:r>
      <w:r>
        <w:t xml:space="preserve">&lt; .001. After controlling for attitudes toward Whites, there was a statistically significant effect in attitudes toward Arabs at post-test between the conditions,</w:t>
      </w:r>
      <w:r>
        <w:t xml:space="preserve"> </w:t>
      </w:r>
      <w:r>
        <w:rPr>
          <w:iCs/>
          <w:i/>
        </w:rPr>
        <w:t xml:space="preserve">F</w:t>
      </w:r>
      <w:r>
        <w:t xml:space="preserve">(1, 190) = 26.119,</w:t>
      </w:r>
      <w:r>
        <w:t xml:space="preserve"> </w:t>
      </w:r>
      <w:r>
        <w:rPr>
          <w:iCs/>
          <w:i/>
        </w:rPr>
        <w:t xml:space="preserve">p</w:t>
      </w:r>
      <w:r>
        <w:t xml:space="preserve"> </w:t>
      </w:r>
      <w:r>
        <w:t xml:space="preserve">&lt; .001,</w:t>
      </w:r>
      <w:r>
        <w:t xml:space="preserve"> </w:t>
      </w:r>
      <m:oMath>
        <m:sSup>
          <m:e>
            <m:r>
              <m:t>η</m:t>
            </m:r>
          </m:e>
          <m:sup>
            <m:r>
              <m:t>2</m:t>
            </m:r>
          </m:sup>
        </m:sSup>
      </m:oMath>
      <w:r>
        <w:t xml:space="preserve"> </w:t>
      </w:r>
      <w:r>
        <w:t xml:space="preserve">= 0.121. The effect size was moderate.</w:t>
      </w:r>
    </w:p>
    <w:bookmarkEnd w:id="746"/>
    <w:bookmarkStart w:id="747" w:name="Xdcf50d77246ece5dd2561b4bd6e9579c2359673"/>
    <w:p>
      <w:pPr>
        <w:pStyle w:val="Heading3"/>
      </w:pPr>
      <w:r>
        <w:rPr>
          <w:rStyle w:val="SectionNumber"/>
        </w:rPr>
        <w:t xml:space="preserve">11.5.4</w:t>
      </w:r>
      <w:r>
        <w:tab/>
      </w:r>
      <w:r>
        <w:t xml:space="preserve">Post-hoc pairwise comparisons (controlling for the covariate)</w:t>
      </w:r>
    </w:p>
    <w:p>
      <w:pPr>
        <w:pStyle w:val="FirstParagraph"/>
      </w:pPr>
      <w:r>
        <w:t xml:space="preserve">With only two levels of sitcom condition (Friends, Little Mosque), we do not need to conduct post-hoc pairwise comparisons. However, because many research designs involve three or more levels, I will use code that would evaluates them here.</w:t>
      </w:r>
    </w:p>
    <w:p>
      <w:pPr>
        <w:pStyle w:val="SourceCode"/>
      </w:pPr>
      <w:r>
        <w:rPr>
          <w:rStyle w:val="NormalTok"/>
        </w:rPr>
        <w:t xml:space="preserve">pwc_cond </w:t>
      </w:r>
      <w:r>
        <w:rPr>
          <w:rStyle w:val="OtherTok"/>
        </w:rPr>
        <w:t xml:space="preserve">&lt;-</w:t>
      </w:r>
      <w:r>
        <w:rPr>
          <w:rStyle w:val="NormalTok"/>
        </w:rPr>
        <w:t xml:space="preserve"> Murrar_wide </w:t>
      </w:r>
      <w:r>
        <w:rPr>
          <w:rStyle w:val="SpecialCharTok"/>
        </w:rPr>
        <w:t xml:space="preserve">%&gt;%</w:t>
      </w:r>
      <w:r>
        <w:br/>
      </w:r>
      <w:r>
        <w:rPr>
          <w:rStyle w:val="NormalTok"/>
        </w:rPr>
        <w:t xml:space="preserve">    rstatix</w:t>
      </w:r>
      <w:r>
        <w:rPr>
          <w:rStyle w:val="SpecialCharTok"/>
        </w:rPr>
        <w:t xml:space="preserve">::</w:t>
      </w:r>
      <w:r>
        <w:rPr>
          <w:rStyle w:val="FunctionTok"/>
        </w:rPr>
        <w:t xml:space="preserve">emmeans_test</w:t>
      </w:r>
      <w:r>
        <w:rPr>
          <w:rStyle w:val="NormalTok"/>
        </w:rPr>
        <w:t xml:space="preserve">(AttArabP1 </w:t>
      </w:r>
      <w:r>
        <w:rPr>
          <w:rStyle w:val="SpecialCharTok"/>
        </w:rPr>
        <w:t xml:space="preserve">~</w:t>
      </w:r>
      <w:r>
        <w:rPr>
          <w:rStyle w:val="NormalTok"/>
        </w:rPr>
        <w:t xml:space="preserve"> COND, </w:t>
      </w:r>
      <w:r>
        <w:rPr>
          <w:rStyle w:val="AttributeTok"/>
        </w:rPr>
        <w:t xml:space="preserve">covariate =</w:t>
      </w:r>
      <w:r>
        <w:rPr>
          <w:rStyle w:val="NormalTok"/>
        </w:rPr>
        <w:t xml:space="preserve"> AttWhiteP1, </w:t>
      </w:r>
      <w:r>
        <w:rPr>
          <w:rStyle w:val="AttributeTok"/>
        </w:rPr>
        <w:t xml:space="preserve">p.adjust.method =</w:t>
      </w:r>
      <w:r>
        <w:rPr>
          <w:rStyle w:val="NormalTok"/>
        </w:rPr>
        <w:t xml:space="preserve"> </w:t>
      </w:r>
      <w:r>
        <w:rPr>
          <w:rStyle w:val="StringTok"/>
        </w:rPr>
        <w:t xml:space="preserve">"none"</w:t>
      </w:r>
      <w:r>
        <w:rPr>
          <w:rStyle w:val="NormalTok"/>
        </w:rPr>
        <w:t xml:space="preserve">)</w:t>
      </w:r>
      <w:r>
        <w:br/>
      </w:r>
      <w:r>
        <w:rPr>
          <w:rStyle w:val="NormalTok"/>
        </w:rPr>
        <w:t xml:space="preserve">pwc_cond</w:t>
      </w:r>
    </w:p>
    <w:p>
      <w:pPr>
        <w:pStyle w:val="SourceCode"/>
      </w:pPr>
      <w:r>
        <w:rPr>
          <w:rStyle w:val="VerbatimChar"/>
        </w:rPr>
        <w:t xml:space="preserve"># A tibble: 1 x 9</w:t>
      </w:r>
      <w:r>
        <w:br/>
      </w:r>
      <w:r>
        <w:rPr>
          <w:rStyle w:val="VerbatimChar"/>
        </w:rPr>
        <w:t xml:space="preserve">  term          .y.   group1 group2    df statistic       p   p.adj p.adj.signif</w:t>
      </w:r>
      <w:r>
        <w:br/>
      </w:r>
      <w:r>
        <w:rPr>
          <w:rStyle w:val="VerbatimChar"/>
        </w:rPr>
        <w:t xml:space="preserve">* &lt;chr&gt;         &lt;chr&gt; &lt;chr&gt;  &lt;chr&gt;  &lt;dbl&gt;     &lt;dbl&gt;   &lt;dbl&gt;   &lt;dbl&gt; &lt;chr&gt;       </w:t>
      </w:r>
      <w:r>
        <w:br/>
      </w:r>
      <w:r>
        <w:rPr>
          <w:rStyle w:val="VerbatimChar"/>
        </w:rPr>
        <w:t xml:space="preserve">1 AttWhiteP1*C~ AttA~ Frien~ Littl~   190     -5.11 7.79e-7 7.79e-7 ****        </w:t>
      </w:r>
    </w:p>
    <w:p>
      <w:pPr>
        <w:pStyle w:val="FirstParagraph"/>
      </w:pPr>
      <w:r>
        <w:t xml:space="preserve">Results suggest a statistically significant post-test difference between the Friends and Little Mosque sitcom conditions.</w:t>
      </w:r>
      <w:r>
        <w:t xml:space="preserve"> </w:t>
      </w:r>
      <w:r>
        <w:t xml:space="preserve">With the script below we can obtain the covariate-adjusted marginal means. These are termed</w:t>
      </w:r>
      <w:r>
        <w:t xml:space="preserve"> </w:t>
      </w:r>
      <w:r>
        <w:rPr>
          <w:iCs/>
          <w:i/>
        </w:rPr>
        <w:t xml:space="preserve">estimated marginal means.</w:t>
      </w:r>
    </w:p>
    <w:p>
      <w:pPr>
        <w:pStyle w:val="SourceCode"/>
      </w:pPr>
      <w:r>
        <w:rPr>
          <w:rStyle w:val="NormalTok"/>
        </w:rPr>
        <w:t xml:space="preserve">emmeans_cond </w:t>
      </w:r>
      <w:r>
        <w:rPr>
          <w:rStyle w:val="OtherTok"/>
        </w:rPr>
        <w:t xml:space="preserve">&lt;-</w:t>
      </w:r>
      <w:r>
        <w:rPr>
          <w:rStyle w:val="NormalTok"/>
        </w:rPr>
        <w:t xml:space="preserve"> rstatix</w:t>
      </w:r>
      <w:r>
        <w:rPr>
          <w:rStyle w:val="SpecialCharTok"/>
        </w:rPr>
        <w:t xml:space="preserve">::</w:t>
      </w:r>
      <w:r>
        <w:rPr>
          <w:rStyle w:val="FunctionTok"/>
        </w:rPr>
        <w:t xml:space="preserve">get_emmeans</w:t>
      </w:r>
      <w:r>
        <w:rPr>
          <w:rStyle w:val="NormalTok"/>
        </w:rPr>
        <w:t xml:space="preserve">(pwc_cond)</w:t>
      </w:r>
      <w:r>
        <w:br/>
      </w:r>
      <w:r>
        <w:rPr>
          <w:rStyle w:val="NormalTok"/>
        </w:rPr>
        <w:t xml:space="preserve">emmeans_cond</w:t>
      </w:r>
    </w:p>
    <w:p>
      <w:pPr>
        <w:pStyle w:val="SourceCode"/>
      </w:pPr>
      <w:r>
        <w:rPr>
          <w:rStyle w:val="VerbatimChar"/>
        </w:rPr>
        <w:t xml:space="preserve"># A tibble: 2 x 8</w:t>
      </w:r>
      <w:r>
        <w:br/>
      </w:r>
      <w:r>
        <w:rPr>
          <w:rStyle w:val="VerbatimChar"/>
        </w:rPr>
        <w:t xml:space="preserve">  AttWhiteP1 COND         emmean    se    df conf.low conf.high method      </w:t>
      </w:r>
      <w:r>
        <w:br/>
      </w:r>
      <w:r>
        <w:rPr>
          <w:rStyle w:val="VerbatimChar"/>
        </w:rPr>
        <w:t xml:space="preserve">       &lt;dbl&gt; &lt;fct&gt;         &lt;dbl&gt; &lt;dbl&gt; &lt;dbl&gt;    &lt;dbl&gt;     &lt;dbl&gt; &lt;chr&gt;       </w:t>
      </w:r>
      <w:r>
        <w:br/>
      </w:r>
      <w:r>
        <w:rPr>
          <w:rStyle w:val="VerbatimChar"/>
        </w:rPr>
        <w:t xml:space="preserve">1       74.4 Friends        59.0  2.04   190     55.0      63.1 Emmeans test</w:t>
      </w:r>
      <w:r>
        <w:br/>
      </w:r>
      <w:r>
        <w:rPr>
          <w:rStyle w:val="VerbatimChar"/>
        </w:rPr>
        <w:t xml:space="preserve">2       74.4 LittleMosque   73.9  2.08   190     69.8      78.0 Emmeans test</w:t>
      </w:r>
    </w:p>
    <w:p>
      <w:pPr>
        <w:pStyle w:val="FirstParagraph"/>
      </w:pPr>
      <w:r>
        <w:t xml:space="preserve">As before, these means are usually different (even if only ever-so-slightly) than the raw means you would obtain from the descriptives.</w:t>
      </w:r>
    </w:p>
    <w:p>
      <w:pPr>
        <w:pStyle w:val="SourceCode"/>
      </w:pPr>
      <w:r>
        <w:rPr>
          <w:rStyle w:val="NormalTok"/>
        </w:rPr>
        <w:t xml:space="preserve">descripts_cond </w:t>
      </w:r>
      <w:r>
        <w:rPr>
          <w:rStyle w:val="OtherTok"/>
        </w:rPr>
        <w:t xml:space="preserve">&lt;-</w:t>
      </w:r>
      <w:r>
        <w:rPr>
          <w:rStyle w:val="NormalTok"/>
        </w:rPr>
        <w:t xml:space="preserve"> psych</w:t>
      </w:r>
      <w:r>
        <w:rPr>
          <w:rStyle w:val="SpecialCharTok"/>
        </w:rPr>
        <w:t xml:space="preserve">::</w:t>
      </w:r>
      <w:r>
        <w:rPr>
          <w:rStyle w:val="FunctionTok"/>
        </w:rPr>
        <w:t xml:space="preserve">describeBy</w:t>
      </w:r>
      <w:r>
        <w:rPr>
          <w:rStyle w:val="NormalTok"/>
        </w:rPr>
        <w:t xml:space="preserve">(AttArabP1 </w:t>
      </w:r>
      <w:r>
        <w:rPr>
          <w:rStyle w:val="SpecialCharTok"/>
        </w:rPr>
        <w:t xml:space="preserve">~</w:t>
      </w:r>
      <w:r>
        <w:rPr>
          <w:rStyle w:val="NormalTok"/>
        </w:rPr>
        <w:t xml:space="preserve"> COND, </w:t>
      </w:r>
      <w:r>
        <w:rPr>
          <w:rStyle w:val="AttributeTok"/>
        </w:rPr>
        <w:t xml:space="preserve">data =</w:t>
      </w:r>
      <w:r>
        <w:rPr>
          <w:rStyle w:val="NormalTok"/>
        </w:rPr>
        <w:t xml:space="preserve"> Murrar_wide,</w:t>
      </w:r>
      <w:r>
        <w:br/>
      </w:r>
      <w:r>
        <w:rPr>
          <w:rStyle w:val="NormalTok"/>
        </w:rPr>
        <w:t xml:space="preserve">    </w:t>
      </w:r>
      <w:r>
        <w:rPr>
          <w:rStyle w:val="AttributeTok"/>
        </w:rPr>
        <w:t xml:space="preserve">mat =</w:t>
      </w:r>
      <w:r>
        <w:rPr>
          <w:rStyle w:val="NormalTok"/>
        </w:rPr>
        <w:t xml:space="preserve"> </w:t>
      </w:r>
      <w:r>
        <w:rPr>
          <w:rStyle w:val="ConstantTok"/>
        </w:rPr>
        <w:t xml:space="preserve">TRUE</w:t>
      </w:r>
      <w:r>
        <w:rPr>
          <w:rStyle w:val="NormalTok"/>
        </w:rPr>
        <w:t xml:space="preserve">)</w:t>
      </w:r>
      <w:r>
        <w:br/>
      </w:r>
      <w:r>
        <w:rPr>
          <w:rStyle w:val="NormalTok"/>
        </w:rPr>
        <w:t xml:space="preserve">descripts_cond</w:t>
      </w:r>
    </w:p>
    <w:p>
      <w:pPr>
        <w:pStyle w:val="SourceCode"/>
      </w:pPr>
      <w:r>
        <w:rPr>
          <w:rStyle w:val="VerbatimChar"/>
        </w:rPr>
        <w:t xml:space="preserve">           item       group1 vars  n     mean       sd  median  trimmed</w:t>
      </w:r>
      <w:r>
        <w:br/>
      </w:r>
      <w:r>
        <w:rPr>
          <w:rStyle w:val="VerbatimChar"/>
        </w:rPr>
        <w:t xml:space="preserve">AttArabP11    1      Friends    1 98 59.02351 21.65024 57.9955 59.31306</w:t>
      </w:r>
      <w:r>
        <w:br/>
      </w:r>
      <w:r>
        <w:rPr>
          <w:rStyle w:val="VerbatimChar"/>
        </w:rPr>
        <w:t xml:space="preserve">AttArabP12    2 LittleMosque    1 95 73.92134 18.51082 74.4600 75.52858</w:t>
      </w:r>
      <w:r>
        <w:br/>
      </w:r>
      <w:r>
        <w:rPr>
          <w:rStyle w:val="VerbatimChar"/>
        </w:rPr>
        <w:t xml:space="preserve">                mad   min max  range       skew   kurtosis       se</w:t>
      </w:r>
      <w:r>
        <w:br/>
      </w:r>
      <w:r>
        <w:rPr>
          <w:rStyle w:val="VerbatimChar"/>
        </w:rPr>
        <w:t xml:space="preserve">AttArabP11 23.67045 8.297 100 91.703 -0.0518848 -0.6252126 2.187005</w:t>
      </w:r>
      <w:r>
        <w:br/>
      </w:r>
      <w:r>
        <w:rPr>
          <w:rStyle w:val="VerbatimChar"/>
        </w:rPr>
        <w:t xml:space="preserve">AttArabP12 15.98984 6.137 100 93.863 -0.9798189  1.6335325 1.899170</w:t>
      </w:r>
    </w:p>
    <w:bookmarkEnd w:id="747"/>
    <w:bookmarkStart w:id="751" w:name="toward-an-apa-style-results-section-1"/>
    <w:p>
      <w:pPr>
        <w:pStyle w:val="Heading3"/>
      </w:pPr>
      <w:r>
        <w:rPr>
          <w:rStyle w:val="SectionNumber"/>
        </w:rPr>
        <w:t xml:space="preserve">11.5.5</w:t>
      </w:r>
      <w:r>
        <w:tab/>
      </w:r>
      <w:r>
        <w:t xml:space="preserve">Toward an APA style results section</w:t>
      </w:r>
    </w:p>
    <w:p>
      <w:pPr>
        <w:pStyle w:val="FirstParagraph"/>
      </w:pPr>
      <w:r>
        <w:t xml:space="preserve">Tables with the means, adjusted means, and pairwise comparison output may be helpful. The</w:t>
      </w:r>
      <w:r>
        <w:t xml:space="preserve"> </w:t>
      </w:r>
      <w:r>
        <w:rPr>
          <w:iCs/>
          <w:i/>
        </w:rPr>
        <w:t xml:space="preserve">apa.cor.table()</w:t>
      </w:r>
      <w:r>
        <w:t xml:space="preserve"> </w:t>
      </w:r>
      <w:r>
        <w:t xml:space="preserve">function in the</w:t>
      </w:r>
      <w:r>
        <w:t xml:space="preserve"> </w:t>
      </w:r>
      <w:r>
        <w:rPr>
          <w:iCs/>
          <w:i/>
        </w:rPr>
        <w:t xml:space="preserve">apaTables</w:t>
      </w:r>
      <w:r>
        <w:t xml:space="preserve"> </w:t>
      </w:r>
      <w:r>
        <w:t xml:space="preserve">package is helpful for providing means, standarddeviations, and correlations.</w:t>
      </w:r>
    </w:p>
    <w:p>
      <w:pPr>
        <w:pStyle w:val="SourceCode"/>
      </w:pPr>
      <w:r>
        <w:rPr>
          <w:rStyle w:val="NormalTok"/>
        </w:rPr>
        <w:t xml:space="preserve">apaTables</w:t>
      </w:r>
      <w:r>
        <w:rPr>
          <w:rStyle w:val="SpecialCharTok"/>
        </w:rPr>
        <w:t xml:space="preserve">::</w:t>
      </w:r>
      <w:r>
        <w:rPr>
          <w:rStyle w:val="FunctionTok"/>
        </w:rPr>
        <w:t xml:space="preserve">apa.cor.table</w:t>
      </w:r>
      <w:r>
        <w:rPr>
          <w:rStyle w:val="NormalTok"/>
        </w:rPr>
        <w:t xml:space="preserve">(Murrar_wide[</w:t>
      </w:r>
      <w:r>
        <w:rPr>
          <w:rStyle w:val="FunctionTok"/>
        </w:rPr>
        <w:t xml:space="preserve">c</w:t>
      </w:r>
      <w:r>
        <w:rPr>
          <w:rStyle w:val="NormalTok"/>
        </w:rPr>
        <w:t xml:space="preserve">(</w:t>
      </w:r>
      <w:r>
        <w:rPr>
          <w:rStyle w:val="StringTok"/>
        </w:rPr>
        <w:t xml:space="preserve">"AttArabP1"</w:t>
      </w:r>
      <w:r>
        <w:rPr>
          <w:rStyle w:val="NormalTok"/>
        </w:rPr>
        <w:t xml:space="preserve">, </w:t>
      </w:r>
      <w:r>
        <w:rPr>
          <w:rStyle w:val="StringTok"/>
        </w:rPr>
        <w:t xml:space="preserve">"AttWhiteP1"</w:t>
      </w:r>
      <w:r>
        <w:rPr>
          <w:rStyle w:val="NormalTok"/>
        </w:rPr>
        <w:t xml:space="preserve">)], </w:t>
      </w:r>
      <w:r>
        <w:rPr>
          <w:rStyle w:val="AttributeTok"/>
        </w:rPr>
        <w:t xml:space="preserve">table.number =</w:t>
      </w:r>
      <w:r>
        <w:rPr>
          <w:rStyle w:val="NormalTok"/>
        </w:rPr>
        <w:t xml:space="preserve"> </w:t>
      </w:r>
      <w:r>
        <w:rPr>
          <w:rStyle w:val="DecValTok"/>
        </w:rPr>
        <w:t xml:space="preserve">2</w:t>
      </w:r>
      <w:r>
        <w:rPr>
          <w:rStyle w:val="NormalTok"/>
        </w:rPr>
        <w:t xml:space="preserve">)</w:t>
      </w:r>
    </w:p>
    <w:p>
      <w:pPr>
        <w:pStyle w:val="SourceCode"/>
      </w:pPr>
      <w:r>
        <w:br/>
      </w:r>
      <w:r>
        <w:br/>
      </w:r>
      <w:r>
        <w:rPr>
          <w:rStyle w:val="VerbatimChar"/>
        </w:rPr>
        <w:t xml:space="preserve">Table 2 </w:t>
      </w:r>
      <w:r>
        <w:br/>
      </w:r>
      <w:r>
        <w:br/>
      </w:r>
      <w:r>
        <w:rPr>
          <w:rStyle w:val="VerbatimChar"/>
        </w:rPr>
        <w:t xml:space="preserve">Means, standard deviations, and correlations with confidence intervals</w:t>
      </w:r>
      <w:r>
        <w:br/>
      </w:r>
      <w:r>
        <w:rPr>
          <w:rStyle w:val="VerbatimChar"/>
        </w:rPr>
        <w:t xml:space="preserve"> </w:t>
      </w:r>
      <w:r>
        <w:br/>
      </w:r>
      <w:r>
        <w:br/>
      </w:r>
      <w:r>
        <w:rPr>
          <w:rStyle w:val="VerbatimChar"/>
        </w:rPr>
        <w:t xml:space="preserve">  Variable      M     SD    1          </w:t>
      </w:r>
      <w:r>
        <w:br/>
      </w:r>
      <w:r>
        <w:rPr>
          <w:rStyle w:val="VerbatimChar"/>
        </w:rPr>
        <w:t xml:space="preserve">  1. AttArabP1  66.36 21.46            </w:t>
      </w:r>
      <w:r>
        <w:br/>
      </w:r>
      <w:r>
        <w:rPr>
          <w:rStyle w:val="VerbatimChar"/>
        </w:rPr>
        <w:t xml:space="preserve">                                       </w:t>
      </w:r>
      <w:r>
        <w:br/>
      </w:r>
      <w:r>
        <w:rPr>
          <w:rStyle w:val="VerbatimChar"/>
        </w:rPr>
        <w:t xml:space="preserve">  2. AttWhiteP1 74.37 17.28 -.02       </w:t>
      </w:r>
      <w:r>
        <w:br/>
      </w:r>
      <w:r>
        <w:rPr>
          <w:rStyle w:val="VerbatimChar"/>
        </w:rPr>
        <w:t xml:space="preserve">                            [-.16, .12]</w:t>
      </w:r>
      <w:r>
        <w:br/>
      </w:r>
      <w:r>
        <w:rPr>
          <w:rStyle w:val="VerbatimChar"/>
        </w:rPr>
        <w:t xml:space="preserve">                                       </w:t>
      </w:r>
      <w:r>
        <w:br/>
      </w:r>
      <w:r>
        <w:br/>
      </w:r>
      <w:r>
        <w:rPr>
          <w:rStyle w:val="VerbatimChar"/>
        </w:rPr>
        <w:t xml:space="preserve">Note. M and SD are used to represent mean and standard deviation, respectively.</w:t>
      </w:r>
      <w:r>
        <w:br/>
      </w:r>
      <w:r>
        <w:rPr>
          <w:rStyle w:val="VerbatimChar"/>
        </w:rPr>
        <w:t xml:space="preserve">Values in square brackets indicate the 95% confidence interval.</w:t>
      </w:r>
      <w:r>
        <w:br/>
      </w:r>
      <w:r>
        <w:rPr>
          <w:rStyle w:val="VerbatimChar"/>
        </w:rPr>
        <w:t xml:space="preserve">The confidence interval is a plausible range of population correlations </w:t>
      </w:r>
      <w:r>
        <w:br/>
      </w:r>
      <w:r>
        <w:rPr>
          <w:rStyle w:val="VerbatimChar"/>
        </w:rPr>
        <w:t xml:space="preserve">that could have caused the sample correlation (Cumming, 2014).</w:t>
      </w:r>
      <w:r>
        <w:br/>
      </w:r>
      <w:r>
        <w:rPr>
          <w:rStyle w:val="VerbatimChar"/>
        </w:rPr>
        <w:t xml:space="preserve"> * indicates p &lt; .05. ** indicates p &lt; .01.</w:t>
      </w:r>
      <w:r>
        <w:br/>
      </w:r>
      <w:r>
        <w:rPr>
          <w:rStyle w:val="VerbatimChar"/>
        </w:rPr>
        <w:t xml:space="preserve"> </w:t>
      </w:r>
    </w:p>
    <w:p>
      <w:pPr>
        <w:pStyle w:val="SourceCode"/>
      </w:pPr>
      <w:r>
        <w:rPr>
          <w:rStyle w:val="CommentTok"/>
        </w:rPr>
        <w:t xml:space="preserve"># You can save this as a Microsoft word document by adding this</w:t>
      </w:r>
      <w:r>
        <w:br/>
      </w:r>
      <w:r>
        <w:rPr>
          <w:rStyle w:val="CommentTok"/>
        </w:rPr>
        <w:t xml:space="preserve"># statement into the command: filename = 'your_filename.doc'</w:t>
      </w:r>
    </w:p>
    <w:p>
      <w:pPr>
        <w:pStyle w:val="FirstParagraph"/>
      </w:pPr>
      <w:r>
        <w:t xml:space="preserve">Writing this output to excel files helped create the two tables that follow.</w:t>
      </w:r>
    </w:p>
    <w:p>
      <w:pPr>
        <w:pStyle w:val="SourceCode"/>
      </w:pPr>
      <w:r>
        <w:rPr>
          <w:rStyle w:val="NormalTok"/>
        </w:rPr>
        <w:t xml:space="preserve">MASS</w:t>
      </w:r>
      <w:r>
        <w:rPr>
          <w:rStyle w:val="SpecialCharTok"/>
        </w:rPr>
        <w:t xml:space="preserve">::</w:t>
      </w:r>
      <w:r>
        <w:rPr>
          <w:rStyle w:val="FunctionTok"/>
        </w:rPr>
        <w:t xml:space="preserve">write.matrix</w:t>
      </w:r>
      <w:r>
        <w:rPr>
          <w:rStyle w:val="NormalTok"/>
        </w:rPr>
        <w:t xml:space="preserve">(pwc_cond,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file =</w:t>
      </w:r>
      <w:r>
        <w:rPr>
          <w:rStyle w:val="NormalTok"/>
        </w:rPr>
        <w:t xml:space="preserve"> </w:t>
      </w:r>
      <w:r>
        <w:rPr>
          <w:rStyle w:val="StringTok"/>
        </w:rPr>
        <w:t xml:space="preserve">"pwc_con.csv"</w:t>
      </w:r>
      <w:r>
        <w:rPr>
          <w:rStyle w:val="NormalTok"/>
        </w:rPr>
        <w:t xml:space="preserve">)</w:t>
      </w:r>
      <w:r>
        <w:br/>
      </w:r>
      <w:r>
        <w:rPr>
          <w:rStyle w:val="NormalTok"/>
        </w:rPr>
        <w:t xml:space="preserve">MASS</w:t>
      </w:r>
      <w:r>
        <w:rPr>
          <w:rStyle w:val="SpecialCharTok"/>
        </w:rPr>
        <w:t xml:space="preserve">::</w:t>
      </w:r>
      <w:r>
        <w:rPr>
          <w:rStyle w:val="FunctionTok"/>
        </w:rPr>
        <w:t xml:space="preserve">write.matrix</w:t>
      </w:r>
      <w:r>
        <w:rPr>
          <w:rStyle w:val="NormalTok"/>
        </w:rPr>
        <w:t xml:space="preserve">(emmeans_cond,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file =</w:t>
      </w:r>
      <w:r>
        <w:rPr>
          <w:rStyle w:val="NormalTok"/>
        </w:rPr>
        <w:t xml:space="preserve"> </w:t>
      </w:r>
      <w:r>
        <w:rPr>
          <w:rStyle w:val="StringTok"/>
        </w:rPr>
        <w:t xml:space="preserve">"emmeans_con.csv"</w:t>
      </w:r>
      <w:r>
        <w:rPr>
          <w:rStyle w:val="NormalTok"/>
        </w:rPr>
        <w:t xml:space="preserve">)</w:t>
      </w:r>
      <w:r>
        <w:br/>
      </w:r>
      <w:r>
        <w:rPr>
          <w:rStyle w:val="NormalTok"/>
        </w:rPr>
        <w:t xml:space="preserve">MASS</w:t>
      </w:r>
      <w:r>
        <w:rPr>
          <w:rStyle w:val="SpecialCharTok"/>
        </w:rPr>
        <w:t xml:space="preserve">::</w:t>
      </w:r>
      <w:r>
        <w:rPr>
          <w:rStyle w:val="FunctionTok"/>
        </w:rPr>
        <w:t xml:space="preserve">write.matrix</w:t>
      </w:r>
      <w:r>
        <w:rPr>
          <w:rStyle w:val="NormalTok"/>
        </w:rPr>
        <w:t xml:space="preserve">(descripts_cond,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file =</w:t>
      </w:r>
      <w:r>
        <w:rPr>
          <w:rStyle w:val="NormalTok"/>
        </w:rPr>
        <w:t xml:space="preserve"> </w:t>
      </w:r>
      <w:r>
        <w:rPr>
          <w:rStyle w:val="StringTok"/>
        </w:rPr>
        <w:t xml:space="preserve">"descripts_con.csv"</w:t>
      </w:r>
      <w:r>
        <w:rPr>
          <w:rStyle w:val="NormalTok"/>
        </w:rPr>
        <w:t xml:space="preserve">)</w:t>
      </w:r>
    </w:p>
    <w:p>
      <w:pPr>
        <w:pStyle w:val="FirstParagraph"/>
      </w:pPr>
      <w:r>
        <w:t xml:space="preserve">Ultimately, I would want a table that included this information. Please refer to the APA style manual for more proper formatting for a manuscript that requires APA style.</w:t>
      </w:r>
    </w:p>
    <w:tbl>
      <w:tblPr>
        <w:tblStyle w:val="Table"/>
        <w:tblW w:type="auto" w:w="0"/>
        <w:tblLook w:firstRow="1" w:lastRow="0" w:firstColumn="0" w:lastColumn="0" w:noHBand="0" w:noVBand="0" w:val="0020"/>
      </w:tblPr>
      <w:tblGrid>
        <w:gridCol w:w="7920"/>
      </w:tblGrid>
      <w:tr>
        <w:trPr>
          <w:tblHeader w:val="true"/>
        </w:trPr>
        <w:tc>
          <w:tcPr/>
          <w:p>
            <w:pPr>
              <w:pStyle w:val="Compact"/>
              <w:jc w:val="left"/>
            </w:pPr>
            <w:r>
              <w:t xml:space="preserve">Table 1b</w:t>
            </w:r>
          </w:p>
        </w:tc>
      </w:tr>
      <w:tr>
        <w:tc>
          <w:tcPr/>
          <w:p>
            <w:pPr>
              <w:pStyle w:val="Compact"/>
              <w:jc w:val="left"/>
            </w:pPr>
            <w:r>
              <w:t xml:space="preserve">Unadjusted and Covariate-Adjusted Descriptive Statistics</w:t>
            </w:r>
          </w:p>
        </w:tc>
      </w:tr>
    </w:tbl>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Condition</w:t>
            </w:r>
          </w:p>
        </w:tc>
        <w:tc>
          <w:tcPr/>
          <w:p>
            <w:pPr>
              <w:pStyle w:val="Compact"/>
              <w:jc w:val="center"/>
            </w:pPr>
            <w:r>
              <w:t xml:space="preserve">Unadjusted</w:t>
            </w:r>
          </w:p>
        </w:tc>
        <w:tc>
          <w:tcPr/>
          <w:p>
            <w:pPr>
              <w:pStyle w:val="Compact"/>
              <w:jc w:val="center"/>
            </w:pPr>
            <w:r>
              <w:t xml:space="preserve">Covariate-Adjusted</w:t>
            </w:r>
          </w:p>
        </w:tc>
      </w:tr>
    </w:tbl>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pPr>
          </w:p>
        </w:tc>
        <w:tc>
          <w:tcPr/>
          <w:p>
            <w:pPr>
              <w:pStyle w:val="Compact"/>
              <w:jc w:val="center"/>
            </w:pPr>
            <w:r>
              <w:rPr>
                <w:iCs/>
                <w:i/>
              </w:rPr>
              <w:t xml:space="preserve">M</w:t>
            </w:r>
          </w:p>
        </w:tc>
        <w:tc>
          <w:tcPr/>
          <w:p>
            <w:pPr>
              <w:pStyle w:val="Compact"/>
              <w:jc w:val="center"/>
            </w:pPr>
            <w:r>
              <w:rPr>
                <w:iCs/>
                <w:i/>
              </w:rPr>
              <w:t xml:space="preserve">SD</w:t>
            </w:r>
          </w:p>
        </w:tc>
        <w:tc>
          <w:tcPr/>
          <w:p>
            <w:pPr>
              <w:pStyle w:val="Compact"/>
              <w:jc w:val="center"/>
            </w:pPr>
            <w:r>
              <w:rPr>
                <w:iCs/>
                <w:i/>
              </w:rPr>
              <w:t xml:space="preserve">EMM</w:t>
            </w:r>
          </w:p>
        </w:tc>
        <w:tc>
          <w:tcPr/>
          <w:p>
            <w:pPr>
              <w:pStyle w:val="Compact"/>
              <w:jc w:val="center"/>
            </w:pPr>
            <w:r>
              <w:rPr>
                <w:iCs/>
                <w:i/>
              </w:rPr>
              <w:t xml:space="preserve">SE</w:t>
            </w:r>
          </w:p>
        </w:tc>
      </w:tr>
      <w:tr>
        <w:tc>
          <w:tcPr/>
          <w:p>
            <w:pPr>
              <w:pStyle w:val="Compact"/>
              <w:jc w:val="left"/>
            </w:pPr>
            <w:r>
              <w:t xml:space="preserve">Friends</w:t>
            </w:r>
          </w:p>
        </w:tc>
        <w:tc>
          <w:tcPr/>
          <w:p>
            <w:pPr>
              <w:pStyle w:val="Compact"/>
              <w:jc w:val="center"/>
            </w:pPr>
            <w:r>
              <w:t xml:space="preserve">59.02</w:t>
            </w:r>
          </w:p>
        </w:tc>
        <w:tc>
          <w:tcPr/>
          <w:p>
            <w:pPr>
              <w:pStyle w:val="Compact"/>
              <w:jc w:val="center"/>
            </w:pPr>
            <w:r>
              <w:t xml:space="preserve">21.65</w:t>
            </w:r>
          </w:p>
        </w:tc>
        <w:tc>
          <w:tcPr/>
          <w:p>
            <w:pPr>
              <w:pStyle w:val="Compact"/>
              <w:jc w:val="center"/>
            </w:pPr>
            <w:r>
              <w:t xml:space="preserve">59.03</w:t>
            </w:r>
          </w:p>
        </w:tc>
        <w:tc>
          <w:tcPr/>
          <w:p>
            <w:pPr>
              <w:pStyle w:val="Compact"/>
              <w:jc w:val="center"/>
            </w:pPr>
            <w:r>
              <w:t xml:space="preserve">2.04</w:t>
            </w:r>
          </w:p>
        </w:tc>
      </w:tr>
      <w:tr>
        <w:tc>
          <w:tcPr/>
          <w:p>
            <w:pPr>
              <w:pStyle w:val="Compact"/>
              <w:jc w:val="left"/>
            </w:pPr>
            <w:r>
              <w:t xml:space="preserve">Little Mosque</w:t>
            </w:r>
          </w:p>
        </w:tc>
        <w:tc>
          <w:tcPr/>
          <w:p>
            <w:pPr>
              <w:pStyle w:val="Compact"/>
              <w:jc w:val="center"/>
            </w:pPr>
            <w:r>
              <w:t xml:space="preserve">73.92</w:t>
            </w:r>
          </w:p>
        </w:tc>
        <w:tc>
          <w:tcPr/>
          <w:p>
            <w:pPr>
              <w:pStyle w:val="Compact"/>
              <w:jc w:val="center"/>
            </w:pPr>
            <w:r>
              <w:t xml:space="preserve">18.51</w:t>
            </w:r>
          </w:p>
        </w:tc>
        <w:tc>
          <w:tcPr/>
          <w:p>
            <w:pPr>
              <w:pStyle w:val="Compact"/>
              <w:jc w:val="center"/>
            </w:pPr>
            <w:r>
              <w:t xml:space="preserve">73.92</w:t>
            </w:r>
          </w:p>
        </w:tc>
        <w:tc>
          <w:tcPr/>
          <w:p>
            <w:pPr>
              <w:pStyle w:val="Compact"/>
              <w:jc w:val="center"/>
            </w:pPr>
            <w:r>
              <w:t xml:space="preserve">2.08</w:t>
            </w:r>
          </w:p>
        </w:tc>
      </w:tr>
    </w:tbl>
    <w:p>
      <w:pPr>
        <w:pStyle w:val="BodyText"/>
      </w:pPr>
      <w:r>
        <w:t xml:space="preserve">Unlike the figure we created when we were testing assumptions, this script creates a plot from the model (which identifies AttWhiteP1 in its role as covariate). Thus, the relationship between condition and AttArabP1 controls for the effect of the AttArabB covariate.</w:t>
      </w:r>
    </w:p>
    <w:p>
      <w:pPr>
        <w:pStyle w:val="SourceCode"/>
      </w:pPr>
      <w:r>
        <w:rPr>
          <w:rStyle w:val="NormalTok"/>
        </w:rPr>
        <w:t xml:space="preserve">pwc_cond </w:t>
      </w:r>
      <w:r>
        <w:rPr>
          <w:rStyle w:val="OtherTok"/>
        </w:rPr>
        <w:t xml:space="preserve">&lt;-</w:t>
      </w:r>
      <w:r>
        <w:rPr>
          <w:rStyle w:val="NormalTok"/>
        </w:rPr>
        <w:t xml:space="preserve"> pwc_cond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"COND"</w:t>
      </w:r>
      <w:r>
        <w:rPr>
          <w:rStyle w:val="NormalTok"/>
        </w:rPr>
        <w:t xml:space="preserve">, </w:t>
      </w:r>
      <w:r>
        <w:rPr>
          <w:rStyle w:val="AttributeTok"/>
        </w:rPr>
        <w:t xml:space="preserve">fun =</w:t>
      </w:r>
      <w:r>
        <w:rPr>
          <w:rStyle w:val="NormalTok"/>
        </w:rPr>
        <w:t xml:space="preserve"> </w:t>
      </w:r>
      <w:r>
        <w:rPr>
          <w:rStyle w:val="StringTok"/>
        </w:rPr>
        <w:t xml:space="preserve">"mean_se"</w:t>
      </w:r>
      <w:r>
        <w:rPr>
          <w:rStyle w:val="NormalTok"/>
        </w:rPr>
        <w:t xml:space="preserve">)</w:t>
      </w:r>
      <w:r>
        <w:br/>
      </w:r>
      <w:r>
        <w:rPr>
          <w:rStyle w:val="NormalTok"/>
        </w:rPr>
        <w:t xml:space="preserve">ggpubr</w:t>
      </w:r>
      <w:r>
        <w:rPr>
          <w:rStyle w:val="SpecialCharTok"/>
        </w:rPr>
        <w:t xml:space="preserve">::</w:t>
      </w:r>
      <w:r>
        <w:rPr>
          <w:rStyle w:val="FunctionTok"/>
        </w:rPr>
        <w:t xml:space="preserve">ggline</w:t>
      </w:r>
      <w:r>
        <w:rPr>
          <w:rStyle w:val="NormalTok"/>
        </w:rPr>
        <w:t xml:space="preserve">(rstatix</w:t>
      </w:r>
      <w:r>
        <w:rPr>
          <w:rStyle w:val="SpecialCharTok"/>
        </w:rPr>
        <w:t xml:space="preserve">::</w:t>
      </w:r>
      <w:r>
        <w:rPr>
          <w:rStyle w:val="FunctionTok"/>
        </w:rPr>
        <w:t xml:space="preserve">get_emmeans</w:t>
      </w:r>
      <w:r>
        <w:rPr>
          <w:rStyle w:val="NormalTok"/>
        </w:rPr>
        <w:t xml:space="preserve">(pwc_B), </w:t>
      </w:r>
      <w:r>
        <w:rPr>
          <w:rStyle w:val="AttributeTok"/>
        </w:rPr>
        <w:t xml:space="preserve">x =</w:t>
      </w:r>
      <w:r>
        <w:rPr>
          <w:rStyle w:val="NormalTok"/>
        </w:rPr>
        <w:t xml:space="preserve"> </w:t>
      </w:r>
      <w:r>
        <w:rPr>
          <w:rStyle w:val="StringTok"/>
        </w:rPr>
        <w:t xml:space="preserve">"COND"</w:t>
      </w:r>
      <w:r>
        <w:rPr>
          <w:rStyle w:val="NormalTok"/>
        </w:rPr>
        <w:t xml:space="preserve">, </w:t>
      </w:r>
      <w:r>
        <w:rPr>
          <w:rStyle w:val="AttributeTok"/>
        </w:rPr>
        <w:t xml:space="preserve">y =</w:t>
      </w:r>
      <w:r>
        <w:rPr>
          <w:rStyle w:val="NormalTok"/>
        </w:rPr>
        <w:t xml:space="preserve"> </w:t>
      </w:r>
      <w:r>
        <w:rPr>
          <w:rStyle w:val="StringTok"/>
        </w:rPr>
        <w:t xml:space="preserve">"emmean"</w:t>
      </w:r>
      <w:r>
        <w:rPr>
          <w:rStyle w:val="NormalTok"/>
        </w:rPr>
        <w:t xml:space="preserve">) </w:t>
      </w:r>
      <w:r>
        <w:rPr>
          <w:rStyle w:val="SpecialCharTok"/>
        </w:rPr>
        <w:t xml:space="preserve">+</w:t>
      </w:r>
      <w:r>
        <w:br/>
      </w:r>
      <w:r>
        <w:rPr>
          <w:rStyle w:val="NormalTok"/>
        </w:rPr>
        <w:t xml:space="preserve">    </w:t>
      </w:r>
      <w:r>
        <w:rPr>
          <w:rStyle w:val="FunctionTok"/>
        </w:rPr>
        <w:t xml:space="preserve">geom_errorbar</w:t>
      </w:r>
      <w:r>
        <w:rPr>
          <w:rStyle w:val="NormalTok"/>
        </w:rPr>
        <w:t xml:space="preserve">(</w:t>
      </w:r>
      <w:r>
        <w:rPr>
          <w:rStyle w:val="FunctionTok"/>
        </w:rPr>
        <w:t xml:space="preserve">aes</w:t>
      </w:r>
      <w:r>
        <w:rPr>
          <w:rStyle w:val="NormalTok"/>
        </w:rPr>
        <w:t xml:space="preserve">(</w:t>
      </w:r>
      <w:r>
        <w:rPr>
          <w:rStyle w:val="AttributeTok"/>
        </w:rPr>
        <w:t xml:space="preserve">ymin =</w:t>
      </w:r>
      <w:r>
        <w:rPr>
          <w:rStyle w:val="NormalTok"/>
        </w:rPr>
        <w:t xml:space="preserve"> conf.low, </w:t>
      </w:r>
      <w:r>
        <w:rPr>
          <w:rStyle w:val="AttributeTok"/>
        </w:rPr>
        <w:t xml:space="preserve">ymax =</w:t>
      </w:r>
      <w:r>
        <w:rPr>
          <w:rStyle w:val="NormalTok"/>
        </w:rPr>
        <w:t xml:space="preserve"> conf.high), </w:t>
      </w:r>
      <w:r>
        <w:rPr>
          <w:rStyle w:val="AttributeTok"/>
        </w:rPr>
        <w:t xml:space="preserve">width =</w:t>
      </w:r>
      <w:r>
        <w:rPr>
          <w:rStyle w:val="NormalTok"/>
        </w:rPr>
        <w:t xml:space="preserve"> </w:t>
      </w:r>
      <w:r>
        <w:rPr>
          <w:rStyle w:val="FloatTok"/>
        </w:rPr>
        <w:t xml:space="preserve">0.2</w:t>
      </w:r>
      <w:r>
        <w:rPr>
          <w:rStyle w:val="NormalTok"/>
        </w:rPr>
        <w:t xml:space="preserve">) </w:t>
      </w:r>
      <w:r>
        <w:rPr>
          <w:rStyle w:val="SpecialCharTok"/>
        </w:rPr>
        <w:t xml:space="preserve">+</w:t>
      </w:r>
      <w:r>
        <w:br/>
      </w:r>
      <w:r>
        <w:rPr>
          <w:rStyle w:val="NormalTok"/>
        </w:rPr>
        <w:t xml:space="preserve">    ggpubr</w:t>
      </w:r>
      <w:r>
        <w:rPr>
          <w:rStyle w:val="SpecialCharTok"/>
        </w:rPr>
        <w:t xml:space="preserve">::</w:t>
      </w:r>
      <w:r>
        <w:rPr>
          <w:rStyle w:val="FunctionTok"/>
        </w:rPr>
        <w:t xml:space="preserve">stat_pvalue_manual</w:t>
      </w:r>
      <w:r>
        <w:rPr>
          <w:rStyle w:val="NormalTok"/>
        </w:rPr>
        <w:t xml:space="preserve">(pwc_B, </w:t>
      </w:r>
      <w:r>
        <w:rPr>
          <w:rStyle w:val="AttributeTok"/>
        </w:rPr>
        <w:t xml:space="preserve">hide.ns =</w:t>
      </w:r>
      <w:r>
        <w:rPr>
          <w:rStyle w:val="NormalTok"/>
        </w:rPr>
        <w:t xml:space="preserve"> </w:t>
      </w:r>
      <w:r>
        <w:rPr>
          <w:rStyle w:val="ConstantTok"/>
        </w:rPr>
        <w:t xml:space="preserve">TRUE</w:t>
      </w:r>
      <w:r>
        <w:rPr>
          <w:rStyle w:val="NormalTok"/>
        </w:rPr>
        <w:t xml:space="preserve">, </w:t>
      </w:r>
      <w:r>
        <w:rPr>
          <w:rStyle w:val="AttributeTok"/>
        </w:rPr>
        <w:t xml:space="preserve">tip.length =</w:t>
      </w:r>
      <w:r>
        <w:rPr>
          <w:rStyle w:val="NormalTok"/>
        </w:rPr>
        <w:t xml:space="preserve"> </w:t>
      </w:r>
      <w:r>
        <w:rPr>
          <w:rStyle w:val="ConstantTok"/>
        </w:rPr>
        <w:t xml:space="preserve">FALSE</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 =</w:t>
      </w:r>
      <w:r>
        <w:rPr>
          <w:rStyle w:val="NormalTok"/>
        </w:rPr>
        <w:t xml:space="preserve"> rstatix</w:t>
      </w:r>
      <w:r>
        <w:rPr>
          <w:rStyle w:val="SpecialCharTok"/>
        </w:rPr>
        <w:t xml:space="preserve">::</w:t>
      </w:r>
      <w:r>
        <w:rPr>
          <w:rStyle w:val="FunctionTok"/>
        </w:rPr>
        <w:t xml:space="preserve">get_test_label</w:t>
      </w:r>
      <w:r>
        <w:rPr>
          <w:rStyle w:val="NormalTok"/>
        </w:rPr>
        <w:t xml:space="preserve">(WhCov_ANCOVA, </w:t>
      </w:r>
      <w:r>
        <w:rPr>
          <w:rStyle w:val="AttributeTok"/>
        </w:rPr>
        <w:t xml:space="preserve">detailed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caption =</w:t>
      </w:r>
      <w:r>
        <w:rPr>
          <w:rStyle w:val="NormalTok"/>
        </w:rPr>
        <w:t xml:space="preserve"> rstatix</w:t>
      </w:r>
      <w:r>
        <w:rPr>
          <w:rStyle w:val="SpecialCharTok"/>
        </w:rPr>
        <w:t xml:space="preserve">::</w:t>
      </w:r>
      <w:r>
        <w:rPr>
          <w:rStyle w:val="FunctionTok"/>
        </w:rPr>
        <w:t xml:space="preserve">get_pwc_label</w:t>
      </w:r>
      <w:r>
        <w:rPr>
          <w:rStyle w:val="NormalTok"/>
        </w:rPr>
        <w:t xml:space="preserve">(pwc_cond))</w:t>
      </w:r>
    </w:p>
    <w:p>
      <w:pPr>
        <w:pStyle w:val="FirstParagraph"/>
      </w:pPr>
      <w:r>
        <w:drawing>
          <wp:inline>
            <wp:extent cx="4620126" cy="3696101"/>
            <wp:effectExtent b="0" l="0" r="0" t="0"/>
            <wp:docPr descr="" title="" id="749" name="Picture"/>
            <a:graphic>
              <a:graphicData uri="http://schemas.openxmlformats.org/drawingml/2006/picture">
                <pic:pic>
                  <pic:nvPicPr>
                    <pic:cNvPr descr="ReCenterPsychStats_files/figure-docx/unnamed-chunk-448-1.png" id="750" name="Picture"/>
                    <pic:cNvPicPr>
                      <a:picLocks noChangeArrowheads="1" noChangeAspect="1"/>
                    </pic:cNvPicPr>
                  </pic:nvPicPr>
                  <pic:blipFill>
                    <a:blip r:embed="rId748"/>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rPr>
          <w:bCs/>
          <w:b/>
        </w:rPr>
        <w:t xml:space="preserve">Results</w:t>
      </w:r>
    </w:p>
    <w:p>
      <w:pPr>
        <w:pStyle w:val="BlockText"/>
      </w:pPr>
      <w:r>
        <w:t xml:space="preserve">A one-way analysis of covariance (ANCOVA) was conducted. The independent variable, sitcom condition, had two levels: Friends, Little Mosque. The dependent variable was attitudes towards Arabs at pre-test. Preliminary analyses which tested the assumptions of ANCOVA were mixed. Results suggesting that the relationship between the covariate and the dependent variable did not differ significantly as a function of the independent variable (</w:t>
      </w:r>
      <w:r>
        <w:rPr>
          <w:iCs/>
          <w:i/>
        </w:rPr>
        <w:t xml:space="preserve">F</w:t>
      </w:r>
      <w:r>
        <w:t xml:space="preserve"> </w:t>
      </w:r>
      <w:r>
        <w:t xml:space="preserve">[1, 189] = 1.886,</w:t>
      </w:r>
      <w:r>
        <w:t xml:space="preserve"> </w:t>
      </w:r>
      <w:r>
        <w:rPr>
          <w:iCs/>
          <w:i/>
        </w:rPr>
        <w:t xml:space="preserve">p</w:t>
      </w:r>
      <w:r>
        <w:t xml:space="preserve"> </w:t>
      </w:r>
      <w:r>
        <w:t xml:space="preserve">= .171,</w:t>
      </w:r>
      <w:r>
        <w:t xml:space="preserve"> </w:t>
      </w:r>
      <m:oMath>
        <m:sSup>
          <m:e>
            <m:r>
              <m:t>η</m:t>
            </m:r>
          </m:e>
          <m:sup>
            <m:r>
              <m:t>2</m:t>
            </m:r>
          </m:sup>
        </m:sSup>
      </m:oMath>
      <w:r>
        <w:t xml:space="preserve"> </w:t>
      </w:r>
      <w:r>
        <w:t xml:space="preserve">= 0.010) provided evidence that we did not violate the homogeneity-of-slopes assumption. In contrast, the Shapiro-Wilk test of normality on the model residuals was statistically significant (</w:t>
      </w:r>
      <w:r>
        <w:rPr>
          <w:iCs/>
          <w:i/>
        </w:rPr>
        <w:t xml:space="preserve">W</w:t>
      </w:r>
      <w:r>
        <w:t xml:space="preserve"> </w:t>
      </w:r>
      <w:r>
        <w:t xml:space="preserve">= 0.984,</w:t>
      </w:r>
      <w:r>
        <w:t xml:space="preserve"> </w:t>
      </w:r>
      <w:r>
        <w:rPr>
          <w:iCs/>
          <w:i/>
        </w:rPr>
        <w:t xml:space="preserve">p</w:t>
      </w:r>
      <w:r>
        <w:t xml:space="preserve"> </w:t>
      </w:r>
      <w:r>
        <w:t xml:space="preserve">= .029). This means that we likely violated the assumption that the dependent variable is normally distributed in the population for any specific value of the covariate and for any one level of a factor. Regarding outliers, one datapoint (-3.38) had a standardized residual that exceeded an absolute value of 3.0. Further, a statistically significant Levene’s test indicated a violation of the homogeneity of the residual variances for all groups, (</w:t>
      </w:r>
      <w:r>
        <w:rPr>
          <w:iCs/>
          <w:i/>
        </w:rPr>
        <w:t xml:space="preserve">F</w:t>
      </w:r>
      <w:r>
        <w:t xml:space="preserve">[1, 191] = 4.539,</w:t>
      </w:r>
      <w:r>
        <w:t xml:space="preserve"> </w:t>
      </w:r>
      <w:r>
        <w:rPr>
          <w:iCs/>
          <w:i/>
        </w:rPr>
        <w:t xml:space="preserve">p</w:t>
      </w:r>
      <w:r>
        <w:t xml:space="preserve"> </w:t>
      </w:r>
      <w:r>
        <w:t xml:space="preserve">= .034).</w:t>
      </w:r>
    </w:p>
    <w:p>
      <w:pPr>
        <w:pStyle w:val="FirstParagraph"/>
      </w:pPr>
      <w:r>
        <w:t xml:space="preserve">Because the intent of this analysis was to demonstrate how ANCOVA differs from mixed design ANOVA we proceeded with the analysis. Were this for</w:t>
      </w:r>
      <w:r>
        <w:t xml:space="preserve"> </w:t>
      </w:r>
      <w:r>
        <w:t xml:space="preserve">“</w:t>
      </w:r>
      <w:r>
        <w:t xml:space="preserve">real research</w:t>
      </w:r>
      <w:r>
        <w:t xml:space="preserve">”</w:t>
      </w:r>
      <w:r>
        <w:t xml:space="preserve"> </w:t>
      </w:r>
      <w:r>
        <w:t xml:space="preserve">we would have chosen a different analysis.</w:t>
      </w:r>
    </w:p>
    <w:p>
      <w:pPr>
        <w:pStyle w:val="BlockText"/>
      </w:pPr>
      <w:r>
        <w:t xml:space="preserve">There was a non-significant effect of the attitudes toward Whites covariate on the attitudes toward Arabs post-test,</w:t>
      </w:r>
      <w:r>
        <w:t xml:space="preserve"> </w:t>
      </w:r>
      <w:r>
        <w:rPr>
          <w:iCs/>
          <w:i/>
        </w:rPr>
        <w:t xml:space="preserve">F</w:t>
      </w:r>
      <w:r>
        <w:t xml:space="preserve"> </w:t>
      </w:r>
      <w:r>
        <w:t xml:space="preserve">(1,190) = 0.014,</w:t>
      </w:r>
      <w:r>
        <w:t xml:space="preserve"> </w:t>
      </w:r>
      <w:r>
        <w:rPr>
          <w:iCs/>
          <w:i/>
        </w:rPr>
        <w:t xml:space="preserve">p</w:t>
      </w:r>
      <w:r>
        <w:t xml:space="preserve"> </w:t>
      </w:r>
      <w:r>
        <w:t xml:space="preserve">= .907,</w:t>
      </w:r>
      <w:r>
        <w:t xml:space="preserve"> </w:t>
      </w:r>
      <m:oMath>
        <m:sSup>
          <m:e>
            <m:r>
              <m:t>η</m:t>
            </m:r>
          </m:e>
          <m:sup>
            <m:r>
              <m:t>2</m:t>
            </m:r>
          </m:sup>
        </m:sSup>
      </m:oMath>
      <w:r>
        <w:t xml:space="preserve"> </w:t>
      </w:r>
      <w:r>
        <w:t xml:space="preserve">&lt; .001. After controlling for attitudes toward Whites, there was a statistically significant effect in attitudes toward Arabs at post-test between the conditions,</w:t>
      </w:r>
      <w:r>
        <w:t xml:space="preserve"> </w:t>
      </w:r>
      <w:r>
        <w:rPr>
          <w:iCs/>
          <w:i/>
        </w:rPr>
        <w:t xml:space="preserve">F</w:t>
      </w:r>
      <w:r>
        <w:t xml:space="preserve">(1. 190) = 26.119,</w:t>
      </w:r>
      <w:r>
        <w:t xml:space="preserve"> </w:t>
      </w:r>
      <w:r>
        <w:rPr>
          <w:iCs/>
          <w:i/>
        </w:rPr>
        <w:t xml:space="preserve">p</w:t>
      </w:r>
      <w:r>
        <w:t xml:space="preserve"> </w:t>
      </w:r>
      <w:r>
        <w:t xml:space="preserve">&lt; .001,</w:t>
      </w:r>
      <w:r>
        <w:t xml:space="preserve"> </w:t>
      </w:r>
      <m:oMath>
        <m:sSup>
          <m:e>
            <m:r>
              <m:t>η</m:t>
            </m:r>
          </m:e>
          <m:sup>
            <m:r>
              <m:t>2</m:t>
            </m:r>
          </m:sup>
        </m:sSup>
      </m:oMath>
      <w:r>
        <w:t xml:space="preserve"> </w:t>
      </w:r>
      <w:r>
        <w:t xml:space="preserve">= 0.121. The effect size was moderately large. Means and covariate-adjusted means are presented in Table 1b.</w:t>
      </w:r>
    </w:p>
    <w:bookmarkEnd w:id="751"/>
    <w:bookmarkEnd w:id="752"/>
    <w:bookmarkStart w:id="753" w:name="more-and-a-recap-on-covariates"/>
    <w:p>
      <w:pPr>
        <w:pStyle w:val="Heading2"/>
      </w:pPr>
      <w:r>
        <w:rPr>
          <w:rStyle w:val="SectionNumber"/>
        </w:rPr>
        <w:t xml:space="preserve">11.6</w:t>
      </w:r>
      <w:r>
        <w:tab/>
      </w:r>
      <w:r>
        <w:t xml:space="preserve">More (and a recap) on covariates</w:t>
      </w:r>
    </w:p>
    <w:p>
      <w:pPr>
        <w:pStyle w:val="FirstParagraph"/>
      </w:pPr>
      <w:r>
        <w:t xml:space="preserve">Covariates, sometimes termed</w:t>
      </w:r>
      <w:r>
        <w:t xml:space="preserve"> </w:t>
      </w:r>
      <w:r>
        <w:rPr>
          <w:iCs/>
          <w:i/>
        </w:rPr>
        <w:t xml:space="preserve">controls</w:t>
      </w:r>
      <w:r>
        <w:t xml:space="preserve"> </w:t>
      </w:r>
      <w:r>
        <w:t xml:space="preserve">are often used to gain statistical control over variables that are difficult to control in a research design. That is, it may be impractical for polychotomize an otherwise continuous variable and/or it is impractical to have multiple factors and so a covariate is a more manageable approach. Common reasons for including covariates include</w:t>
      </w:r>
      <w:r>
        <w:t xml:space="preserve"> </w:t>
      </w:r>
      <w:r>
        <w:t xml:space="preserve">(</w:t>
      </w:r>
      <w:hyperlink w:anchor="ref-bernerth_critical_2016">
        <w:r>
          <w:rPr>
            <w:rStyle w:val="Hyperlink"/>
          </w:rPr>
          <w:t xml:space="preserve">Bernerth &amp; Aguinis, 2016</w:t>
        </w:r>
      </w:hyperlink>
      <w:r>
        <w:t xml:space="preserve">)</w:t>
      </w:r>
      <w:r>
        <w:t xml:space="preserve">:</w:t>
      </w:r>
    </w:p>
    <w:p>
      <w:pPr>
        <w:numPr>
          <w:ilvl w:val="0"/>
          <w:numId w:val="1275"/>
        </w:numPr>
        <w:pStyle w:val="Compact"/>
      </w:pPr>
      <w:r>
        <w:t xml:space="preserve">they mathematically remove variance associated with nonfocal variables,</w:t>
      </w:r>
    </w:p>
    <w:p>
      <w:pPr>
        <w:numPr>
          <w:ilvl w:val="0"/>
          <w:numId w:val="1275"/>
        </w:numPr>
        <w:pStyle w:val="Compact"/>
      </w:pPr>
      <w:r>
        <w:t xml:space="preserve">the</w:t>
      </w:r>
      <w:r>
        <w:t xml:space="preserve"> </w:t>
      </w:r>
      <w:r>
        <w:rPr>
          <w:iCs/>
          <w:i/>
        </w:rPr>
        <w:t xml:space="preserve">purification principle</w:t>
      </w:r>
      <w:r>
        <w:t xml:space="preserve"> </w:t>
      </w:r>
      <w:r>
        <w:t xml:space="preserve">– removing unwanted or confusing variance,</w:t>
      </w:r>
    </w:p>
    <w:p>
      <w:pPr>
        <w:numPr>
          <w:ilvl w:val="0"/>
          <w:numId w:val="1275"/>
        </w:numPr>
        <w:pStyle w:val="Compact"/>
      </w:pPr>
      <w:r>
        <w:t xml:space="preserve">they remove the</w:t>
      </w:r>
      <w:r>
        <w:t xml:space="preserve"> </w:t>
      </w:r>
      <w:r>
        <w:rPr>
          <w:iCs/>
          <w:i/>
        </w:rPr>
        <w:t xml:space="preserve">noise</w:t>
      </w:r>
      <w:r>
        <w:t xml:space="preserve"> </w:t>
      </w:r>
      <w:r>
        <w:t xml:space="preserve">in the analysis to clear up the clear up the relationship between IV and DVs.</w:t>
      </w:r>
    </w:p>
    <w:p>
      <w:pPr>
        <w:pStyle w:val="FirstParagraph"/>
      </w:pPr>
      <w:r>
        <w:t xml:space="preserve">Perhaps it is an oversimplification, but we can think of three categories of variables: moderators, covariates, and mediators. Through ANOVA and ANCOVA, we distinguish between moderator and covariate.</w:t>
      </w:r>
    </w:p>
    <w:p>
      <w:pPr>
        <w:pStyle w:val="BodyText"/>
      </w:pPr>
      <w:r>
        <w:rPr>
          <w:bCs/>
          <w:b/>
        </w:rPr>
        <w:t xml:space="preserve">Moderator</w:t>
      </w:r>
      <w:r>
        <w:t xml:space="preserve">: a variable that changes the strength or direction of an effect between two variables X (predictor, independent variable) and Y (criterion, dependent variable).</w:t>
      </w:r>
    </w:p>
    <w:p>
      <w:pPr>
        <w:pStyle w:val="BodyText"/>
      </w:pPr>
      <w:r>
        <w:rPr>
          <w:bCs/>
          <w:b/>
        </w:rPr>
        <w:t xml:space="preserve">Covariate</w:t>
      </w:r>
      <w:r>
        <w:t xml:space="preserve">: an observed, continuous variable, that (when used properly) has a relationship with the dependent variable. It is included in the analysis, as a predictor, so that the predictive relationship between the independent (IV) and dependent (DV) are adjusted.</w:t>
      </w:r>
    </w:p>
    <w:p>
      <w:pPr>
        <w:pStyle w:val="BodyText"/>
      </w:pPr>
      <w:r>
        <w:t xml:space="preserve">Bernerth and Aguinis</w:t>
      </w:r>
      <w:r>
        <w:t xml:space="preserve"> </w:t>
      </w:r>
      <w:r>
        <w:t xml:space="preserve">(</w:t>
      </w:r>
      <w:hyperlink w:anchor="ref-bernerth_critical_2016">
        <w:r>
          <w:rPr>
            <w:rStyle w:val="Hyperlink"/>
          </w:rPr>
          <w:t xml:space="preserve">2016</w:t>
        </w:r>
      </w:hyperlink>
      <w:r>
        <w:t xml:space="preserve">)</w:t>
      </w:r>
      <w:r>
        <w:t xml:space="preserve"> </w:t>
      </w:r>
      <w:r>
        <w:t xml:space="preserve">conducted a review of how and when control variables were used in nearly 600 articles published between 2003 and 2012. Concurrently with their analysis, they provided guidance for when to use control variables (covariates). The flowchart that accompanies their article is quite helpful. Control variables (covariates) should only be used when:</w:t>
      </w:r>
    </w:p>
    <w:p>
      <w:pPr>
        <w:numPr>
          <w:ilvl w:val="0"/>
          <w:numId w:val="1276"/>
        </w:numPr>
        <w:pStyle w:val="Compact"/>
      </w:pPr>
      <w:r>
        <w:t xml:space="preserve">Theory suggests that the potential covariate(s) relate(s) to variable(s) in the currrent study.</w:t>
      </w:r>
    </w:p>
    <w:p>
      <w:pPr>
        <w:numPr>
          <w:ilvl w:val="0"/>
          <w:numId w:val="1276"/>
        </w:numPr>
        <w:pStyle w:val="Compact"/>
      </w:pPr>
      <w:r>
        <w:t xml:space="preserve">There is empirical justification for including the covariate in the study.</w:t>
      </w:r>
    </w:p>
    <w:p>
      <w:pPr>
        <w:numPr>
          <w:ilvl w:val="0"/>
          <w:numId w:val="1276"/>
        </w:numPr>
        <w:pStyle w:val="Compact"/>
      </w:pPr>
      <w:r>
        <w:t xml:space="preserve">The covariate can be measured reliably.</w:t>
      </w:r>
    </w:p>
    <w:p>
      <w:pPr>
        <w:pStyle w:val="FirstParagraph"/>
      </w:pPr>
      <w:r>
        <w:t xml:space="preserve">Want more? Instructions for calculating a two-way ANCOVA are here:</w:t>
      </w:r>
      <w:r>
        <w:t xml:space="preserve"> </w:t>
      </w:r>
      <w:hyperlink r:id="rId694">
        <w:r>
          <w:rPr>
            <w:rStyle w:val="Hyperlink"/>
          </w:rPr>
          <w:t xml:space="preserve">https://www.datanovia.com/en/lessons/ancova-in-r/</w:t>
        </w:r>
      </w:hyperlink>
    </w:p>
    <w:bookmarkEnd w:id="753"/>
    <w:bookmarkStart w:id="758" w:name="practice-problems-9"/>
    <w:p>
      <w:pPr>
        <w:pStyle w:val="Heading2"/>
      </w:pPr>
      <w:r>
        <w:rPr>
          <w:rStyle w:val="SectionNumber"/>
        </w:rPr>
        <w:t xml:space="preserve">11.7</w:t>
      </w:r>
      <w:r>
        <w:tab/>
      </w:r>
      <w:r>
        <w:t xml:space="preserve">Practice Problems</w:t>
      </w:r>
    </w:p>
    <w:p>
      <w:pPr>
        <w:pStyle w:val="FirstParagraph"/>
      </w:pPr>
      <w:r>
        <w:t xml:space="preserve">The suggestions for homework differ in degree of complexity. I encourage you to start with a problem that feels</w:t>
      </w:r>
      <w:r>
        <w:t xml:space="preserve"> </w:t>
      </w:r>
      <w:r>
        <w:t xml:space="preserve">“</w:t>
      </w:r>
      <w:r>
        <w:t xml:space="preserve">do-able</w:t>
      </w:r>
      <w:r>
        <w:t xml:space="preserve">”</w:t>
      </w:r>
      <w:r>
        <w:t xml:space="preserve"> </w:t>
      </w:r>
      <w:r>
        <w:t xml:space="preserve">and then try at least one more problem that challenges you in some way. Regardless, your choices should meet you where you are (e.g., in terms of your self-efficacy for statistics, your learning goals, and competing life demands). Whichever you choose, you will focus on these larger steps in one-way ANCOVA, including:</w:t>
      </w:r>
    </w:p>
    <w:p>
      <w:pPr>
        <w:numPr>
          <w:ilvl w:val="0"/>
          <w:numId w:val="1277"/>
        </w:numPr>
        <w:pStyle w:val="Compact"/>
      </w:pPr>
      <w:r>
        <w:t xml:space="preserve">test the statistical assumptions</w:t>
      </w:r>
    </w:p>
    <w:p>
      <w:pPr>
        <w:numPr>
          <w:ilvl w:val="0"/>
          <w:numId w:val="1277"/>
        </w:numPr>
        <w:pStyle w:val="Compact"/>
      </w:pPr>
      <w:r>
        <w:t xml:space="preserve">conduct an ANCOVA</w:t>
      </w:r>
    </w:p>
    <w:p>
      <w:pPr>
        <w:numPr>
          <w:ilvl w:val="0"/>
          <w:numId w:val="1277"/>
        </w:numPr>
        <w:pStyle w:val="Compact"/>
      </w:pPr>
      <w:r>
        <w:t xml:space="preserve">if the predictor variable has more three or more levels, conduct follow-up testing</w:t>
      </w:r>
    </w:p>
    <w:p>
      <w:pPr>
        <w:numPr>
          <w:ilvl w:val="0"/>
          <w:numId w:val="1277"/>
        </w:numPr>
        <w:pStyle w:val="Compact"/>
      </w:pPr>
      <w:r>
        <w:t xml:space="preserve">present both means and coviarate-adjusted means</w:t>
      </w:r>
    </w:p>
    <w:p>
      <w:pPr>
        <w:numPr>
          <w:ilvl w:val="0"/>
          <w:numId w:val="1277"/>
        </w:numPr>
        <w:pStyle w:val="Compact"/>
      </w:pPr>
      <w:r>
        <w:t xml:space="preserve">write a results section to include a figure and tables</w:t>
      </w:r>
    </w:p>
    <w:bookmarkStart w:id="754" w:name="Xb2e13bd099e1feb78c98572a76566a7e93ee6a1"/>
    <w:p>
      <w:pPr>
        <w:pStyle w:val="Heading3"/>
      </w:pPr>
      <w:r>
        <w:rPr>
          <w:rStyle w:val="SectionNumber"/>
        </w:rPr>
        <w:t xml:space="preserve">11.7.1</w:t>
      </w:r>
      <w:r>
        <w:tab/>
      </w:r>
      <w:r>
        <w:t xml:space="preserve">Problem #1: Play around with this simulation.</w:t>
      </w:r>
    </w:p>
    <w:p>
      <w:pPr>
        <w:pStyle w:val="FirstParagraph"/>
      </w:pPr>
      <w:r>
        <w:t xml:space="preserve">Copy the script for the simulation and then change (at least) one thing in the simulation to see how it impacts the results.</w:t>
      </w:r>
    </w:p>
    <w:p>
      <w:pPr>
        <w:numPr>
          <w:ilvl w:val="0"/>
          <w:numId w:val="1278"/>
        </w:numPr>
        <w:pStyle w:val="Compact"/>
      </w:pPr>
      <w:r>
        <w:t xml:space="preserve">If ANCOVA is new to you, perhaps you just change the number in</w:t>
      </w:r>
      <w:r>
        <w:t xml:space="preserve"> </w:t>
      </w:r>
      <w:r>
        <w:t xml:space="preserve">“</w:t>
      </w:r>
      <w:r>
        <w:t xml:space="preserve">set.seed(210813)</w:t>
      </w:r>
      <w:r>
        <w:t xml:space="preserve">”</w:t>
      </w:r>
      <w:r>
        <w:t xml:space="preserve"> </w:t>
      </w:r>
      <w:r>
        <w:t xml:space="preserve">from 210813 to something else. Then rework Scenario#1, Scenario#2, or both. Your results should parallel those obtained in the lecture, making it easier for you to check your work as you go.</w:t>
      </w:r>
    </w:p>
    <w:p>
      <w:pPr>
        <w:numPr>
          <w:ilvl w:val="0"/>
          <w:numId w:val="1278"/>
        </w:numPr>
        <w:pStyle w:val="Compact"/>
      </w:pPr>
      <w:r>
        <w:t xml:space="preserve">If you are interested in power, change the sample size to something larger or smaller.</w:t>
      </w:r>
    </w:p>
    <w:p>
      <w:pPr>
        <w:numPr>
          <w:ilvl w:val="0"/>
          <w:numId w:val="1278"/>
        </w:numPr>
        <w:pStyle w:val="Compact"/>
      </w:pPr>
      <w:r>
        <w:t xml:space="preserve">If you are interested in variability (i.e., the homogeneity of variance assumption), perhaps you change the standard deviations in a way that violates the assumption.</w:t>
      </w:r>
    </w:p>
    <w:bookmarkEnd w:id="754"/>
    <w:bookmarkStart w:id="755" w:name="X36ce5416f1f4e6ab6e4f29f29b5ad442a4ac723"/>
    <w:p>
      <w:pPr>
        <w:pStyle w:val="Heading3"/>
      </w:pPr>
      <w:r>
        <w:rPr>
          <w:rStyle w:val="SectionNumber"/>
        </w:rPr>
        <w:t xml:space="preserve">11.7.2</w:t>
      </w:r>
      <w:r>
        <w:tab/>
      </w:r>
      <w:r>
        <w:t xml:space="preserve">Problem #2: Conduct a one-way ANCOVA with the DV and covariate at post2.</w:t>
      </w:r>
    </w:p>
    <w:p>
      <w:pPr>
        <w:pStyle w:val="FirstParagraph"/>
      </w:pPr>
      <w:r>
        <w:t xml:space="preserve">The Murrar et al.</w:t>
      </w:r>
      <w:r>
        <w:t xml:space="preserve"> </w:t>
      </w:r>
      <w:r>
        <w:t xml:space="preserve">(</w:t>
      </w:r>
      <w:hyperlink w:anchor="ref-murrar_entertainment-education_2018">
        <w:r>
          <w:rPr>
            <w:rStyle w:val="Hyperlink"/>
          </w:rPr>
          <w:t xml:space="preserve">2018</w:t>
        </w:r>
      </w:hyperlink>
      <w:r>
        <w:t xml:space="preserve">)</w:t>
      </w:r>
      <w:r>
        <w:t xml:space="preserve">article has three waves: baseline, post1, post2. In this lesson, I focused on the post1 waves. Rerun this analysis using the post2 wave data.</w:t>
      </w:r>
    </w:p>
    <w:bookmarkEnd w:id="755"/>
    <w:bookmarkStart w:id="756" w:name="problem-3-try-something-entirely-new.-3"/>
    <w:p>
      <w:pPr>
        <w:pStyle w:val="Heading3"/>
      </w:pPr>
      <w:r>
        <w:rPr>
          <w:rStyle w:val="SectionNumber"/>
        </w:rPr>
        <w:t xml:space="preserve">11.7.3</w:t>
      </w:r>
      <w:r>
        <w:tab/>
      </w:r>
      <w:r>
        <w:t xml:space="preserve">Problem #3: Try something entirely new.</w:t>
      </w:r>
    </w:p>
    <w:p>
      <w:pPr>
        <w:pStyle w:val="FirstParagraph"/>
      </w:pPr>
      <w:r>
        <w:t xml:space="preserve">Using data for which you have permission and access (e.g., IRB approved data you have collected or from your lab; data you simulate from a published article; data from an open science repository; data from other chapters in this OER), complete an ANCOVA.</w:t>
      </w:r>
    </w:p>
    <w:bookmarkEnd w:id="756"/>
    <w:bookmarkStart w:id="757" w:name="grading-rubric-5"/>
    <w:p>
      <w:pPr>
        <w:pStyle w:val="Heading3"/>
      </w:pPr>
      <w:r>
        <w:rPr>
          <w:rStyle w:val="SectionNumber"/>
        </w:rPr>
        <w:t xml:space="preserve">11.7.4</w:t>
      </w:r>
      <w:r>
        <w:tab/>
      </w:r>
      <w:r>
        <w:t xml:space="preserve">Grading Rubric</w:t>
      </w:r>
    </w:p>
    <w:p>
      <w:pPr>
        <w:pStyle w:val="FirstParagraph"/>
      </w:pPr>
      <w:r>
        <w:t xml:space="preserve">Regardless which option(s) you chose, use the elements in the grading rubric to guide you through the practice.</w:t>
      </w:r>
      <w:r>
        <w:t xml:space="preserve"> </w:t>
      </w:r>
      <w:r>
        <w:t xml:space="preserve">Using the lecture and workflow (chart) as a guide, please work through all the steps listed in the proposed assignment/grading rubric.</w:t>
      </w:r>
    </w:p>
    <w:tbl>
      <w:tblPr>
        <w:tblStyle w:val="Table"/>
        <w:tblW w:type="pct" w:w="5000"/>
        <w:tblLook w:firstRow="1" w:lastRow="0" w:firstColumn="0" w:lastColumn="0" w:noHBand="0" w:noVBand="0" w:val="0020"/>
      </w:tblPr>
      <w:tblGrid>
        <w:gridCol w:w="4350"/>
        <w:gridCol w:w="2007"/>
        <w:gridCol w:w="1561"/>
      </w:tblGrid>
      <w:tr>
        <w:trPr>
          <w:tblHeader w:val="true"/>
        </w:trPr>
        <w:tc>
          <w:tcPr/>
          <w:p>
            <w:pPr>
              <w:pStyle w:val="Compact"/>
              <w:jc w:val="left"/>
            </w:pPr>
            <w:r>
              <w:t xml:space="preserve">Assignment Component</w:t>
            </w:r>
          </w:p>
        </w:tc>
        <w:tc>
          <w:tcPr/>
          <w:p>
            <w:pPr>
              <w:pStyle w:val="Compact"/>
              <w:jc w:val="center"/>
            </w:pPr>
            <w:r>
              <w:t xml:space="preserve">Points Possible</w:t>
            </w:r>
          </w:p>
        </w:tc>
        <w:tc>
          <w:tcPr/>
          <w:p>
            <w:pPr>
              <w:pStyle w:val="Compact"/>
              <w:jc w:val="center"/>
            </w:pPr>
            <w:r>
              <w:t xml:space="preserve">Points Earned</w:t>
            </w:r>
          </w:p>
        </w:tc>
      </w:tr>
      <w:tr>
        <w:tc>
          <w:tcPr/>
          <w:p>
            <w:pPr>
              <w:pStyle w:val="Compact"/>
              <w:jc w:val="left"/>
            </w:pPr>
            <w:r>
              <w:t xml:space="preserve">1. Check and, if needed, format data</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Evaluate statistical assumptions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Conduct omnibus ANCOVA (w effect size)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If the IV has three or more levels, conduct follow-up tests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 Present means and covariate-adjusted means; interpret them</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6. APA style results with table(s) and figure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7. Explanation to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35</w:t>
            </w:r>
          </w:p>
        </w:tc>
        <w:tc>
          <w:tcPr/>
          <w:p>
            <w:pPr>
              <w:pStyle w:val="Compact"/>
              <w:jc w:val="center"/>
            </w:pPr>
            <w:r>
              <w:t xml:space="preserve">_____</w:t>
            </w:r>
          </w:p>
        </w:tc>
      </w:tr>
    </w:tbl>
    <w:bookmarkEnd w:id="757"/>
    <w:bookmarkEnd w:id="758"/>
    <w:bookmarkEnd w:id="759"/>
    <w:bookmarkStart w:id="804" w:name="refs"/>
    <w:p>
      <w:pPr>
        <w:pStyle w:val="Heading1"/>
      </w:pPr>
      <w:r>
        <w:t xml:space="preserve">References</w:t>
      </w:r>
    </w:p>
    <w:bookmarkStart w:id="803" w:name="refs"/>
    <w:bookmarkStart w:id="761" w:name="ref-amodeo_empowering_2018"/>
    <w:p>
      <w:pPr>
        <w:pStyle w:val="Bibliography"/>
      </w:pPr>
      <w:r>
        <w:t xml:space="preserve">Amodeo, A. L., Picariello, S., Valerio, P., &amp; Scandurra, C. (2018). Empowering transgender youths:</w:t>
      </w:r>
      <w:r>
        <w:t xml:space="preserve"> </w:t>
      </w:r>
      <w:r>
        <w:t xml:space="preserve">Promoting</w:t>
      </w:r>
      <w:r>
        <w:t xml:space="preserve"> </w:t>
      </w:r>
      <w:r>
        <w:t xml:space="preserve">resilience through a group training program.</w:t>
      </w:r>
      <w:r>
        <w:t xml:space="preserve"> </w:t>
      </w:r>
      <w:r>
        <w:rPr>
          <w:iCs/>
          <w:i/>
        </w:rPr>
        <w:t xml:space="preserve">Journal of Gay &amp; Lesbian Mental Health</w:t>
      </w:r>
      <w:r>
        <w:t xml:space="preserve">,</w:t>
      </w:r>
      <w:r>
        <w:t xml:space="preserve"> </w:t>
      </w:r>
      <w:r>
        <w:rPr>
          <w:iCs/>
          <w:i/>
        </w:rPr>
        <w:t xml:space="preserve">22</w:t>
      </w:r>
      <w:r>
        <w:t xml:space="preserve">(1), 3–19.</w:t>
      </w:r>
      <w:r>
        <w:t xml:space="preserve"> </w:t>
      </w:r>
      <w:hyperlink r:id="rId760">
        <w:r>
          <w:rPr>
            <w:rStyle w:val="Hyperlink"/>
          </w:rPr>
          <w:t xml:space="preserve">https://alliance-primo.hosted.exlibrisgroup.com</w:t>
        </w:r>
      </w:hyperlink>
    </w:p>
    <w:bookmarkEnd w:id="761"/>
    <w:bookmarkStart w:id="762" w:name="ref-bernerth_critical_2016"/>
    <w:p>
      <w:pPr>
        <w:pStyle w:val="Bibliography"/>
      </w:pPr>
      <w:r>
        <w:t xml:space="preserve">Bernerth, J. B., &amp; Aguinis, H. (2016). A critical review and best‐practice recommendations for control variable usage.</w:t>
      </w:r>
      <w:r>
        <w:t xml:space="preserve"> </w:t>
      </w:r>
      <w:r>
        <w:rPr>
          <w:iCs/>
          <w:i/>
        </w:rPr>
        <w:t xml:space="preserve">Personnel Psychology</w:t>
      </w:r>
      <w:r>
        <w:t xml:space="preserve">,</w:t>
      </w:r>
      <w:r>
        <w:t xml:space="preserve"> </w:t>
      </w:r>
      <w:r>
        <w:rPr>
          <w:iCs/>
          <w:i/>
        </w:rPr>
        <w:t xml:space="preserve">69</w:t>
      </w:r>
      <w:r>
        <w:t xml:space="preserve">(1), 229–283.</w:t>
      </w:r>
      <w:r>
        <w:t xml:space="preserve"> </w:t>
      </w:r>
      <w:hyperlink r:id="rId695">
        <w:r>
          <w:rPr>
            <w:rStyle w:val="Hyperlink"/>
          </w:rPr>
          <w:t xml:space="preserve">https://doi.org/10.1111/peps.12103</w:t>
        </w:r>
      </w:hyperlink>
    </w:p>
    <w:bookmarkEnd w:id="762"/>
    <w:bookmarkStart w:id="764" w:name="ref-butler_estimating_2018"/>
    <w:p>
      <w:pPr>
        <w:pStyle w:val="Bibliography"/>
      </w:pPr>
      <w:r>
        <w:t xml:space="preserve">Butler, R., Monsalve, M., Thomas, G. W., Herman, T., Segre, A. M., Polgreen, P. M., &amp; Suneja, M. (2018). Estimating</w:t>
      </w:r>
      <w:r>
        <w:t xml:space="preserve"> </w:t>
      </w:r>
      <w:r>
        <w:t xml:space="preserve">Time</w:t>
      </w:r>
      <w:r>
        <w:t xml:space="preserve"> </w:t>
      </w:r>
      <w:r>
        <w:t xml:space="preserve">Physicians</w:t>
      </w:r>
      <w:r>
        <w:t xml:space="preserve"> </w:t>
      </w:r>
      <w:r>
        <w:t xml:space="preserve">and</w:t>
      </w:r>
      <w:r>
        <w:t xml:space="preserve"> </w:t>
      </w:r>
      <w:r>
        <w:t xml:space="preserve">Other</w:t>
      </w:r>
      <w:r>
        <w:t xml:space="preserve"> </w:t>
      </w:r>
      <w:r>
        <w:t xml:space="preserve">Health</w:t>
      </w:r>
      <w:r>
        <w:t xml:space="preserve"> </w:t>
      </w:r>
      <w:r>
        <w:t xml:space="preserve">Care</w:t>
      </w:r>
      <w:r>
        <w:t xml:space="preserve"> </w:t>
      </w:r>
      <w:r>
        <w:t xml:space="preserve">Workers</w:t>
      </w:r>
      <w:r>
        <w:t xml:space="preserve"> </w:t>
      </w:r>
      <w:r>
        <w:t xml:space="preserve">Spend</w:t>
      </w:r>
      <w:r>
        <w:t xml:space="preserve"> </w:t>
      </w:r>
      <w:r>
        <w:t xml:space="preserve">with</w:t>
      </w:r>
      <w:r>
        <w:t xml:space="preserve"> </w:t>
      </w:r>
      <w:r>
        <w:t xml:space="preserve">Patients</w:t>
      </w:r>
      <w:r>
        <w:t xml:space="preserve"> </w:t>
      </w:r>
      <w:r>
        <w:t xml:space="preserve">in an</w:t>
      </w:r>
      <w:r>
        <w:t xml:space="preserve"> </w:t>
      </w:r>
      <w:r>
        <w:t xml:space="preserve">Intensive</w:t>
      </w:r>
      <w:r>
        <w:t xml:space="preserve"> </w:t>
      </w:r>
      <w:r>
        <w:t xml:space="preserve">Care</w:t>
      </w:r>
      <w:r>
        <w:t xml:space="preserve"> </w:t>
      </w:r>
      <w:r>
        <w:t xml:space="preserve">Unit</w:t>
      </w:r>
      <w:r>
        <w:t xml:space="preserve"> </w:t>
      </w:r>
      <w:r>
        <w:t xml:space="preserve">Using</w:t>
      </w:r>
      <w:r>
        <w:t xml:space="preserve"> </w:t>
      </w:r>
      <w:r>
        <w:t xml:space="preserve">a</w:t>
      </w:r>
      <w:r>
        <w:t xml:space="preserve"> </w:t>
      </w:r>
      <w:r>
        <w:t xml:space="preserve">Sensor</w:t>
      </w:r>
      <w:r>
        <w:t xml:space="preserve"> </w:t>
      </w:r>
      <w:r>
        <w:t xml:space="preserve">Network</w:t>
      </w:r>
      <w:r>
        <w:t xml:space="preserve">.</w:t>
      </w:r>
      <w:r>
        <w:t xml:space="preserve"> </w:t>
      </w:r>
      <w:r>
        <w:rPr>
          <w:iCs/>
          <w:i/>
        </w:rPr>
        <w:t xml:space="preserve">The American Journal of Medicine</w:t>
      </w:r>
      <w:r>
        <w:t xml:space="preserve">,</w:t>
      </w:r>
      <w:r>
        <w:t xml:space="preserve"> </w:t>
      </w:r>
      <w:r>
        <w:rPr>
          <w:iCs/>
          <w:i/>
        </w:rPr>
        <w:t xml:space="preserve">131</w:t>
      </w:r>
      <w:r>
        <w:t xml:space="preserve">(8), 972.e9–972.e15.</w:t>
      </w:r>
      <w:r>
        <w:t xml:space="preserve"> </w:t>
      </w:r>
      <w:hyperlink r:id="rId763">
        <w:r>
          <w:rPr>
            <w:rStyle w:val="Hyperlink"/>
          </w:rPr>
          <w:t xml:space="preserve">https://doi.org/10.1016/j.amjmed.2018.03.015</w:t>
        </w:r>
      </w:hyperlink>
    </w:p>
    <w:bookmarkEnd w:id="764"/>
    <w:bookmarkStart w:id="766" w:name="ref-byrne_structural_2016"/>
    <w:p>
      <w:pPr>
        <w:pStyle w:val="Bibliography"/>
      </w:pPr>
      <w:r>
        <w:t xml:space="preserve">Byrne, B. M. (2016). Structural</w:t>
      </w:r>
      <w:r>
        <w:t xml:space="preserve"> </w:t>
      </w:r>
      <w:r>
        <w:t xml:space="preserve">Equation</w:t>
      </w:r>
      <w:r>
        <w:t xml:space="preserve"> </w:t>
      </w:r>
      <w:r>
        <w:t xml:space="preserve">Modeling</w:t>
      </w:r>
      <w:r>
        <w:t xml:space="preserve">:</w:t>
      </w:r>
      <w:r>
        <w:t xml:space="preserve"> </w:t>
      </w:r>
      <w:r>
        <w:t xml:space="preserve">The</w:t>
      </w:r>
      <w:r>
        <w:t xml:space="preserve"> </w:t>
      </w:r>
      <w:r>
        <w:t xml:space="preserve">basics (</w:t>
      </w:r>
      <w:r>
        <w:t xml:space="preserve">Chapter</w:t>
      </w:r>
      <w:r>
        <w:t xml:space="preserve"> </w:t>
      </w:r>
      <w:r>
        <w:t xml:space="preserve">1). In</w:t>
      </w:r>
      <w:r>
        <w:t xml:space="preserve"> </w:t>
      </w:r>
      <w:r>
        <w:rPr>
          <w:iCs/>
          <w:i/>
        </w:rPr>
        <w:t xml:space="preserve">Structural</w:t>
      </w:r>
      <w:r>
        <w:rPr>
          <w:iCs/>
          <w:i/>
        </w:rPr>
        <w:t xml:space="preserve"> </w:t>
      </w:r>
      <w:r>
        <w:rPr>
          <w:iCs/>
          <w:i/>
        </w:rPr>
        <w:t xml:space="preserve">Equation</w:t>
      </w:r>
      <w:r>
        <w:rPr>
          <w:iCs/>
          <w:i/>
        </w:rPr>
        <w:t xml:space="preserve"> </w:t>
      </w:r>
      <w:r>
        <w:rPr>
          <w:iCs/>
          <w:i/>
        </w:rPr>
        <w:t xml:space="preserve">Modeling</w:t>
      </w:r>
      <w:r>
        <w:rPr>
          <w:iCs/>
          <w:i/>
        </w:rPr>
        <w:t xml:space="preserve"> </w:t>
      </w:r>
      <w:r>
        <w:rPr>
          <w:iCs/>
          <w:i/>
        </w:rPr>
        <w:t xml:space="preserve">with</w:t>
      </w:r>
      <w:r>
        <w:rPr>
          <w:iCs/>
          <w:i/>
        </w:rPr>
        <w:t xml:space="preserve"> </w:t>
      </w:r>
      <w:r>
        <w:rPr>
          <w:iCs/>
          <w:i/>
        </w:rPr>
        <w:t xml:space="preserve">AMOS</w:t>
      </w:r>
      <w:r>
        <w:rPr>
          <w:iCs/>
          <w:i/>
        </w:rPr>
        <w:t xml:space="preserve">:</w:t>
      </w:r>
      <w:r>
        <w:rPr>
          <w:iCs/>
          <w:i/>
        </w:rPr>
        <w:t xml:space="preserve"> </w:t>
      </w:r>
      <w:r>
        <w:rPr>
          <w:iCs/>
          <w:i/>
        </w:rPr>
        <w:t xml:space="preserve">Basic</w:t>
      </w:r>
      <w:r>
        <w:rPr>
          <w:iCs/>
          <w:i/>
        </w:rPr>
        <w:t xml:space="preserve"> </w:t>
      </w:r>
      <w:r>
        <w:rPr>
          <w:iCs/>
          <w:i/>
        </w:rPr>
        <w:t xml:space="preserve">Concepts</w:t>
      </w:r>
      <w:r>
        <w:rPr>
          <w:iCs/>
          <w:i/>
        </w:rPr>
        <w:t xml:space="preserve">,</w:t>
      </w:r>
      <w:r>
        <w:rPr>
          <w:iCs/>
          <w:i/>
        </w:rPr>
        <w:t xml:space="preserve"> </w:t>
      </w:r>
      <w:r>
        <w:rPr>
          <w:iCs/>
          <w:i/>
        </w:rPr>
        <w:t xml:space="preserve">Applications</w:t>
      </w:r>
      <w:r>
        <w:rPr>
          <w:iCs/>
          <w:i/>
        </w:rPr>
        <w:t xml:space="preserve">, and</w:t>
      </w:r>
      <w:r>
        <w:rPr>
          <w:iCs/>
          <w:i/>
        </w:rPr>
        <w:t xml:space="preserve"> </w:t>
      </w:r>
      <w:r>
        <w:rPr>
          <w:iCs/>
          <w:i/>
        </w:rPr>
        <w:t xml:space="preserve">Programming</w:t>
      </w:r>
      <w:r>
        <w:rPr>
          <w:iCs/>
          <w:i/>
        </w:rPr>
        <w:t xml:space="preserve">,</w:t>
      </w:r>
      <w:r>
        <w:rPr>
          <w:iCs/>
          <w:i/>
        </w:rPr>
        <w:t xml:space="preserve"> </w:t>
      </w:r>
      <w:r>
        <w:rPr>
          <w:iCs/>
          <w:i/>
        </w:rPr>
        <w:t xml:space="preserve">Third</w:t>
      </w:r>
      <w:r>
        <w:rPr>
          <w:iCs/>
          <w:i/>
        </w:rPr>
        <w:t xml:space="preserve"> </w:t>
      </w:r>
      <w:r>
        <w:rPr>
          <w:iCs/>
          <w:i/>
        </w:rPr>
        <w:t xml:space="preserve">Edition</w:t>
      </w:r>
      <w:r>
        <w:t xml:space="preserve">. Taylor &amp; Francis Group.</w:t>
      </w:r>
      <w:r>
        <w:t xml:space="preserve"> </w:t>
      </w:r>
      <w:hyperlink r:id="rId765">
        <w:r>
          <w:rPr>
            <w:rStyle w:val="Hyperlink"/>
          </w:rPr>
          <w:t xml:space="preserve">http://ebookcentral.proquest.com/lib/spu/detail.action?docID=4556523</w:t>
        </w:r>
      </w:hyperlink>
    </w:p>
    <w:bookmarkEnd w:id="766"/>
    <w:bookmarkStart w:id="768" w:name="ref-chen_relationship_2018"/>
    <w:p>
      <w:pPr>
        <w:pStyle w:val="Bibliography"/>
      </w:pPr>
      <w:r>
        <w:t xml:space="preserve">Chen, T., Xu, M., Tu, J., Wang, H., &amp; Niu, X. (2018). Relationship between</w:t>
      </w:r>
      <w:r>
        <w:t xml:space="preserve"> </w:t>
      </w:r>
      <w:r>
        <w:t xml:space="preserve">Omnibus</w:t>
      </w:r>
      <w:r>
        <w:t xml:space="preserve"> </w:t>
      </w:r>
      <w:r>
        <w:t xml:space="preserve">and</w:t>
      </w:r>
      <w:r>
        <w:t xml:space="preserve"> </w:t>
      </w:r>
      <w:r>
        <w:t xml:space="preserve">Post</w:t>
      </w:r>
      <w:r>
        <w:t xml:space="preserve">-hoc</w:t>
      </w:r>
      <w:r>
        <w:t xml:space="preserve"> </w:t>
      </w:r>
      <w:r>
        <w:t xml:space="preserve">Tests</w:t>
      </w:r>
      <w:r>
        <w:t xml:space="preserve">:</w:t>
      </w:r>
      <w:r>
        <w:t xml:space="preserve"> </w:t>
      </w:r>
      <w:r>
        <w:t xml:space="preserve">An</w:t>
      </w:r>
      <w:r>
        <w:t xml:space="preserve"> </w:t>
      </w:r>
      <w:r>
        <w:t xml:space="preserve">Investigation</w:t>
      </w:r>
      <w:r>
        <w:t xml:space="preserve"> </w:t>
      </w:r>
      <w:r>
        <w:t xml:space="preserve">of performance of the</w:t>
      </w:r>
      <w:r>
        <w:t xml:space="preserve"> </w:t>
      </w:r>
      <w:r>
        <w:t xml:space="preserve">F</w:t>
      </w:r>
      <w:r>
        <w:t xml:space="preserve"> </w:t>
      </w:r>
      <w:r>
        <w:t xml:space="preserve">test in</w:t>
      </w:r>
      <w:r>
        <w:t xml:space="preserve"> </w:t>
      </w:r>
      <w:r>
        <w:t xml:space="preserve">ANOVA</w:t>
      </w:r>
      <w:r>
        <w:t xml:space="preserve">.</w:t>
      </w:r>
      <w:r>
        <w:t xml:space="preserve"> </w:t>
      </w:r>
      <w:r>
        <w:rPr>
          <w:iCs/>
          <w:i/>
        </w:rPr>
        <w:t xml:space="preserve">Shanghai Archives of Psychiatry</w:t>
      </w:r>
      <w:r>
        <w:t xml:space="preserve">,</w:t>
      </w:r>
      <w:r>
        <w:t xml:space="preserve"> </w:t>
      </w:r>
      <w:r>
        <w:rPr>
          <w:iCs/>
          <w:i/>
        </w:rPr>
        <w:t xml:space="preserve">30</w:t>
      </w:r>
      <w:r>
        <w:t xml:space="preserve">(1), 60–64.</w:t>
      </w:r>
      <w:r>
        <w:t xml:space="preserve"> </w:t>
      </w:r>
      <w:hyperlink r:id="rId767">
        <w:r>
          <w:rPr>
            <w:rStyle w:val="Hyperlink"/>
          </w:rPr>
          <w:t xml:space="preserve">https://doi.org/10.11919/j.issn.1002-0829.218014</w:t>
        </w:r>
      </w:hyperlink>
    </w:p>
    <w:bookmarkEnd w:id="768"/>
    <w:bookmarkStart w:id="769" w:name="ref-cohen_applied_2003"/>
    <w:p>
      <w:pPr>
        <w:pStyle w:val="Bibliography"/>
      </w:pPr>
      <w:r>
        <w:t xml:space="preserve">Cohen, J., Cohen, P., West, S. G., &amp; Aiken, L. S. (2003).</w:t>
      </w:r>
      <w:r>
        <w:t xml:space="preserve"> </w:t>
      </w:r>
      <w:r>
        <w:rPr>
          <w:iCs/>
          <w:i/>
        </w:rPr>
        <w:t xml:space="preserve">Applied multiple regression/correlation analysis for the behavioral sciences</w:t>
      </w:r>
      <w:r>
        <w:t xml:space="preserve"> </w:t>
      </w:r>
      <w:r>
        <w:t xml:space="preserve">(3rd ed.). LErlbaum Associates.</w:t>
      </w:r>
    </w:p>
    <w:bookmarkEnd w:id="769"/>
    <w:bookmarkStart w:id="771" w:name="ref-crump_simulating_2018"/>
    <w:p>
      <w:pPr>
        <w:pStyle w:val="Bibliography"/>
      </w:pPr>
      <w:r>
        <w:t xml:space="preserve">Crump, M. J. C. (2018). Simulating and analyzing data in</w:t>
      </w:r>
      <w:r>
        <w:t xml:space="preserve"> </w:t>
      </w:r>
      <w:r>
        <w:t xml:space="preserve">R</w:t>
      </w:r>
      <w:r>
        <w:t xml:space="preserve"> </w:t>
      </w:r>
      <w:r>
        <w:t xml:space="preserve">(</w:t>
      </w:r>
      <w:r>
        <w:t xml:space="preserve">Chapter</w:t>
      </w:r>
      <w:r>
        <w:t xml:space="preserve"> </w:t>
      </w:r>
      <w:r>
        <w:t xml:space="preserve">5). In</w:t>
      </w:r>
      <w:r>
        <w:t xml:space="preserve"> </w:t>
      </w:r>
      <w:r>
        <w:rPr>
          <w:iCs/>
          <w:i/>
        </w:rPr>
        <w:t xml:space="preserve">Programming for</w:t>
      </w:r>
      <w:r>
        <w:rPr>
          <w:iCs/>
          <w:i/>
        </w:rPr>
        <w:t xml:space="preserve"> </w:t>
      </w:r>
      <w:r>
        <w:rPr>
          <w:iCs/>
          <w:i/>
        </w:rPr>
        <w:t xml:space="preserve">Psychologists</w:t>
      </w:r>
      <w:r>
        <w:rPr>
          <w:iCs/>
          <w:i/>
        </w:rPr>
        <w:t xml:space="preserve">:</w:t>
      </w:r>
      <w:r>
        <w:rPr>
          <w:iCs/>
          <w:i/>
        </w:rPr>
        <w:t xml:space="preserve"> </w:t>
      </w:r>
      <w:r>
        <w:rPr>
          <w:iCs/>
          <w:i/>
        </w:rPr>
        <w:t xml:space="preserve">Data</w:t>
      </w:r>
      <w:r>
        <w:rPr>
          <w:iCs/>
          <w:i/>
        </w:rPr>
        <w:t xml:space="preserve"> </w:t>
      </w:r>
      <w:r>
        <w:rPr>
          <w:iCs/>
          <w:i/>
        </w:rPr>
        <w:t xml:space="preserve">Creation</w:t>
      </w:r>
      <w:r>
        <w:rPr>
          <w:iCs/>
          <w:i/>
        </w:rPr>
        <w:t xml:space="preserve"> </w:t>
      </w:r>
      <w:r>
        <w:rPr>
          <w:iCs/>
          <w:i/>
        </w:rPr>
        <w:t xml:space="preserve">and</w:t>
      </w:r>
      <w:r>
        <w:rPr>
          <w:iCs/>
          <w:i/>
        </w:rPr>
        <w:t xml:space="preserve"> </w:t>
      </w:r>
      <w:r>
        <w:rPr>
          <w:iCs/>
          <w:i/>
        </w:rPr>
        <w:t xml:space="preserve">Analysis</w:t>
      </w:r>
      <w:r>
        <w:t xml:space="preserve">.</w:t>
      </w:r>
      <w:r>
        <w:t xml:space="preserve"> </w:t>
      </w:r>
      <w:hyperlink r:id="rId770">
        <w:r>
          <w:rPr>
            <w:rStyle w:val="Hyperlink"/>
          </w:rPr>
          <w:t xml:space="preserve">https://crumplab.github.io/programmingforpsych/index.html</w:t>
        </w:r>
      </w:hyperlink>
    </w:p>
    <w:bookmarkEnd w:id="771"/>
    <w:bookmarkStart w:id="772" w:name="ref-datanovia_ancova_nodate"/>
    <w:p>
      <w:pPr>
        <w:pStyle w:val="Bibliography"/>
      </w:pPr>
      <w:r>
        <w:t xml:space="preserve">Datanovia. (n.d.-a).</w:t>
      </w:r>
      <w:r>
        <w:t xml:space="preserve"> </w:t>
      </w:r>
      <w:r>
        <w:t xml:space="preserve">ANCOVA</w:t>
      </w:r>
      <w:r>
        <w:t xml:space="preserve"> </w:t>
      </w:r>
      <w:r>
        <w:t xml:space="preserve">in</w:t>
      </w:r>
      <w:r>
        <w:t xml:space="preserve"> </w:t>
      </w:r>
      <w:r>
        <w:t xml:space="preserve">R</w:t>
      </w:r>
      <w:r>
        <w:t xml:space="preserve">:</w:t>
      </w:r>
      <w:r>
        <w:t xml:space="preserve"> </w:t>
      </w:r>
      <w:r>
        <w:t xml:space="preserve">The</w:t>
      </w:r>
      <w:r>
        <w:t xml:space="preserve"> </w:t>
      </w:r>
      <w:r>
        <w:t xml:space="preserve">Ultimate</w:t>
      </w:r>
      <w:r>
        <w:t xml:space="preserve"> </w:t>
      </w:r>
      <w:r>
        <w:t xml:space="preserve">Practical</w:t>
      </w:r>
      <w:r>
        <w:t xml:space="preserve"> </w:t>
      </w:r>
      <w:r>
        <w:t xml:space="preserve">Guide</w:t>
      </w:r>
      <w:r>
        <w:t xml:space="preserve">. In</w:t>
      </w:r>
      <w:r>
        <w:t xml:space="preserve"> </w:t>
      </w:r>
      <w:r>
        <w:rPr>
          <w:iCs/>
          <w:i/>
        </w:rPr>
        <w:t xml:space="preserve">Datanovia</w:t>
      </w:r>
      <w:r>
        <w:t xml:space="preserve">. Retrieved November 3, 2020, from</w:t>
      </w:r>
      <w:r>
        <w:t xml:space="preserve"> </w:t>
      </w:r>
      <w:hyperlink r:id="rId694">
        <w:r>
          <w:rPr>
            <w:rStyle w:val="Hyperlink"/>
          </w:rPr>
          <w:t xml:space="preserve">https://www.datanovia.com/en/lessons/ancova-in-r/</w:t>
        </w:r>
      </w:hyperlink>
    </w:p>
    <w:bookmarkEnd w:id="772"/>
    <w:bookmarkStart w:id="773" w:name="ref-datanovia_repeated_nodate"/>
    <w:p>
      <w:pPr>
        <w:pStyle w:val="Bibliography"/>
      </w:pPr>
      <w:r>
        <w:t xml:space="preserve">Datanovia. (n.d.-b). Repeated</w:t>
      </w:r>
      <w:r>
        <w:t xml:space="preserve"> </w:t>
      </w:r>
      <w:r>
        <w:t xml:space="preserve">Measures</w:t>
      </w:r>
      <w:r>
        <w:t xml:space="preserve"> </w:t>
      </w:r>
      <w:r>
        <w:t xml:space="preserve">ANOVA</w:t>
      </w:r>
      <w:r>
        <w:t xml:space="preserve"> </w:t>
      </w:r>
      <w:r>
        <w:t xml:space="preserve">in</w:t>
      </w:r>
      <w:r>
        <w:t xml:space="preserve"> </w:t>
      </w:r>
      <w:r>
        <w:t xml:space="preserve">R</w:t>
      </w:r>
      <w:r>
        <w:t xml:space="preserve">:</w:t>
      </w:r>
      <w:r>
        <w:t xml:space="preserve"> </w:t>
      </w:r>
      <w:r>
        <w:t xml:space="preserve">The</w:t>
      </w:r>
      <w:r>
        <w:t xml:space="preserve"> </w:t>
      </w:r>
      <w:r>
        <w:t xml:space="preserve">Ultimate</w:t>
      </w:r>
      <w:r>
        <w:t xml:space="preserve"> </w:t>
      </w:r>
      <w:r>
        <w:t xml:space="preserve">Guide</w:t>
      </w:r>
      <w:r>
        <w:t xml:space="preserve">. In</w:t>
      </w:r>
      <w:r>
        <w:t xml:space="preserve"> </w:t>
      </w:r>
      <w:r>
        <w:rPr>
          <w:iCs/>
          <w:i/>
        </w:rPr>
        <w:t xml:space="preserve">Datanovia</w:t>
      </w:r>
      <w:r>
        <w:t xml:space="preserve">. Retrieved October 19, 2020, from</w:t>
      </w:r>
      <w:r>
        <w:t xml:space="preserve"> </w:t>
      </w:r>
      <w:hyperlink r:id="rId622">
        <w:r>
          <w:rPr>
            <w:rStyle w:val="Hyperlink"/>
          </w:rPr>
          <w:t xml:space="preserve">https://www.datanovia.com/en/lessons/repeated-measures-anova-in-r/</w:t>
        </w:r>
      </w:hyperlink>
    </w:p>
    <w:bookmarkEnd w:id="773"/>
    <w:bookmarkStart w:id="774" w:name="ref-elliott_differences_2016"/>
    <w:p>
      <w:pPr>
        <w:pStyle w:val="Bibliography"/>
      </w:pPr>
      <w:r>
        <w:t xml:space="preserve">Elliott, A. M., Alexander, S. C., Mescher, C. A., Mohan, D., &amp; Barnato, A. E. (2016). Differences in</w:t>
      </w:r>
      <w:r>
        <w:t xml:space="preserve"> </w:t>
      </w:r>
      <w:r>
        <w:t xml:space="preserve">Physicians</w:t>
      </w:r>
      <w:r>
        <w:t xml:space="preserve">’</w:t>
      </w:r>
      <w:r>
        <w:t xml:space="preserve"> </w:t>
      </w:r>
      <w:r>
        <w:t xml:space="preserve">Verbal</w:t>
      </w:r>
      <w:r>
        <w:t xml:space="preserve"> </w:t>
      </w:r>
      <w:r>
        <w:t xml:space="preserve">and</w:t>
      </w:r>
      <w:r>
        <w:t xml:space="preserve"> </w:t>
      </w:r>
      <w:r>
        <w:t xml:space="preserve">Nonverbal</w:t>
      </w:r>
      <w:r>
        <w:t xml:space="preserve"> </w:t>
      </w:r>
      <w:r>
        <w:t xml:space="preserve">Communication</w:t>
      </w:r>
      <w:r>
        <w:t xml:space="preserve"> </w:t>
      </w:r>
      <w:r>
        <w:t xml:space="preserve">With</w:t>
      </w:r>
      <w:r>
        <w:t xml:space="preserve"> </w:t>
      </w:r>
      <w:r>
        <w:t xml:space="preserve">Black</w:t>
      </w:r>
      <w:r>
        <w:t xml:space="preserve"> </w:t>
      </w:r>
      <w:r>
        <w:t xml:space="preserve">and</w:t>
      </w:r>
      <w:r>
        <w:t xml:space="preserve"> </w:t>
      </w:r>
      <w:r>
        <w:t xml:space="preserve">White</w:t>
      </w:r>
      <w:r>
        <w:t xml:space="preserve"> </w:t>
      </w:r>
      <w:r>
        <w:t xml:space="preserve">Patients</w:t>
      </w:r>
      <w:r>
        <w:t xml:space="preserve"> </w:t>
      </w:r>
      <w:r>
        <w:t xml:space="preserve">at the</w:t>
      </w:r>
      <w:r>
        <w:t xml:space="preserve"> </w:t>
      </w:r>
      <w:r>
        <w:t xml:space="preserve">End</w:t>
      </w:r>
      <w:r>
        <w:t xml:space="preserve"> </w:t>
      </w:r>
      <w:r>
        <w:t xml:space="preserve">of</w:t>
      </w:r>
      <w:r>
        <w:t xml:space="preserve"> </w:t>
      </w:r>
      <w:r>
        <w:t xml:space="preserve">Life</w:t>
      </w:r>
      <w:r>
        <w:t xml:space="preserve">.</w:t>
      </w:r>
      <w:r>
        <w:t xml:space="preserve"> </w:t>
      </w:r>
      <w:r>
        <w:rPr>
          <w:iCs/>
          <w:i/>
        </w:rPr>
        <w:t xml:space="preserve">Journal of Pain and Symptom Management</w:t>
      </w:r>
      <w:r>
        <w:t xml:space="preserve">,</w:t>
      </w:r>
      <w:r>
        <w:t xml:space="preserve"> </w:t>
      </w:r>
      <w:r>
        <w:rPr>
          <w:iCs/>
          <w:i/>
        </w:rPr>
        <w:t xml:space="preserve">51</w:t>
      </w:r>
      <w:r>
        <w:t xml:space="preserve">(1), 1–8.</w:t>
      </w:r>
      <w:r>
        <w:t xml:space="preserve"> </w:t>
      </w:r>
      <w:hyperlink r:id="rId134">
        <w:r>
          <w:rPr>
            <w:rStyle w:val="Hyperlink"/>
          </w:rPr>
          <w:t xml:space="preserve">https://doi.org/10.1016/j.jpainsymman.2015.07.008</w:t>
        </w:r>
      </w:hyperlink>
    </w:p>
    <w:bookmarkEnd w:id="774"/>
    <w:bookmarkStart w:id="775" w:name="ref-field_discovering_2012"/>
    <w:p>
      <w:pPr>
        <w:pStyle w:val="Bibliography"/>
      </w:pPr>
      <w:r>
        <w:t xml:space="preserve">Field, A. P. (2012).</w:t>
      </w:r>
      <w:r>
        <w:t xml:space="preserve"> </w:t>
      </w:r>
      <w:r>
        <w:rPr>
          <w:iCs/>
          <w:i/>
        </w:rPr>
        <w:t xml:space="preserve">Discovering statistics using</w:t>
      </w:r>
      <w:r>
        <w:rPr>
          <w:iCs/>
          <w:i/>
        </w:rPr>
        <w:t xml:space="preserve"> </w:t>
      </w:r>
      <w:r>
        <w:rPr>
          <w:iCs/>
          <w:i/>
        </w:rPr>
        <w:t xml:space="preserve">R</w:t>
      </w:r>
      <w:r>
        <w:t xml:space="preserve">. Sage.</w:t>
      </w:r>
    </w:p>
    <w:bookmarkEnd w:id="775"/>
    <w:bookmarkStart w:id="776" w:name="ref-gladwell_outliers_2008"/>
    <w:p>
      <w:pPr>
        <w:pStyle w:val="Bibliography"/>
      </w:pPr>
      <w:r>
        <w:t xml:space="preserve">Gladwell, M. (2008).</w:t>
      </w:r>
      <w:r>
        <w:t xml:space="preserve"> </w:t>
      </w:r>
      <w:r>
        <w:rPr>
          <w:iCs/>
          <w:i/>
        </w:rPr>
        <w:t xml:space="preserve">Outliers: The story of success</w:t>
      </w:r>
      <w:r>
        <w:t xml:space="preserve"> </w:t>
      </w:r>
      <w:r>
        <w:t xml:space="preserve">(First edition.). Little, Brown; Company.</w:t>
      </w:r>
    </w:p>
    <w:bookmarkEnd w:id="776"/>
    <w:bookmarkStart w:id="777" w:name="ref-green_one-way_2014"/>
    <w:p>
      <w:pPr>
        <w:pStyle w:val="Bibliography"/>
      </w:pPr>
      <w:r>
        <w:t xml:space="preserve">Green, S. B., &amp; Salkind, N. J. (2014a). One-</w:t>
      </w:r>
      <w:r>
        <w:t xml:space="preserve">Way</w:t>
      </w:r>
      <w:r>
        <w:t xml:space="preserve"> </w:t>
      </w:r>
      <w:r>
        <w:t xml:space="preserve">Analysis</w:t>
      </w:r>
      <w:r>
        <w:t xml:space="preserve"> </w:t>
      </w:r>
      <w:r>
        <w:t xml:space="preserve">of</w:t>
      </w:r>
      <w:r>
        <w:t xml:space="preserve"> </w:t>
      </w:r>
      <w:r>
        <w:t xml:space="preserve">Covariance</w:t>
      </w:r>
      <w:r>
        <w:t xml:space="preserve"> </w:t>
      </w:r>
      <w:r>
        <w:t xml:space="preserve">(</w:t>
      </w:r>
      <w:r>
        <w:t xml:space="preserve">Lesson</w:t>
      </w:r>
      <w:r>
        <w:t xml:space="preserve"> </w:t>
      </w:r>
      <w:r>
        <w:t xml:space="preserve">27). In</w:t>
      </w:r>
      <w:r>
        <w:t xml:space="preserve"> </w:t>
      </w:r>
      <w:r>
        <w:rPr>
          <w:iCs/>
          <w:i/>
        </w:rPr>
        <w:t xml:space="preserve">Using</w:t>
      </w:r>
      <w:r>
        <w:rPr>
          <w:iCs/>
          <w:i/>
        </w:rPr>
        <w:t xml:space="preserve"> </w:t>
      </w:r>
      <w:r>
        <w:rPr>
          <w:iCs/>
          <w:i/>
        </w:rPr>
        <w:t xml:space="preserve">SPSS</w:t>
      </w:r>
      <w:r>
        <w:rPr>
          <w:iCs/>
          <w:i/>
        </w:rPr>
        <w:t xml:space="preserve"> </w:t>
      </w:r>
      <w:r>
        <w:rPr>
          <w:iCs/>
          <w:i/>
        </w:rPr>
        <w:t xml:space="preserve">for</w:t>
      </w:r>
      <w:r>
        <w:rPr>
          <w:iCs/>
          <w:i/>
        </w:rPr>
        <w:t xml:space="preserve"> </w:t>
      </w:r>
      <w:r>
        <w:rPr>
          <w:iCs/>
          <w:i/>
        </w:rPr>
        <w:t xml:space="preserve">Windows</w:t>
      </w:r>
      <w:r>
        <w:rPr>
          <w:iCs/>
          <w:i/>
        </w:rPr>
        <w:t xml:space="preserve"> </w:t>
      </w:r>
      <w:r>
        <w:rPr>
          <w:iCs/>
          <w:i/>
        </w:rPr>
        <w:t xml:space="preserve">and</w:t>
      </w:r>
      <w:r>
        <w:rPr>
          <w:iCs/>
          <w:i/>
        </w:rPr>
        <w:t xml:space="preserve"> </w:t>
      </w:r>
      <w:r>
        <w:rPr>
          <w:iCs/>
          <w:i/>
        </w:rPr>
        <w:t xml:space="preserve">Macintosh</w:t>
      </w:r>
      <w:r>
        <w:rPr>
          <w:iCs/>
          <w:i/>
        </w:rPr>
        <w:t xml:space="preserve">: Analyzing and understanding data</w:t>
      </w:r>
      <w:r>
        <w:t xml:space="preserve"> </w:t>
      </w:r>
      <w:r>
        <w:t xml:space="preserve">(Seventh edition., pp. 151–160). Pearson.</w:t>
      </w:r>
    </w:p>
    <w:bookmarkEnd w:id="777"/>
    <w:bookmarkStart w:id="778" w:name="ref-green_using_2014"/>
    <w:p>
      <w:pPr>
        <w:pStyle w:val="Bibliography"/>
      </w:pPr>
      <w:r>
        <w:t xml:space="preserve">Green, S. B., &amp; Salkind, N. J. (2014b).</w:t>
      </w:r>
      <w:r>
        <w:t xml:space="preserve"> </w:t>
      </w:r>
      <w:r>
        <w:rPr>
          <w:iCs/>
          <w:i/>
        </w:rPr>
        <w:t xml:space="preserve">Using</w:t>
      </w:r>
      <w:r>
        <w:rPr>
          <w:iCs/>
          <w:i/>
        </w:rPr>
        <w:t xml:space="preserve"> </w:t>
      </w:r>
      <w:r>
        <w:rPr>
          <w:iCs/>
          <w:i/>
        </w:rPr>
        <w:t xml:space="preserve">SPSS</w:t>
      </w:r>
      <w:r>
        <w:rPr>
          <w:iCs/>
          <w:i/>
        </w:rPr>
        <w:t xml:space="preserve"> </w:t>
      </w:r>
      <w:r>
        <w:rPr>
          <w:iCs/>
          <w:i/>
        </w:rPr>
        <w:t xml:space="preserve">for</w:t>
      </w:r>
      <w:r>
        <w:rPr>
          <w:iCs/>
          <w:i/>
        </w:rPr>
        <w:t xml:space="preserve"> </w:t>
      </w:r>
      <w:r>
        <w:rPr>
          <w:iCs/>
          <w:i/>
        </w:rPr>
        <w:t xml:space="preserve">Windows</w:t>
      </w:r>
      <w:r>
        <w:rPr>
          <w:iCs/>
          <w:i/>
        </w:rPr>
        <w:t xml:space="preserve"> </w:t>
      </w:r>
      <w:r>
        <w:rPr>
          <w:iCs/>
          <w:i/>
        </w:rPr>
        <w:t xml:space="preserve">and</w:t>
      </w:r>
      <w:r>
        <w:rPr>
          <w:iCs/>
          <w:i/>
        </w:rPr>
        <w:t xml:space="preserve"> </w:t>
      </w:r>
      <w:r>
        <w:rPr>
          <w:iCs/>
          <w:i/>
        </w:rPr>
        <w:t xml:space="preserve">Macintosh</w:t>
      </w:r>
      <w:r>
        <w:rPr>
          <w:iCs/>
          <w:i/>
        </w:rPr>
        <w:t xml:space="preserve">: Analyzing and understanding data</w:t>
      </w:r>
      <w:r>
        <w:t xml:space="preserve"> </w:t>
      </w:r>
      <w:r>
        <w:t xml:space="preserve">(Seventh edition.). Pearson.</w:t>
      </w:r>
    </w:p>
    <w:bookmarkEnd w:id="778"/>
    <w:bookmarkStart w:id="779" w:name="ref-noauthor_how_nodate"/>
    <w:p>
      <w:pPr>
        <w:pStyle w:val="Bibliography"/>
      </w:pPr>
      <w:r>
        <w:t xml:space="preserve">How can</w:t>
      </w:r>
      <w:r>
        <w:t xml:space="preserve"> </w:t>
      </w:r>
      <w:r>
        <w:t xml:space="preserve">I</w:t>
      </w:r>
      <w:r>
        <w:t xml:space="preserve"> </w:t>
      </w:r>
      <w:r>
        <w:t xml:space="preserve">do post-hoc pairwise comparisons in</w:t>
      </w:r>
      <w:r>
        <w:t xml:space="preserve"> </w:t>
      </w:r>
      <w:r>
        <w:t xml:space="preserve">R</w:t>
      </w:r>
      <w:r>
        <w:t xml:space="preserve">?</w:t>
      </w:r>
      <w:r>
        <w:t xml:space="preserve"> </w:t>
      </w:r>
      <w:r>
        <w:t xml:space="preserve"> </w:t>
      </w:r>
      <w:r>
        <w:t xml:space="preserve">R</w:t>
      </w:r>
      <w:r>
        <w:t xml:space="preserve"> </w:t>
      </w:r>
      <w:r>
        <w:t xml:space="preserve">FAQ</w:t>
      </w:r>
      <w:r>
        <w:t xml:space="preserve">. (n.d.). In</w:t>
      </w:r>
      <w:r>
        <w:t xml:space="preserve"> </w:t>
      </w:r>
      <w:r>
        <w:rPr>
          <w:iCs/>
          <w:i/>
        </w:rPr>
        <w:t xml:space="preserve">UCLA Institute for Digital Research &amp; Educaton</w:t>
      </w:r>
      <w:r>
        <w:t xml:space="preserve">. Retrieved January 19, 2021, from</w:t>
      </w:r>
      <w:r>
        <w:t xml:space="preserve"> </w:t>
      </w:r>
      <w:hyperlink r:id="rId348">
        <w:r>
          <w:rPr>
            <w:rStyle w:val="Hyperlink"/>
          </w:rPr>
          <w:t xml:space="preserve">https://stats.idre.ucla.edu/r/faq/how-can-i-do-post-hoc-pairwise-comparisons-in-r/</w:t>
        </w:r>
      </w:hyperlink>
    </w:p>
    <w:bookmarkEnd w:id="779"/>
    <w:bookmarkStart w:id="781" w:name="ref-jhangiani_research_2019"/>
    <w:p>
      <w:pPr>
        <w:pStyle w:val="Bibliography"/>
      </w:pPr>
      <w:r>
        <w:t xml:space="preserve">Jhangiani, R. S., Chiang, I.-C. A., Cuttler, C., &amp; Leighton, D. C. (2019).</w:t>
      </w:r>
      <w:r>
        <w:t xml:space="preserve"> </w:t>
      </w:r>
      <w:r>
        <w:rPr>
          <w:iCs/>
          <w:i/>
        </w:rPr>
        <w:t xml:space="preserve">Research</w:t>
      </w:r>
      <w:r>
        <w:rPr>
          <w:iCs/>
          <w:i/>
        </w:rPr>
        <w:t xml:space="preserve"> </w:t>
      </w:r>
      <w:r>
        <w:rPr>
          <w:iCs/>
          <w:i/>
        </w:rPr>
        <w:t xml:space="preserve">Methods</w:t>
      </w:r>
      <w:r>
        <w:rPr>
          <w:iCs/>
          <w:i/>
        </w:rPr>
        <w:t xml:space="preserve"> </w:t>
      </w:r>
      <w:r>
        <w:rPr>
          <w:iCs/>
          <w:i/>
        </w:rPr>
        <w:t xml:space="preserve">in</w:t>
      </w:r>
      <w:r>
        <w:rPr>
          <w:iCs/>
          <w:i/>
        </w:rPr>
        <w:t xml:space="preserve"> </w:t>
      </w:r>
      <w:r>
        <w:rPr>
          <w:iCs/>
          <w:i/>
        </w:rPr>
        <w:t xml:space="preserve">Psychology</w:t>
      </w:r>
      <w:r>
        <w:t xml:space="preserve">.</w:t>
      </w:r>
      <w:r>
        <w:t xml:space="preserve"> </w:t>
      </w:r>
      <w:hyperlink r:id="rId780">
        <w:r>
          <w:rPr>
            <w:rStyle w:val="Hyperlink"/>
          </w:rPr>
          <w:t xml:space="preserve">https://doi.org/10.17605/OSF.IO/HF7DQ</w:t>
        </w:r>
      </w:hyperlink>
    </w:p>
    <w:bookmarkEnd w:id="781"/>
    <w:bookmarkStart w:id="782" w:name="ref-kabacoff_power_2017"/>
    <w:p>
      <w:pPr>
        <w:pStyle w:val="Bibliography"/>
      </w:pPr>
      <w:r>
        <w:t xml:space="preserve">Kabacoff, R. I. (2017). Power</w:t>
      </w:r>
      <w:r>
        <w:t xml:space="preserve"> </w:t>
      </w:r>
      <w:r>
        <w:t xml:space="preserve">Analysis</w:t>
      </w:r>
      <w:r>
        <w:t xml:space="preserve">. In</w:t>
      </w:r>
      <w:r>
        <w:t xml:space="preserve"> </w:t>
      </w:r>
      <w:r>
        <w:rPr>
          <w:iCs/>
          <w:i/>
        </w:rPr>
        <w:t xml:space="preserve">Quick-R by datacamp</w:t>
      </w:r>
      <w:r>
        <w:t xml:space="preserve">.</w:t>
      </w:r>
      <w:r>
        <w:t xml:space="preserve"> </w:t>
      </w:r>
      <w:hyperlink r:id="rId189">
        <w:r>
          <w:rPr>
            <w:rStyle w:val="Hyperlink"/>
          </w:rPr>
          <w:t xml:space="preserve">https://www.statmethods.net/stats/power.html</w:t>
        </w:r>
      </w:hyperlink>
    </w:p>
    <w:bookmarkEnd w:id="782"/>
    <w:bookmarkStart w:id="784" w:name="ref-kline_principles_2016"/>
    <w:p>
      <w:pPr>
        <w:pStyle w:val="Bibliography"/>
      </w:pPr>
      <w:r>
        <w:t xml:space="preserve">Kline, R. B. (2016).</w:t>
      </w:r>
      <w:r>
        <w:t xml:space="preserve"> </w:t>
      </w:r>
      <w:r>
        <w:rPr>
          <w:iCs/>
          <w:i/>
        </w:rPr>
        <w:t xml:space="preserve">Principles and practice of structural equation modeling</w:t>
      </w:r>
      <w:r>
        <w:t xml:space="preserve"> </w:t>
      </w:r>
      <w:r>
        <w:t xml:space="preserve">(4th ed.). Guilford Publications.</w:t>
      </w:r>
      <w:r>
        <w:t xml:space="preserve"> </w:t>
      </w:r>
      <w:hyperlink r:id="rId783">
        <w:r>
          <w:rPr>
            <w:rStyle w:val="Hyperlink"/>
          </w:rPr>
          <w:t xml:space="preserve">http://ebookcentral.proquest.com/lib/spu/detail.action?docID=4000663</w:t>
        </w:r>
      </w:hyperlink>
    </w:p>
    <w:bookmarkEnd w:id="784"/>
    <w:bookmarkStart w:id="786" w:name="ref-lakens_calculating_2013"/>
    <w:p>
      <w:pPr>
        <w:pStyle w:val="Bibliography"/>
      </w:pPr>
      <w:r>
        <w:t xml:space="preserve">Lakens, D. (2013). Calculating and reporting effect sizes to facilitate cumulative science: A practical primer for t-tests and</w:t>
      </w:r>
      <w:r>
        <w:t xml:space="preserve"> </w:t>
      </w:r>
      <w:r>
        <w:t xml:space="preserve">ANOVAs</w:t>
      </w:r>
      <w:r>
        <w:t xml:space="preserve">.</w:t>
      </w:r>
      <w:r>
        <w:t xml:space="preserve"> </w:t>
      </w:r>
      <w:r>
        <w:rPr>
          <w:iCs/>
          <w:i/>
        </w:rPr>
        <w:t xml:space="preserve">Frontiers in Psychology</w:t>
      </w:r>
      <w:r>
        <w:t xml:space="preserve">,</w:t>
      </w:r>
      <w:r>
        <w:t xml:space="preserve"> </w:t>
      </w:r>
      <w:r>
        <w:rPr>
          <w:iCs/>
          <w:i/>
        </w:rPr>
        <w:t xml:space="preserve">4</w:t>
      </w:r>
      <w:r>
        <w:t xml:space="preserve">.</w:t>
      </w:r>
      <w:r>
        <w:t xml:space="preserve"> </w:t>
      </w:r>
      <w:hyperlink r:id="rId785">
        <w:r>
          <w:rPr>
            <w:rStyle w:val="Hyperlink"/>
          </w:rPr>
          <w:t xml:space="preserve">https://doi.org/10.3389/fpsyg.2013.00863</w:t>
        </w:r>
      </w:hyperlink>
    </w:p>
    <w:bookmarkEnd w:id="786"/>
    <w:bookmarkStart w:id="787" w:name="ref-lui_racial_2020"/>
    <w:p>
      <w:pPr>
        <w:pStyle w:val="Bibliography"/>
      </w:pPr>
      <w:r>
        <w:t xml:space="preserve">Lui, P. P. (2020). Racial</w:t>
      </w:r>
      <w:r>
        <w:t xml:space="preserve"> </w:t>
      </w:r>
      <w:r>
        <w:t xml:space="preserve">Microaggression</w:t>
      </w:r>
      <w:r>
        <w:t xml:space="preserve">,</w:t>
      </w:r>
      <w:r>
        <w:t xml:space="preserve"> </w:t>
      </w:r>
      <w:r>
        <w:t xml:space="preserve">Overt</w:t>
      </w:r>
      <w:r>
        <w:t xml:space="preserve"> </w:t>
      </w:r>
      <w:r>
        <w:t xml:space="preserve">Discrimination</w:t>
      </w:r>
      <w:r>
        <w:t xml:space="preserve">, and</w:t>
      </w:r>
      <w:r>
        <w:t xml:space="preserve"> </w:t>
      </w:r>
      <w:r>
        <w:t xml:space="preserve">Distress</w:t>
      </w:r>
      <w:r>
        <w:t xml:space="preserve">: (</w:t>
      </w:r>
      <w:r>
        <w:t xml:space="preserve">In</w:t>
      </w:r>
      <w:r>
        <w:t xml:space="preserve">)</w:t>
      </w:r>
      <w:r>
        <w:t xml:space="preserve">Direct</w:t>
      </w:r>
      <w:r>
        <w:t xml:space="preserve"> </w:t>
      </w:r>
      <w:r>
        <w:t xml:space="preserve">Associations</w:t>
      </w:r>
      <w:r>
        <w:t xml:space="preserve"> </w:t>
      </w:r>
      <w:r>
        <w:t xml:space="preserve">With</w:t>
      </w:r>
      <w:r>
        <w:t xml:space="preserve"> </w:t>
      </w:r>
      <w:r>
        <w:t xml:space="preserve">Psychological</w:t>
      </w:r>
      <w:r>
        <w:t xml:space="preserve"> </w:t>
      </w:r>
      <w:r>
        <w:t xml:space="preserve">Adjustment</w:t>
      </w:r>
      <w:r>
        <w:t xml:space="preserve">.</w:t>
      </w:r>
      <w:r>
        <w:t xml:space="preserve"> </w:t>
      </w:r>
      <w:r>
        <w:rPr>
          <w:iCs/>
          <w:i/>
        </w:rPr>
        <w:t xml:space="preserve">The Counseling Psychologist</w:t>
      </w:r>
      <w:r>
        <w:t xml:space="preserve">, 32.</w:t>
      </w:r>
    </w:p>
    <w:bookmarkEnd w:id="787"/>
    <w:bookmarkStart w:id="789" w:name="X38138b8dcee8206ec9e3b7321e45367e7a1cbf9"/>
    <w:p>
      <w:pPr>
        <w:pStyle w:val="Bibliography"/>
      </w:pPr>
      <w:r>
        <w:t xml:space="preserve">Mallinckrodt, B., Miles, J. R., &amp; Levy, J. J. (2014). The scientist-practitioner-advocate model:</w:t>
      </w:r>
      <w:r>
        <w:t xml:space="preserve"> </w:t>
      </w:r>
      <w:r>
        <w:t xml:space="preserve">Addressing</w:t>
      </w:r>
      <w:r>
        <w:t xml:space="preserve"> </w:t>
      </w:r>
      <w:r>
        <w:t xml:space="preserve">contemporary training needs for social justice advocacy.</w:t>
      </w:r>
      <w:r>
        <w:t xml:space="preserve"> </w:t>
      </w:r>
      <w:r>
        <w:rPr>
          <w:iCs/>
          <w:i/>
        </w:rPr>
        <w:t xml:space="preserve">Training and Education in Professional Psychology</w:t>
      </w:r>
      <w:r>
        <w:t xml:space="preserve">,</w:t>
      </w:r>
      <w:r>
        <w:t xml:space="preserve"> </w:t>
      </w:r>
      <w:r>
        <w:rPr>
          <w:iCs/>
          <w:i/>
        </w:rPr>
        <w:t xml:space="preserve">8</w:t>
      </w:r>
      <w:r>
        <w:t xml:space="preserve">(4), 303–311.</w:t>
      </w:r>
      <w:r>
        <w:t xml:space="preserve"> </w:t>
      </w:r>
      <w:hyperlink r:id="rId788">
        <w:r>
          <w:rPr>
            <w:rStyle w:val="Hyperlink"/>
          </w:rPr>
          <w:t xml:space="preserve">https://doi.org/10.1037/tep0000045</w:t>
        </w:r>
      </w:hyperlink>
    </w:p>
    <w:bookmarkEnd w:id="789"/>
    <w:bookmarkStart w:id="790" w:name="ref-murrar_entertainment-education_2018"/>
    <w:p>
      <w:pPr>
        <w:pStyle w:val="Bibliography"/>
      </w:pPr>
      <w:r>
        <w:t xml:space="preserve">Murrar, S., &amp; Brauer, M. (2018). Entertainment-education effectively reduces prejudice.</w:t>
      </w:r>
      <w:r>
        <w:t xml:space="preserve"> </w:t>
      </w:r>
      <w:r>
        <w:rPr>
          <w:iCs/>
          <w:i/>
        </w:rPr>
        <w:t xml:space="preserve">Group Processes &amp; Intergroup Relations</w:t>
      </w:r>
      <w:r>
        <w:t xml:space="preserve">,</w:t>
      </w:r>
      <w:r>
        <w:t xml:space="preserve"> </w:t>
      </w:r>
      <w:r>
        <w:rPr>
          <w:iCs/>
          <w:i/>
        </w:rPr>
        <w:t xml:space="preserve">21</w:t>
      </w:r>
      <w:r>
        <w:t xml:space="preserve">(7), 1053–1077.</w:t>
      </w:r>
      <w:r>
        <w:t xml:space="preserve"> </w:t>
      </w:r>
      <w:hyperlink r:id="rId623">
        <w:r>
          <w:rPr>
            <w:rStyle w:val="Hyperlink"/>
          </w:rPr>
          <w:t xml:space="preserve">https://doi.org/10.1177/1368430216682350</w:t>
        </w:r>
      </w:hyperlink>
    </w:p>
    <w:bookmarkEnd w:id="790"/>
    <w:bookmarkStart w:id="791" w:name="ref-navarro_book_2020"/>
    <w:p>
      <w:pPr>
        <w:pStyle w:val="Bibliography"/>
      </w:pPr>
      <w:r>
        <w:t xml:space="preserve">Navarro, D. (2020).</w:t>
      </w:r>
      <w:r>
        <w:t xml:space="preserve"> </w:t>
      </w:r>
      <w:r>
        <w:rPr>
          <w:iCs/>
          <w:i/>
        </w:rPr>
        <w:t xml:space="preserve">Book:</w:t>
      </w:r>
      <w:r>
        <w:rPr>
          <w:iCs/>
          <w:i/>
        </w:rPr>
        <w:t xml:space="preserve"> </w:t>
      </w:r>
      <w:r>
        <w:rPr>
          <w:iCs/>
          <w:i/>
        </w:rPr>
        <w:t xml:space="preserve">Learning</w:t>
      </w:r>
      <w:r>
        <w:rPr>
          <w:iCs/>
          <w:i/>
        </w:rPr>
        <w:t xml:space="preserve"> </w:t>
      </w:r>
      <w:r>
        <w:rPr>
          <w:iCs/>
          <w:i/>
        </w:rPr>
        <w:t xml:space="preserve">Statistics</w:t>
      </w:r>
      <w:r>
        <w:rPr>
          <w:iCs/>
          <w:i/>
        </w:rPr>
        <w:t xml:space="preserve"> </w:t>
      </w:r>
      <w:r>
        <w:rPr>
          <w:iCs/>
          <w:i/>
        </w:rPr>
        <w:t xml:space="preserve">with</w:t>
      </w:r>
      <w:r>
        <w:rPr>
          <w:iCs/>
          <w:i/>
        </w:rPr>
        <w:t xml:space="preserve"> </w:t>
      </w:r>
      <w:r>
        <w:rPr>
          <w:iCs/>
          <w:i/>
        </w:rPr>
        <w:t xml:space="preserve">R</w:t>
      </w:r>
      <w:r>
        <w:rPr>
          <w:iCs/>
          <w:i/>
        </w:rPr>
        <w:t xml:space="preserve"> </w:t>
      </w:r>
      <w:r>
        <w:rPr>
          <w:iCs/>
          <w:i/>
        </w:rPr>
        <w:t xml:space="preserve">-</w:t>
      </w:r>
      <w:r>
        <w:rPr>
          <w:iCs/>
          <w:i/>
        </w:rPr>
        <w:t xml:space="preserve"> </w:t>
      </w:r>
      <w:r>
        <w:rPr>
          <w:iCs/>
          <w:i/>
        </w:rPr>
        <w:t xml:space="preserve">A</w:t>
      </w:r>
      <w:r>
        <w:rPr>
          <w:iCs/>
          <w:i/>
        </w:rPr>
        <w:t xml:space="preserve"> </w:t>
      </w:r>
      <w:r>
        <w:rPr>
          <w:iCs/>
          <w:i/>
        </w:rPr>
        <w:t xml:space="preserve">tutorial for</w:t>
      </w:r>
      <w:r>
        <w:rPr>
          <w:iCs/>
          <w:i/>
        </w:rPr>
        <w:t xml:space="preserve"> </w:t>
      </w:r>
      <w:r>
        <w:rPr>
          <w:iCs/>
          <w:i/>
        </w:rPr>
        <w:t xml:space="preserve">Psychology</w:t>
      </w:r>
      <w:r>
        <w:rPr>
          <w:iCs/>
          <w:i/>
        </w:rPr>
        <w:t xml:space="preserve"> </w:t>
      </w:r>
      <w:r>
        <w:rPr>
          <w:iCs/>
          <w:i/>
        </w:rPr>
        <w:t xml:space="preserve">Students</w:t>
      </w:r>
      <w:r>
        <w:rPr>
          <w:iCs/>
          <w:i/>
        </w:rPr>
        <w:t xml:space="preserve"> </w:t>
      </w:r>
      <w:r>
        <w:rPr>
          <w:iCs/>
          <w:i/>
        </w:rPr>
        <w:t xml:space="preserve">and other</w:t>
      </w:r>
      <w:r>
        <w:rPr>
          <w:iCs/>
          <w:i/>
        </w:rPr>
        <w:t xml:space="preserve"> </w:t>
      </w:r>
      <w:r>
        <w:rPr>
          <w:iCs/>
          <w:i/>
        </w:rPr>
        <w:t xml:space="preserve">Beginners</w:t>
      </w:r>
      <w:r>
        <w:t xml:space="preserve">. Open Education Resource (OER) LibreTexts Project.</w:t>
      </w:r>
      <w:r>
        <w:t xml:space="preserve"> </w:t>
      </w:r>
      <w:hyperlink r:id="rId133">
        <w:r>
          <w:rPr>
            <w:rStyle w:val="Hyperlink"/>
          </w:rPr>
          <w:t xml:space="preserve">https://stats.libretexts.org/Bookshelves/Applied_Statistics/Book%3A_Learning_Statistics_with_R_-_A_tutorial_for_Psychology_Students_and_other_Beginners_(Navarro)</w:t>
        </w:r>
      </w:hyperlink>
    </w:p>
    <w:bookmarkEnd w:id="791"/>
    <w:bookmarkStart w:id="792" w:name="ref-navarro_chapter_2020"/>
    <w:p>
      <w:pPr>
        <w:pStyle w:val="Bibliography"/>
      </w:pPr>
      <w:r>
        <w:t xml:space="preserve">Navarro, D. (2020). Chapter 14:</w:t>
      </w:r>
      <w:r>
        <w:t xml:space="preserve"> </w:t>
      </w:r>
      <w:r>
        <w:t xml:space="preserve">Comparing</w:t>
      </w:r>
      <w:r>
        <w:t xml:space="preserve"> </w:t>
      </w:r>
      <w:r>
        <w:t xml:space="preserve">Several</w:t>
      </w:r>
      <w:r>
        <w:t xml:space="preserve"> </w:t>
      </w:r>
      <w:r>
        <w:t xml:space="preserve">Means</w:t>
      </w:r>
      <w:r>
        <w:t xml:space="preserve"> </w:t>
      </w:r>
      <w:r>
        <w:t xml:space="preserve">(</w:t>
      </w:r>
      <w:r>
        <w:t xml:space="preserve">One</w:t>
      </w:r>
      <w:r>
        <w:t xml:space="preserve">-</w:t>
      </w:r>
      <w:r>
        <w:t xml:space="preserve">Way</w:t>
      </w:r>
      <w:r>
        <w:t xml:space="preserve"> </w:t>
      </w:r>
      <w:r>
        <w:t xml:space="preserve">ANOVA</w:t>
      </w:r>
      <w:r>
        <w:t xml:space="preserve">). In</w:t>
      </w:r>
      <w:r>
        <w:t xml:space="preserve"> </w:t>
      </w:r>
      <w:r>
        <w:rPr>
          <w:iCs/>
          <w:i/>
        </w:rPr>
        <w:t xml:space="preserve">Book:</w:t>
      </w:r>
      <w:r>
        <w:rPr>
          <w:iCs/>
          <w:i/>
        </w:rPr>
        <w:t xml:space="preserve"> </w:t>
      </w:r>
      <w:r>
        <w:rPr>
          <w:iCs/>
          <w:i/>
        </w:rPr>
        <w:t xml:space="preserve">Learning</w:t>
      </w:r>
      <w:r>
        <w:rPr>
          <w:iCs/>
          <w:i/>
        </w:rPr>
        <w:t xml:space="preserve"> </w:t>
      </w:r>
      <w:r>
        <w:rPr>
          <w:iCs/>
          <w:i/>
        </w:rPr>
        <w:t xml:space="preserve">Statistics</w:t>
      </w:r>
      <w:r>
        <w:rPr>
          <w:iCs/>
          <w:i/>
        </w:rPr>
        <w:t xml:space="preserve"> </w:t>
      </w:r>
      <w:r>
        <w:rPr>
          <w:iCs/>
          <w:i/>
        </w:rPr>
        <w:t xml:space="preserve">with</w:t>
      </w:r>
      <w:r>
        <w:rPr>
          <w:iCs/>
          <w:i/>
        </w:rPr>
        <w:t xml:space="preserve"> </w:t>
      </w:r>
      <w:r>
        <w:rPr>
          <w:iCs/>
          <w:i/>
        </w:rPr>
        <w:t xml:space="preserve">R</w:t>
      </w:r>
      <w:r>
        <w:rPr>
          <w:iCs/>
          <w:i/>
        </w:rPr>
        <w:t xml:space="preserve"> </w:t>
      </w:r>
      <w:r>
        <w:rPr>
          <w:iCs/>
          <w:i/>
        </w:rPr>
        <w:t xml:space="preserve">-</w:t>
      </w:r>
      <w:r>
        <w:rPr>
          <w:iCs/>
          <w:i/>
        </w:rPr>
        <w:t xml:space="preserve"> </w:t>
      </w:r>
      <w:r>
        <w:rPr>
          <w:iCs/>
          <w:i/>
        </w:rPr>
        <w:t xml:space="preserve">A</w:t>
      </w:r>
      <w:r>
        <w:rPr>
          <w:iCs/>
          <w:i/>
        </w:rPr>
        <w:t xml:space="preserve"> </w:t>
      </w:r>
      <w:r>
        <w:rPr>
          <w:iCs/>
          <w:i/>
        </w:rPr>
        <w:t xml:space="preserve">tutorial for</w:t>
      </w:r>
      <w:r>
        <w:rPr>
          <w:iCs/>
          <w:i/>
        </w:rPr>
        <w:t xml:space="preserve"> </w:t>
      </w:r>
      <w:r>
        <w:rPr>
          <w:iCs/>
          <w:i/>
        </w:rPr>
        <w:t xml:space="preserve">Psychology</w:t>
      </w:r>
      <w:r>
        <w:rPr>
          <w:iCs/>
          <w:i/>
        </w:rPr>
        <w:t xml:space="preserve"> </w:t>
      </w:r>
      <w:r>
        <w:rPr>
          <w:iCs/>
          <w:i/>
        </w:rPr>
        <w:t xml:space="preserve">Students</w:t>
      </w:r>
      <w:r>
        <w:rPr>
          <w:iCs/>
          <w:i/>
        </w:rPr>
        <w:t xml:space="preserve"> </w:t>
      </w:r>
      <w:r>
        <w:rPr>
          <w:iCs/>
          <w:i/>
        </w:rPr>
        <w:t xml:space="preserve">and other</w:t>
      </w:r>
      <w:r>
        <w:rPr>
          <w:iCs/>
          <w:i/>
        </w:rPr>
        <w:t xml:space="preserve"> </w:t>
      </w:r>
      <w:r>
        <w:rPr>
          <w:iCs/>
          <w:i/>
        </w:rPr>
        <w:t xml:space="preserve">Beginners</w:t>
      </w:r>
      <w:r>
        <w:t xml:space="preserve">. Open Education Resource (OER) LibreTexts Project.</w:t>
      </w:r>
      <w:r>
        <w:t xml:space="preserve"> </w:t>
      </w:r>
      <w:hyperlink r:id="rId133">
        <w:r>
          <w:rPr>
            <w:rStyle w:val="Hyperlink"/>
          </w:rPr>
          <w:t xml:space="preserve">https://stats.libretexts.org/Bookshelves/Applied_Statistics/Book%3A_Learning_Statistics_with_R_-_A_tutorial_for_Psychology_Students_and_other_Beginners_(Navarro)</w:t>
        </w:r>
      </w:hyperlink>
    </w:p>
    <w:bookmarkEnd w:id="792"/>
    <w:bookmarkStart w:id="793" w:name="ref-ramdhani_affective_2018"/>
    <w:p>
      <w:pPr>
        <w:pStyle w:val="Bibliography"/>
      </w:pPr>
      <w:r>
        <w:t xml:space="preserve">Ramdhani, N., Thontowi, H. B., &amp; Ancok, D. (2018). Affective</w:t>
      </w:r>
      <w:r>
        <w:t xml:space="preserve"> </w:t>
      </w:r>
      <w:r>
        <w:t xml:space="preserve">Reactions</w:t>
      </w:r>
      <w:r>
        <w:t xml:space="preserve"> </w:t>
      </w:r>
      <w:r>
        <w:t xml:space="preserve">Among</w:t>
      </w:r>
      <w:r>
        <w:t xml:space="preserve"> </w:t>
      </w:r>
      <w:r>
        <w:t xml:space="preserve">Students</w:t>
      </w:r>
      <w:r>
        <w:t xml:space="preserve"> </w:t>
      </w:r>
      <w:r>
        <w:t xml:space="preserve">Belonging</w:t>
      </w:r>
      <w:r>
        <w:t xml:space="preserve"> </w:t>
      </w:r>
      <w:r>
        <w:t xml:space="preserve">to</w:t>
      </w:r>
      <w:r>
        <w:t xml:space="preserve"> </w:t>
      </w:r>
      <w:r>
        <w:t xml:space="preserve">Ethnic</w:t>
      </w:r>
      <w:r>
        <w:t xml:space="preserve"> </w:t>
      </w:r>
      <w:r>
        <w:t xml:space="preserve">Groups</w:t>
      </w:r>
      <w:r>
        <w:t xml:space="preserve"> </w:t>
      </w:r>
      <w:r>
        <w:t xml:space="preserve">Engaged</w:t>
      </w:r>
      <w:r>
        <w:t xml:space="preserve"> </w:t>
      </w:r>
      <w:r>
        <w:t xml:space="preserve">in</w:t>
      </w:r>
      <w:r>
        <w:t xml:space="preserve"> </w:t>
      </w:r>
      <w:r>
        <w:t xml:space="preserve">Prior</w:t>
      </w:r>
      <w:r>
        <w:t xml:space="preserve"> </w:t>
      </w:r>
      <w:r>
        <w:t xml:space="preserve">Conflict</w:t>
      </w:r>
      <w:r>
        <w:t xml:space="preserve">.</w:t>
      </w:r>
      <w:r>
        <w:t xml:space="preserve"> </w:t>
      </w:r>
      <w:r>
        <w:rPr>
          <w:iCs/>
          <w:i/>
        </w:rPr>
        <w:t xml:space="preserve">Journal of Pacific Rim Psychology</w:t>
      </w:r>
      <w:r>
        <w:t xml:space="preserve">,</w:t>
      </w:r>
      <w:r>
        <w:t xml:space="preserve"> </w:t>
      </w:r>
      <w:r>
        <w:rPr>
          <w:iCs/>
          <w:i/>
        </w:rPr>
        <w:t xml:space="preserve">12</w:t>
      </w:r>
      <w:r>
        <w:t xml:space="preserve">, e2.</w:t>
      </w:r>
      <w:r>
        <w:t xml:space="preserve"> </w:t>
      </w:r>
      <w:hyperlink r:id="rId386">
        <w:r>
          <w:rPr>
            <w:rStyle w:val="Hyperlink"/>
          </w:rPr>
          <w:t xml:space="preserve">https://doi.org/10.1017/prp.2017.22</w:t>
        </w:r>
      </w:hyperlink>
    </w:p>
    <w:bookmarkEnd w:id="793"/>
    <w:bookmarkStart w:id="795" w:name="ref-rodgers_epistemology_2010"/>
    <w:p>
      <w:pPr>
        <w:pStyle w:val="Bibliography"/>
      </w:pPr>
      <w:r>
        <w:t xml:space="preserve">Rodgers, J. L. (2010). The epistemology of mathematical and statistical modeling:</w:t>
      </w:r>
      <w:r>
        <w:t xml:space="preserve"> </w:t>
      </w:r>
      <w:r>
        <w:t xml:space="preserve">A</w:t>
      </w:r>
      <w:r>
        <w:t xml:space="preserve"> </w:t>
      </w:r>
      <w:r>
        <w:t xml:space="preserve">quiet methodological revolution.</w:t>
      </w:r>
      <w:r>
        <w:t xml:space="preserve"> </w:t>
      </w:r>
      <w:r>
        <w:rPr>
          <w:iCs/>
          <w:i/>
        </w:rPr>
        <w:t xml:space="preserve">American Psychologist</w:t>
      </w:r>
      <w:r>
        <w:t xml:space="preserve">,</w:t>
      </w:r>
      <w:r>
        <w:t xml:space="preserve"> </w:t>
      </w:r>
      <w:r>
        <w:rPr>
          <w:iCs/>
          <w:i/>
        </w:rPr>
        <w:t xml:space="preserve">65</w:t>
      </w:r>
      <w:r>
        <w:t xml:space="preserve">(1), 1–12.</w:t>
      </w:r>
      <w:r>
        <w:t xml:space="preserve"> </w:t>
      </w:r>
      <w:hyperlink r:id="rId794">
        <w:r>
          <w:rPr>
            <w:rStyle w:val="Hyperlink"/>
          </w:rPr>
          <w:t xml:space="preserve">https://doi.org/10.1037/a0018326</w:t>
        </w:r>
      </w:hyperlink>
    </w:p>
    <w:bookmarkEnd w:id="795"/>
    <w:bookmarkStart w:id="797" w:name="ref-stanley_reproducible_2018"/>
    <w:p>
      <w:pPr>
        <w:pStyle w:val="Bibliography"/>
      </w:pPr>
      <w:r>
        <w:t xml:space="preserve">Stanley, D. J., &amp; Spence, J. R. (2018). Reproducible</w:t>
      </w:r>
      <w:r>
        <w:t xml:space="preserve"> </w:t>
      </w:r>
      <w:r>
        <w:t xml:space="preserve">Tables</w:t>
      </w:r>
      <w:r>
        <w:t xml:space="preserve"> </w:t>
      </w:r>
      <w:r>
        <w:t xml:space="preserve">in</w:t>
      </w:r>
      <w:r>
        <w:t xml:space="preserve"> </w:t>
      </w:r>
      <w:r>
        <w:t xml:space="preserve">Psychology</w:t>
      </w:r>
      <w:r>
        <w:t xml:space="preserve"> </w:t>
      </w:r>
      <w:r>
        <w:t xml:space="preserve">Using</w:t>
      </w:r>
      <w:r>
        <w:t xml:space="preserve"> </w:t>
      </w:r>
      <w:r>
        <w:t xml:space="preserve">the</w:t>
      </w:r>
      <w:r>
        <w:t xml:space="preserve"> </w:t>
      </w:r>
      <w:r>
        <w:t xml:space="preserve">apaTables</w:t>
      </w:r>
      <w:r>
        <w:t xml:space="preserve"> </w:t>
      </w:r>
      <w:r>
        <w:t xml:space="preserve">Package</w:t>
      </w:r>
      <w:r>
        <w:t xml:space="preserve">.</w:t>
      </w:r>
      <w:r>
        <w:t xml:space="preserve"> </w:t>
      </w:r>
      <w:r>
        <w:rPr>
          <w:iCs/>
          <w:i/>
        </w:rPr>
        <w:t xml:space="preserve">Advances in Methods and Practices in Psychological Science</w:t>
      </w:r>
      <w:r>
        <w:t xml:space="preserve">,</w:t>
      </w:r>
      <w:r>
        <w:t xml:space="preserve"> </w:t>
      </w:r>
      <w:r>
        <w:rPr>
          <w:iCs/>
          <w:i/>
        </w:rPr>
        <w:t xml:space="preserve">1</w:t>
      </w:r>
      <w:r>
        <w:t xml:space="preserve">(3), 415–431.</w:t>
      </w:r>
      <w:r>
        <w:t xml:space="preserve"> </w:t>
      </w:r>
      <w:hyperlink r:id="rId796">
        <w:r>
          <w:rPr>
            <w:rStyle w:val="Hyperlink"/>
          </w:rPr>
          <w:t xml:space="preserve">https://doi.org/10.1177/2515245918773743</w:t>
        </w:r>
      </w:hyperlink>
    </w:p>
    <w:bookmarkEnd w:id="797"/>
    <w:bookmarkStart w:id="798" w:name="ref-tran_you_2014"/>
    <w:p>
      <w:pPr>
        <w:pStyle w:val="Bibliography"/>
      </w:pPr>
      <w:r>
        <w:t xml:space="preserve">Tran, A. G. T. T., &amp; Lee, R. M. (2014). You speak</w:t>
      </w:r>
      <w:r>
        <w:t xml:space="preserve"> </w:t>
      </w:r>
      <w:r>
        <w:t xml:space="preserve">English</w:t>
      </w:r>
      <w:r>
        <w:t xml:space="preserve"> </w:t>
      </w:r>
      <w:r>
        <w:t xml:space="preserve">well!</w:t>
      </w:r>
      <w:r>
        <w:t xml:space="preserve"> </w:t>
      </w:r>
      <w:r>
        <w:t xml:space="preserve">Asian</w:t>
      </w:r>
      <w:r>
        <w:t xml:space="preserve"> </w:t>
      </w:r>
      <w:r>
        <w:t xml:space="preserve">Americans</w:t>
      </w:r>
      <w:r>
        <w:t xml:space="preserve">’ reactions to an exceptionalizing stereotype.</w:t>
      </w:r>
      <w:r>
        <w:t xml:space="preserve"> </w:t>
      </w:r>
      <w:r>
        <w:rPr>
          <w:iCs/>
          <w:i/>
        </w:rPr>
        <w:t xml:space="preserve">Journal of Counseling Psychology</w:t>
      </w:r>
      <w:r>
        <w:t xml:space="preserve">,</w:t>
      </w:r>
      <w:r>
        <w:t xml:space="preserve"> </w:t>
      </w:r>
      <w:r>
        <w:rPr>
          <w:iCs/>
          <w:i/>
        </w:rPr>
        <w:t xml:space="preserve">61</w:t>
      </w:r>
      <w:r>
        <w:t xml:space="preserve">(3), 484–490.</w:t>
      </w:r>
      <w:r>
        <w:t xml:space="preserve"> </w:t>
      </w:r>
      <w:hyperlink r:id="rId282">
        <w:r>
          <w:rPr>
            <w:rStyle w:val="Hyperlink"/>
          </w:rPr>
          <w:t xml:space="preserve">https://doi.org/10.1037/cou0000034</w:t>
        </w:r>
      </w:hyperlink>
    </w:p>
    <w:bookmarkEnd w:id="798"/>
    <w:bookmarkStart w:id="800" w:name="ref-wagnild_development_1993"/>
    <w:p>
      <w:pPr>
        <w:pStyle w:val="Bibliography"/>
      </w:pPr>
      <w:r>
        <w:t xml:space="preserve">Wagnild, G. M., &amp; Young, H. M. (1993). Development and psychometric evaluation of the</w:t>
      </w:r>
      <w:r>
        <w:t xml:space="preserve"> </w:t>
      </w:r>
      <w:r>
        <w:t xml:space="preserve">Resilience</w:t>
      </w:r>
      <w:r>
        <w:t xml:space="preserve"> </w:t>
      </w:r>
      <w:r>
        <w:t xml:space="preserve">Scale</w:t>
      </w:r>
      <w:r>
        <w:t xml:space="preserve">.</w:t>
      </w:r>
      <w:r>
        <w:t xml:space="preserve"> </w:t>
      </w:r>
      <w:r>
        <w:rPr>
          <w:iCs/>
          <w:i/>
        </w:rPr>
        <w:t xml:space="preserve">Journal of Nursing Measurement</w:t>
      </w:r>
      <w:r>
        <w:t xml:space="preserve">,</w:t>
      </w:r>
      <w:r>
        <w:t xml:space="preserve"> </w:t>
      </w:r>
      <w:r>
        <w:rPr>
          <w:iCs/>
          <w:i/>
        </w:rPr>
        <w:t xml:space="preserve">1</w:t>
      </w:r>
      <w:r>
        <w:t xml:space="preserve">(2), 165–178.</w:t>
      </w:r>
      <w:r>
        <w:t xml:space="preserve"> </w:t>
      </w:r>
      <w:hyperlink r:id="rId799">
        <w:r>
          <w:rPr>
            <w:rStyle w:val="Hyperlink"/>
          </w:rPr>
          <w:t xml:space="preserve">https://ezproxy.spu.edu/login?url=http://search.ebscohost.com/login.aspx?direct=true&amp;AuthType=ip&amp;db=psyh&amp;AN=1996-05738-006&amp;site=ehost-live</w:t>
        </w:r>
      </w:hyperlink>
    </w:p>
    <w:bookmarkEnd w:id="800"/>
    <w:bookmarkStart w:id="801" w:name="ref-watson_rules_2020"/>
    <w:p>
      <w:pPr>
        <w:pStyle w:val="Bibliography"/>
      </w:pPr>
      <w:r>
        <w:t xml:space="preserve">Watson, P. (2020). Rules of thumb on magnitudes of effect sizes. In</w:t>
      </w:r>
      <w:r>
        <w:t xml:space="preserve"> </w:t>
      </w:r>
      <w:r>
        <w:rPr>
          <w:iCs/>
          <w:i/>
        </w:rPr>
        <w:t xml:space="preserve">MRC Cognition and Brain Sciences Unit, University of Cambridge</w:t>
      </w:r>
      <w:r>
        <w:t xml:space="preserve">.</w:t>
      </w:r>
      <w:r>
        <w:t xml:space="preserve"> </w:t>
      </w:r>
      <w:hyperlink r:id="rId341">
        <w:r>
          <w:rPr>
            <w:rStyle w:val="Hyperlink"/>
          </w:rPr>
          <w:t xml:space="preserve">https://imaging.mrc-cbu.cam.ac.uk/statswiki/FAQ/effectSize</w:t>
        </w:r>
      </w:hyperlink>
    </w:p>
    <w:bookmarkEnd w:id="801"/>
    <w:bookmarkStart w:id="802" w:name="ref-zach_how_2019"/>
    <w:p>
      <w:pPr>
        <w:pStyle w:val="Bibliography"/>
      </w:pPr>
      <w:r>
        <w:t xml:space="preserve">Zach. (2019). How to</w:t>
      </w:r>
      <w:r>
        <w:t xml:space="preserve"> </w:t>
      </w:r>
      <w:r>
        <w:t xml:space="preserve">Read</w:t>
      </w:r>
      <w:r>
        <w:t xml:space="preserve"> </w:t>
      </w:r>
      <w:r>
        <w:t xml:space="preserve">the</w:t>
      </w:r>
      <w:r>
        <w:t xml:space="preserve"> </w:t>
      </w:r>
      <w:r>
        <w:t xml:space="preserve">F</w:t>
      </w:r>
      <w:r>
        <w:t xml:space="preserve">-</w:t>
      </w:r>
      <w:r>
        <w:t xml:space="preserve">Distribution</w:t>
      </w:r>
      <w:r>
        <w:t xml:space="preserve"> </w:t>
      </w:r>
      <w:r>
        <w:t xml:space="preserve">Table</w:t>
      </w:r>
      <w:r>
        <w:t xml:space="preserve">. In</w:t>
      </w:r>
      <w:r>
        <w:t xml:space="preserve"> </w:t>
      </w:r>
      <w:r>
        <w:rPr>
          <w:iCs/>
          <w:i/>
        </w:rPr>
        <w:t xml:space="preserve">Statology</w:t>
      </w:r>
      <w:r>
        <w:t xml:space="preserve">.</w:t>
      </w:r>
      <w:r>
        <w:t xml:space="preserve"> </w:t>
      </w:r>
      <w:hyperlink r:id="rId316">
        <w:r>
          <w:rPr>
            <w:rStyle w:val="Hyperlink"/>
          </w:rPr>
          <w:t xml:space="preserve">https://www.statology.org/how-to-read-the-f-distribution-table/</w:t>
        </w:r>
      </w:hyperlink>
    </w:p>
    <w:bookmarkEnd w:id="802"/>
    <w:bookmarkEnd w:id="803"/>
    <w:bookmarkEnd w:id="80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7">
    <w:abstractNumId w:val="991"/>
  </w:num>
  <w:num w:numId="1118">
    <w:abstractNumId w:val="991"/>
  </w:num>
  <w:num w:numId="1119">
    <w:abstractNumId w:val="991"/>
  </w:num>
  <w:num w:numId="1120">
    <w:abstractNumId w:val="991"/>
  </w:num>
  <w:num w:numId="1121">
    <w:abstractNumId w:val="991"/>
  </w:num>
  <w:num w:numId="11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 w:numId="1182">
    <w:abstractNumId w:val="991"/>
  </w:num>
  <w:num w:numId="1183">
    <w:abstractNumId w:val="991"/>
  </w:num>
  <w:num w:numId="1184">
    <w:abstractNumId w:val="991"/>
  </w:num>
  <w:num w:numId="1185">
    <w:abstractNumId w:val="991"/>
  </w:num>
  <w:num w:numId="1186">
    <w:abstractNumId w:val="991"/>
  </w:num>
  <w:num w:numId="1187">
    <w:abstractNumId w:val="991"/>
  </w:num>
  <w:num w:numId="1188">
    <w:abstractNumId w:val="991"/>
  </w:num>
  <w:num w:numId="118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1"/>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1"/>
  </w:num>
  <w:num w:numId="1208">
    <w:abstractNumId w:val="991"/>
  </w:num>
  <w:num w:numId="1209">
    <w:abstractNumId w:val="991"/>
  </w:num>
  <w:num w:numId="1210">
    <w:abstractNumId w:val="991"/>
  </w:num>
  <w:num w:numId="1211">
    <w:abstractNumId w:val="991"/>
  </w:num>
  <w:num w:numId="1212">
    <w:abstractNumId w:val="991"/>
  </w:num>
  <w:num w:numId="1213">
    <w:abstractNumId w:val="991"/>
  </w:num>
  <w:num w:numId="1214">
    <w:abstractNumId w:val="991"/>
  </w:num>
  <w:num w:numId="1215">
    <w:abstractNumId w:val="991"/>
  </w:num>
  <w:num w:numId="1216">
    <w:abstractNumId w:val="991"/>
  </w:num>
  <w:num w:numId="1217">
    <w:abstractNumId w:val="991"/>
  </w:num>
  <w:num w:numId="1218">
    <w:abstractNumId w:val="991"/>
  </w:num>
  <w:num w:numId="1219">
    <w:abstractNumId w:val="991"/>
  </w:num>
  <w:num w:numId="1220">
    <w:abstractNumId w:val="991"/>
  </w:num>
  <w:num w:numId="1221">
    <w:abstractNumId w:val="991"/>
  </w:num>
  <w:num w:numId="1222">
    <w:abstractNumId w:val="991"/>
  </w:num>
  <w:num w:numId="1223">
    <w:abstractNumId w:val="991"/>
  </w:num>
  <w:num w:numId="1224">
    <w:abstractNumId w:val="991"/>
  </w:num>
  <w:num w:numId="1225">
    <w:abstractNumId w:val="991"/>
  </w:num>
  <w:num w:numId="1226">
    <w:abstractNumId w:val="991"/>
  </w:num>
  <w:num w:numId="1227">
    <w:abstractNumId w:val="991"/>
  </w:num>
  <w:num w:numId="1228">
    <w:abstractNumId w:val="991"/>
  </w:num>
  <w:num w:numId="1229">
    <w:abstractNumId w:val="991"/>
  </w:num>
  <w:num w:numId="1230">
    <w:abstractNumId w:val="991"/>
  </w:num>
  <w:num w:numId="12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2">
    <w:abstractNumId w:val="991"/>
  </w:num>
  <w:num w:numId="1233">
    <w:abstractNumId w:val="991"/>
  </w:num>
  <w:num w:numId="1234">
    <w:abstractNumId w:val="991"/>
  </w:num>
  <w:num w:numId="1235">
    <w:abstractNumId w:val="991"/>
  </w:num>
  <w:num w:numId="1236">
    <w:abstractNumId w:val="991"/>
  </w:num>
  <w:num w:numId="1237">
    <w:abstractNumId w:val="991"/>
  </w:num>
  <w:num w:numId="1238">
    <w:abstractNumId w:val="991"/>
  </w:num>
  <w:num w:numId="1239">
    <w:abstractNumId w:val="991"/>
  </w:num>
  <w:num w:numId="1240">
    <w:abstractNumId w:val="991"/>
  </w:num>
  <w:num w:numId="1241">
    <w:abstractNumId w:val="991"/>
  </w:num>
  <w:num w:numId="1242">
    <w:abstractNumId w:val="991"/>
  </w:num>
  <w:num w:numId="1243">
    <w:abstractNumId w:val="991"/>
  </w:num>
  <w:num w:numId="1244">
    <w:abstractNumId w:val="991"/>
  </w:num>
  <w:num w:numId="1245">
    <w:abstractNumId w:val="991"/>
  </w:num>
  <w:num w:numId="1246">
    <w:abstractNumId w:val="991"/>
  </w:num>
  <w:num w:numId="1247">
    <w:abstractNumId w:val="991"/>
  </w:num>
  <w:num w:numId="1248">
    <w:abstractNumId w:val="991"/>
  </w:num>
  <w:num w:numId="1249">
    <w:abstractNumId w:val="991"/>
  </w:num>
  <w:num w:numId="1250">
    <w:abstractNumId w:val="991"/>
  </w:num>
  <w:num w:numId="1251">
    <w:abstractNumId w:val="991"/>
  </w:num>
  <w:num w:numId="1252">
    <w:abstractNumId w:val="991"/>
  </w:num>
  <w:num w:numId="1253">
    <w:abstractNumId w:val="991"/>
  </w:num>
  <w:num w:numId="1254">
    <w:abstractNumId w:val="991"/>
  </w:num>
  <w:num w:numId="1255">
    <w:abstractNumId w:val="991"/>
  </w:num>
  <w:num w:numId="1256">
    <w:abstractNumId w:val="991"/>
  </w:num>
  <w:num w:numId="1257">
    <w:abstractNumId w:val="991"/>
  </w:num>
  <w:num w:numId="1258">
    <w:abstractNumId w:val="991"/>
  </w:num>
  <w:num w:numId="1259">
    <w:abstractNumId w:val="991"/>
  </w:num>
  <w:num w:numId="1260">
    <w:abstractNumId w:val="991"/>
  </w:num>
  <w:num w:numId="1261">
    <w:abstractNumId w:val="991"/>
  </w:num>
  <w:num w:numId="1262">
    <w:abstractNumId w:val="991"/>
  </w:num>
  <w:num w:numId="1263">
    <w:abstractNumId w:val="991"/>
  </w:num>
  <w:num w:numId="1264">
    <w:abstractNumId w:val="991"/>
  </w:num>
  <w:num w:numId="1265">
    <w:abstractNumId w:val="991"/>
  </w:num>
  <w:num w:numId="126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7">
    <w:abstractNumId w:val="991"/>
  </w:num>
  <w:num w:numId="1268">
    <w:abstractNumId w:val="991"/>
  </w:num>
  <w:num w:numId="1269">
    <w:abstractNumId w:val="991"/>
  </w:num>
  <w:num w:numId="1270">
    <w:abstractNumId w:val="991"/>
  </w:num>
  <w:num w:numId="1271">
    <w:abstractNumId w:val="991"/>
  </w:num>
  <w:num w:numId="1272">
    <w:abstractNumId w:val="991"/>
  </w:num>
  <w:num w:numId="1273">
    <w:abstractNumId w:val="991"/>
  </w:num>
  <w:num w:numId="1274">
    <w:abstractNumId w:val="991"/>
  </w:num>
  <w:num w:numId="1275">
    <w:abstractNumId w:val="991"/>
  </w:num>
  <w:num w:numId="127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7">
    <w:abstractNumId w:val="991"/>
  </w:num>
  <w:num w:numId="1278">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71" Target="media/rId171.png" /><Relationship Type="http://schemas.openxmlformats.org/officeDocument/2006/relationships/image" Id="rId174" Target="media/rId174.png" /><Relationship Type="http://schemas.openxmlformats.org/officeDocument/2006/relationships/image" Id="rId185" Target="media/rId185.png" /><Relationship Type="http://schemas.openxmlformats.org/officeDocument/2006/relationships/image" Id="rId213" Target="media/rId213.png" /><Relationship Type="http://schemas.openxmlformats.org/officeDocument/2006/relationships/image" Id="rId224" Target="media/rId224.png" /><Relationship Type="http://schemas.openxmlformats.org/officeDocument/2006/relationships/image" Id="rId256" Target="media/rId256.png" /><Relationship Type="http://schemas.openxmlformats.org/officeDocument/2006/relationships/image" Id="rId266" Target="media/rId266.png" /><Relationship Type="http://schemas.openxmlformats.org/officeDocument/2006/relationships/image" Id="rId295" Target="media/rId295.png" /><Relationship Type="http://schemas.openxmlformats.org/officeDocument/2006/relationships/image" Id="rId298" Target="media/rId298.png" /><Relationship Type="http://schemas.openxmlformats.org/officeDocument/2006/relationships/image" Id="rId303" Target="media/rId303.png" /><Relationship Type="http://schemas.openxmlformats.org/officeDocument/2006/relationships/image" Id="rId306" Target="media/rId306.png" /><Relationship Type="http://schemas.openxmlformats.org/officeDocument/2006/relationships/image" Id="rId329" Target="media/rId329.png" /><Relationship Type="http://schemas.openxmlformats.org/officeDocument/2006/relationships/image" Id="rId332" Target="media/rId332.png" /><Relationship Type="http://schemas.openxmlformats.org/officeDocument/2006/relationships/image" Id="rId335" Target="media/rId335.png" /><Relationship Type="http://schemas.openxmlformats.org/officeDocument/2006/relationships/image" Id="rId338" Target="media/rId338.png" /><Relationship Type="http://schemas.openxmlformats.org/officeDocument/2006/relationships/image" Id="rId90" Target="media/rId90.png" /><Relationship Type="http://schemas.openxmlformats.org/officeDocument/2006/relationships/image" Id="rId365" Target="media/rId365.png" /><Relationship Type="http://schemas.openxmlformats.org/officeDocument/2006/relationships/image" Id="rId398" Target="media/rId398.png" /><Relationship Type="http://schemas.openxmlformats.org/officeDocument/2006/relationships/image" Id="rId401" Target="media/rId401.png" /><Relationship Type="http://schemas.openxmlformats.org/officeDocument/2006/relationships/image" Id="rId404" Target="media/rId404.png" /><Relationship Type="http://schemas.openxmlformats.org/officeDocument/2006/relationships/image" Id="rId407" Target="media/rId407.png" /><Relationship Type="http://schemas.openxmlformats.org/officeDocument/2006/relationships/image" Id="rId432" Target="media/rId432.png" /><Relationship Type="http://schemas.openxmlformats.org/officeDocument/2006/relationships/image" Id="rId435" Target="media/rId435.png" /><Relationship Type="http://schemas.openxmlformats.org/officeDocument/2006/relationships/image" Id="rId444" Target="media/rId444.png" /><Relationship Type="http://schemas.openxmlformats.org/officeDocument/2006/relationships/image" Id="rId447" Target="media/rId447.png" /><Relationship Type="http://schemas.openxmlformats.org/officeDocument/2006/relationships/image" Id="rId450" Target="media/rId450.png" /><Relationship Type="http://schemas.openxmlformats.org/officeDocument/2006/relationships/image" Id="rId453" Target="media/rId453.png" /><Relationship Type="http://schemas.openxmlformats.org/officeDocument/2006/relationships/image" Id="rId462" Target="media/rId462.png" /><Relationship Type="http://schemas.openxmlformats.org/officeDocument/2006/relationships/image" Id="rId466" Target="media/rId466.png" /><Relationship Type="http://schemas.openxmlformats.org/officeDocument/2006/relationships/image" Id="rId489" Target="media/rId489.png" /><Relationship Type="http://schemas.openxmlformats.org/officeDocument/2006/relationships/image" Id="rId503" Target="media/rId503.png" /><Relationship Type="http://schemas.openxmlformats.org/officeDocument/2006/relationships/image" Id="rId511" Target="media/rId511.png" /><Relationship Type="http://schemas.openxmlformats.org/officeDocument/2006/relationships/image" Id="rId96" Target="media/rId96.png" /><Relationship Type="http://schemas.openxmlformats.org/officeDocument/2006/relationships/image" Id="rId552" Target="media/rId552.png" /><Relationship Type="http://schemas.openxmlformats.org/officeDocument/2006/relationships/image" Id="rId580" Target="media/rId580.png" /><Relationship Type="http://schemas.openxmlformats.org/officeDocument/2006/relationships/image" Id="rId584" Target="media/rId584.png" /><Relationship Type="http://schemas.openxmlformats.org/officeDocument/2006/relationships/image" Id="rId597" Target="media/rId597.png" /><Relationship Type="http://schemas.openxmlformats.org/officeDocument/2006/relationships/image" Id="rId642" Target="media/rId642.png" /><Relationship Type="http://schemas.openxmlformats.org/officeDocument/2006/relationships/image" Id="rId645" Target="media/rId645.png" /><Relationship Type="http://schemas.openxmlformats.org/officeDocument/2006/relationships/image" Id="rId648" Target="media/rId648.png" /><Relationship Type="http://schemas.openxmlformats.org/officeDocument/2006/relationships/image" Id="rId673" Target="media/rId673.png" /><Relationship Type="http://schemas.openxmlformats.org/officeDocument/2006/relationships/image" Id="rId676" Target="media/rId676.png" /><Relationship Type="http://schemas.openxmlformats.org/officeDocument/2006/relationships/image" Id="rId711" Target="media/rId711.png" /><Relationship Type="http://schemas.openxmlformats.org/officeDocument/2006/relationships/image" Id="rId726" Target="media/rId726.png" /><Relationship Type="http://schemas.openxmlformats.org/officeDocument/2006/relationships/image" Id="rId734" Target="media/rId734.png" /><Relationship Type="http://schemas.openxmlformats.org/officeDocument/2006/relationships/image" Id="rId748" Target="media/rId748.png" /><Relationship Type="http://schemas.openxmlformats.org/officeDocument/2006/relationships/image" Id="rId107" Target="media/rId107.png" /><Relationship Type="http://schemas.openxmlformats.org/officeDocument/2006/relationships/image" Id="rId110" Target="media/rId110.png" /><Relationship Type="http://schemas.openxmlformats.org/officeDocument/2006/relationships/image" Id="rId115" Target="media/rId115.png" /><Relationship Type="http://schemas.openxmlformats.org/officeDocument/2006/relationships/image" Id="rId138" Target="media/rId138.png" /><Relationship Type="http://schemas.openxmlformats.org/officeDocument/2006/relationships/image" Id="rId144" Target="media/rId144.png" /><Relationship Type="http://schemas.openxmlformats.org/officeDocument/2006/relationships/image" Id="rId147" Target="media/rId147.png" /><Relationship Type="http://schemas.openxmlformats.org/officeDocument/2006/relationships/image" Id="rId150" Target="media/rId150.png" /><Relationship Type="http://schemas.openxmlformats.org/officeDocument/2006/relationships/image" Id="rId156" Target="media/rId156.png" /><Relationship Type="http://schemas.openxmlformats.org/officeDocument/2006/relationships/image" Id="rId699" Target="media/rId699.jpg" /><Relationship Type="http://schemas.openxmlformats.org/officeDocument/2006/relationships/image" Id="rId708" Target="media/rId708.jpg" /><Relationship Type="http://schemas.openxmlformats.org/officeDocument/2006/relationships/image" Id="rId721" Target="media/rId721.jpg" /><Relationship Type="http://schemas.openxmlformats.org/officeDocument/2006/relationships/image" Id="rId20" Target="media/rId20.jpg" /><Relationship Type="http://schemas.openxmlformats.org/officeDocument/2006/relationships/image" Id="rId476" Target="media/rId476.jpg" /><Relationship Type="http://schemas.openxmlformats.org/officeDocument/2006/relationships/image" Id="rId473" Target="media/rId473.jpg" /><Relationship Type="http://schemas.openxmlformats.org/officeDocument/2006/relationships/image" Id="rId393" Target="media/rId393.jpg" /><Relationship Type="http://schemas.openxmlformats.org/officeDocument/2006/relationships/image" Id="rId486" Target="media/rId486.jpg" /><Relationship Type="http://schemas.openxmlformats.org/officeDocument/2006/relationships/image" Id="rId459" Target="media/rId459.jpg" /><Relationship Type="http://schemas.openxmlformats.org/officeDocument/2006/relationships/image" Id="rId429" Target="media/rId429.jpg" /><Relationship Type="http://schemas.openxmlformats.org/officeDocument/2006/relationships/image" Id="rId470" Target="media/rId470.jpg" /><Relationship Type="http://schemas.openxmlformats.org/officeDocument/2006/relationships/image" Id="rId441" Target="media/rId441.jpg" /><Relationship Type="http://schemas.openxmlformats.org/officeDocument/2006/relationships/image" Id="rId480" Target="media/rId480.jpg" /><Relationship Type="http://schemas.openxmlformats.org/officeDocument/2006/relationships/image" Id="rId508" Target="media/rId508.jpg" /><Relationship Type="http://schemas.openxmlformats.org/officeDocument/2006/relationships/image" Id="rId390" Target="media/rId390.jpg" /><Relationship Type="http://schemas.openxmlformats.org/officeDocument/2006/relationships/image" Id="rId412" Target="media/rId412.png" /><Relationship Type="http://schemas.openxmlformats.org/officeDocument/2006/relationships/image" Id="rId492" Target="media/rId492.jpg" /><Relationship Type="http://schemas.openxmlformats.org/officeDocument/2006/relationships/image" Id="rId496" Target="media/rId496.jpg" /><Relationship Type="http://schemas.openxmlformats.org/officeDocument/2006/relationships/image" Id="rId500" Target="media/rId500.jpg" /><Relationship Type="http://schemas.openxmlformats.org/officeDocument/2006/relationships/image" Id="rId376" Target="media/rId376.jpg" /><Relationship Type="http://schemas.openxmlformats.org/officeDocument/2006/relationships/image" Id="rId634" Target="media/rId634.jpg" /><Relationship Type="http://schemas.openxmlformats.org/officeDocument/2006/relationships/image" Id="rId639" Target="media/rId639.jpg" /><Relationship Type="http://schemas.openxmlformats.org/officeDocument/2006/relationships/image" Id="rId661" Target="media/rId661.jpg" /><Relationship Type="http://schemas.openxmlformats.org/officeDocument/2006/relationships/image" Id="rId665" Target="media/rId665.jpg" /><Relationship Type="http://schemas.openxmlformats.org/officeDocument/2006/relationships/image" Id="rId669" Target="media/rId669.jpg" /><Relationship Type="http://schemas.openxmlformats.org/officeDocument/2006/relationships/image" Id="rId656" Target="media/rId656.jpg" /><Relationship Type="http://schemas.openxmlformats.org/officeDocument/2006/relationships/image" Id="rId628" Target="media/rId628.jpg" /><Relationship Type="http://schemas.openxmlformats.org/officeDocument/2006/relationships/image" Id="rId286" Target="media/rId286.jpg" /><Relationship Type="http://schemas.openxmlformats.org/officeDocument/2006/relationships/image" Id="rId319" Target="media/rId319.jpg" /><Relationship Type="http://schemas.openxmlformats.org/officeDocument/2006/relationships/image" Id="rId326" Target="media/rId326.jpg" /><Relationship Type="http://schemas.openxmlformats.org/officeDocument/2006/relationships/image" Id="rId345" Target="media/rId345.jpg" /><Relationship Type="http://schemas.openxmlformats.org/officeDocument/2006/relationships/image" Id="rId350" Target="media/rId350.jpg" /><Relationship Type="http://schemas.openxmlformats.org/officeDocument/2006/relationships/image" Id="rId355" Target="media/rId355.jpg" /><Relationship Type="http://schemas.openxmlformats.org/officeDocument/2006/relationships/image" Id="rId547" Target="media/rId547.jpg" /><Relationship Type="http://schemas.openxmlformats.org/officeDocument/2006/relationships/image" Id="rId557" Target="media/rId557.jpg" /><Relationship Type="http://schemas.openxmlformats.org/officeDocument/2006/relationships/image" Id="rId575" Target="media/rId575.jpg" /><Relationship Type="http://schemas.openxmlformats.org/officeDocument/2006/relationships/image" Id="rId536" Target="media/rId536.jpg" /><Relationship Type="http://schemas.openxmlformats.org/officeDocument/2006/relationships/image" Id="rId539" Target="media/rId539.jpg" /><Relationship Type="http://schemas.openxmlformats.org/officeDocument/2006/relationships/image" Id="rId542" Target="media/rId542.jpg" /><Relationship Type="http://schemas.openxmlformats.org/officeDocument/2006/relationships/image" Id="rId570" Target="media/rId570.jpg" /><Relationship Type="http://schemas.openxmlformats.org/officeDocument/2006/relationships/image" Id="rId588" Target="media/rId588.jpg" /><Relationship Type="http://schemas.openxmlformats.org/officeDocument/2006/relationships/image" Id="rId593" Target="media/rId593.jpg" /><Relationship Type="http://schemas.openxmlformats.org/officeDocument/2006/relationships/image" Id="rId205" Target="media/rId205.jpg" /><Relationship Type="http://schemas.openxmlformats.org/officeDocument/2006/relationships/image" Id="rId164" Target="media/rId164.jpg" /><Relationship Type="http://schemas.openxmlformats.org/officeDocument/2006/relationships/image" Id="rId248" Target="media/rId248.jpg" /><Relationship Type="http://schemas.openxmlformats.org/officeDocument/2006/relationships/image" Id="rId202" Target="media/rId202.jpg" /><Relationship Type="http://schemas.openxmlformats.org/officeDocument/2006/relationships/image" Id="rId161" Target="media/rId161.jpg" /><Relationship Type="http://schemas.openxmlformats.org/officeDocument/2006/relationships/image" Id="rId241" Target="media/rId241.jpg" /><Relationship Type="http://schemas.openxmlformats.org/officeDocument/2006/relationships/hyperlink" Id="rId783" Target="http://ebookcentral.proquest.com/lib/spu/detail.action?docID=4000663" TargetMode="External" /><Relationship Type="http://schemas.openxmlformats.org/officeDocument/2006/relationships/hyperlink" Id="rId765" Target="http://ebookcentral.proquest.com/lib/spu/detail.action?docID=4556523" TargetMode="External" /><Relationship Type="http://schemas.openxmlformats.org/officeDocument/2006/relationships/hyperlink" Id="rId70" Target="http://shop.oreilly.com/product/9780596809164.do" TargetMode="External" /><Relationship Type="http://schemas.openxmlformats.org/officeDocument/2006/relationships/hyperlink" Id="rId632" Target="http://www.friends-tv.org/" TargetMode="External" /><Relationship Type="http://schemas.openxmlformats.org/officeDocument/2006/relationships/hyperlink" Id="rId760" Target="https://alliance-primo.hosted.exlibrisgroup.com" TargetMode="External" /><Relationship Type="http://schemas.openxmlformats.org/officeDocument/2006/relationships/hyperlink" Id="rId518" Target="https://cran.r-project.org/web/packages/pwr2/pwr2.pdf" TargetMode="External" /><Relationship Type="http://schemas.openxmlformats.org/officeDocument/2006/relationships/hyperlink" Id="rId770" Target="https://crumplab.github.io/programmingforpsych/index.html" TargetMode="External" /><Relationship Type="http://schemas.openxmlformats.org/officeDocument/2006/relationships/hyperlink" Id="rId281" Target="https://crumplab.github.io/programmingforpsych/simulating-and-analyzing-data-in-r.html#single-factor-anovas-data-simulation-and-analysis" TargetMode="External" /><Relationship Type="http://schemas.openxmlformats.org/officeDocument/2006/relationships/hyperlink" Id="rId39" Target="https://desktop.github.com/" TargetMode="External" /><Relationship Type="http://schemas.openxmlformats.org/officeDocument/2006/relationships/hyperlink" Id="rId763" Target="https://doi.org/10.1016/j.amjmed.2018.03.015" TargetMode="External" /><Relationship Type="http://schemas.openxmlformats.org/officeDocument/2006/relationships/hyperlink" Id="rId134" Target="https://doi.org/10.1016/j.jpainsymman.2015.07.008" TargetMode="External" /><Relationship Type="http://schemas.openxmlformats.org/officeDocument/2006/relationships/hyperlink" Id="rId386" Target="https://doi.org/10.1017/prp.2017.22" TargetMode="External" /><Relationship Type="http://schemas.openxmlformats.org/officeDocument/2006/relationships/hyperlink" Id="rId794" Target="https://doi.org/10.1037/a0018326" TargetMode="External" /><Relationship Type="http://schemas.openxmlformats.org/officeDocument/2006/relationships/hyperlink" Id="rId282" Target="https://doi.org/10.1037/cou0000034" TargetMode="External" /><Relationship Type="http://schemas.openxmlformats.org/officeDocument/2006/relationships/hyperlink" Id="rId788" Target="https://doi.org/10.1037/tep0000045" TargetMode="External" /><Relationship Type="http://schemas.openxmlformats.org/officeDocument/2006/relationships/hyperlink" Id="rId695" Target="https://doi.org/10.1111/peps.12103" TargetMode="External" /><Relationship Type="http://schemas.openxmlformats.org/officeDocument/2006/relationships/hyperlink" Id="rId623" Target="https://doi.org/10.1177/1368430216682350" TargetMode="External" /><Relationship Type="http://schemas.openxmlformats.org/officeDocument/2006/relationships/hyperlink" Id="rId796" Target="https://doi.org/10.1177/2515245918773743" TargetMode="External" /><Relationship Type="http://schemas.openxmlformats.org/officeDocument/2006/relationships/hyperlink" Id="rId767" Target="https://doi.org/10.11919/j.issn.1002-0829.218014" TargetMode="External" /><Relationship Type="http://schemas.openxmlformats.org/officeDocument/2006/relationships/hyperlink" Id="rId780" Target="https://doi.org/10.17605/OSF.IO/HF7DQ" TargetMode="External" /><Relationship Type="http://schemas.openxmlformats.org/officeDocument/2006/relationships/hyperlink" Id="rId785" Target="https://doi.org/10.3389/fpsyg.2013.00863" TargetMode="External" /><Relationship Type="http://schemas.openxmlformats.org/officeDocument/2006/relationships/hyperlink" Id="rId633" Target="https://en.wikipedia.org/wiki/Little_Mosque_on_the_Prairie" TargetMode="External" /><Relationship Type="http://schemas.openxmlformats.org/officeDocument/2006/relationships/hyperlink" Id="rId799" Target="https://ezproxy.spu.edu/login?url=http://search.ebscohost.com/login.aspx?direct=true&amp;AuthType=ip&amp;db=psyh&amp;AN=1996-05738-006&amp;site=ehost-live" TargetMode="External" /><Relationship Type="http://schemas.openxmlformats.org/officeDocument/2006/relationships/hyperlink" Id="rId28" Target="https://github.com/lhbikos/ReCenterPsychStats" TargetMode="External" /><Relationship Type="http://schemas.openxmlformats.org/officeDocument/2006/relationships/hyperlink" Id="rId27" Target="https://github.com/lhbikos/ReCenterPsychStats/blob/main/docs/ReCenterPsychStats.docx" TargetMode="External" /><Relationship Type="http://schemas.openxmlformats.org/officeDocument/2006/relationships/hyperlink" Id="rId26" Target="https://github.com/lhbikos/ReCenterPsychStats/blob/main/docs/ReCenterPsychStats.epub" TargetMode="External" /><Relationship Type="http://schemas.openxmlformats.org/officeDocument/2006/relationships/hyperlink" Id="rId24" Target="https://github.com/lhbikos/ReCenterPsychStats/blob/main/docs/ReCenterPsychStats.pdf" TargetMode="External" /><Relationship Type="http://schemas.openxmlformats.org/officeDocument/2006/relationships/hyperlink" Id="rId25" Target="https://github.com/lhbikos/ReCenterPsychStats/tree/main/docs" TargetMode="External" /><Relationship Type="http://schemas.openxmlformats.org/officeDocument/2006/relationships/hyperlink" Id="rId341" Target="https://imaging.mrc-cbu.cam.ac.uk/statswiki/FAQ/effectSize" TargetMode="External" /><Relationship Type="http://schemas.openxmlformats.org/officeDocument/2006/relationships/hyperlink" Id="rId132" Target="https://learningstatisticswithr.com/" TargetMode="External" /><Relationship Type="http://schemas.openxmlformats.org/officeDocument/2006/relationships/hyperlink" Id="rId31" Target="https://lhbikos.github.io/BikosRVT/ReCenter.html" TargetMode="External" /><Relationship Type="http://schemas.openxmlformats.org/officeDocument/2006/relationships/hyperlink" Id="rId573" Target="https://lhbikos.github.io/MultilevelModeling" TargetMode="External" /><Relationship Type="http://schemas.openxmlformats.org/officeDocument/2006/relationships/hyperlink" Id="rId246" Target="https://lhbikos.github.io/MultilevelModeling/" TargetMode="External" /><Relationship Type="http://schemas.openxmlformats.org/officeDocument/2006/relationships/hyperlink" Id="rId23" Target="https://lhbikos.github.io/ReCenterPsychStats/" TargetMode="External" /><Relationship Type="http://schemas.openxmlformats.org/officeDocument/2006/relationships/hyperlink" Id="rId41" Target="https://lhbikos.github.io/ReCenterPsychStats/Ready.html" TargetMode="External" /><Relationship Type="http://schemas.openxmlformats.org/officeDocument/2006/relationships/hyperlink" Id="rId42" Target="https://lhbikos.github.io/ReCenterPsychStats/waRmups.html" TargetMode="External" /><Relationship Type="http://schemas.openxmlformats.org/officeDocument/2006/relationships/hyperlink" Id="rId64" Target="https://lhbikos.github.io/extRas/" TargetMode="External" /><Relationship Type="http://schemas.openxmlformats.org/officeDocument/2006/relationships/hyperlink" Id="rId74" Target="https://libscie.github.io/rmarkdown-workshop/handout.html" TargetMode="External" /><Relationship Type="http://schemas.openxmlformats.org/officeDocument/2006/relationships/hyperlink" Id="rId290" Target="https://pdfs.semanticscholar.org/4146/b528961c041de317c6a4c699f12fc5a4bc22.pdf?_ga=2.179078439.2028716028.1610939782-1660125104.1610939782" TargetMode="External" /><Relationship Type="http://schemas.openxmlformats.org/officeDocument/2006/relationships/hyperlink" Id="rId69" Target="https://r4ds.had.co.nz/" TargetMode="External" /><Relationship Type="http://schemas.openxmlformats.org/officeDocument/2006/relationships/hyperlink" Id="rId519" Target="https://rdrr.io/cran/pwr2/man/ss.2way.html" TargetMode="External" /><Relationship Type="http://schemas.openxmlformats.org/officeDocument/2006/relationships/hyperlink" Id="rId55" Target="https://rmarkdown.rstudio.com/authoring_basics.html" TargetMode="External" /><Relationship Type="http://schemas.openxmlformats.org/officeDocument/2006/relationships/hyperlink" Id="rId71" Target="https://rmarkdown.rstudio.com/index.html" TargetMode="External" /><Relationship Type="http://schemas.openxmlformats.org/officeDocument/2006/relationships/hyperlink" Id="rId212" Target="https://rpkgs.datanovia.com/ggpubr/" TargetMode="External" /><Relationship Type="http://schemas.openxmlformats.org/officeDocument/2006/relationships/hyperlink" Id="rId255" Target="https://rpkgs.datanovia.com/ggpubr/reference/ggpaired.html" TargetMode="External" /><Relationship Type="http://schemas.openxmlformats.org/officeDocument/2006/relationships/hyperlink" Id="rId369" Target="https://spu.hosted.panopto.com/Panopto/Pages/Viewer.aspx?id=643f8a1e-bb6d-4ceb-a860-aeba01522528" TargetMode="External" /><Relationship Type="http://schemas.openxmlformats.org/officeDocument/2006/relationships/hyperlink" Id="rId32" Target="https://spu.hosted.panopto.com/Panopto/Pages/Viewer.aspx?id=c932455e-ef06-444a-bdca-acf7012d759a" TargetMode="External" /><Relationship Type="http://schemas.openxmlformats.org/officeDocument/2006/relationships/hyperlink" Id="rId235" Target="https://spu.hosted.panopto.com/Panopto/Pages/Viewer.aspx?pid=08a90f4e-ce0d-4a5f-93f1-af0101625dbc" TargetMode="External" /><Relationship Type="http://schemas.openxmlformats.org/officeDocument/2006/relationships/hyperlink" Id="rId383" Target="https://spu.hosted.panopto.com/Panopto/Pages/Viewer.aspx?pid=3bb1bee1-c2ac-4cda-95f2-ad8b0152132c" TargetMode="External" /><Relationship Type="http://schemas.openxmlformats.org/officeDocument/2006/relationships/hyperlink" Id="rId45" Target="https://spu.hosted.panopto.com/Panopto/Pages/Viewer.aspx?pid=6b27a60c-edcb-4565-aaf1-ad890174586e" TargetMode="External" /><Relationship Type="http://schemas.openxmlformats.org/officeDocument/2006/relationships/hyperlink" Id="rId196" Target="https://spu.hosted.panopto.com/Panopto/Pages/Viewer.aspx?pid=844ba297-e9ce-48cc-a49f-af01012b7900" TargetMode="External" /><Relationship Type="http://schemas.openxmlformats.org/officeDocument/2006/relationships/hyperlink" Id="rId81" Target="https://spu.hosted.panopto.com/Panopto/Pages/Viewer.aspx?pid=97ec1420-3527-4204-8521-aeff0000afed" TargetMode="External" /><Relationship Type="http://schemas.openxmlformats.org/officeDocument/2006/relationships/hyperlink" Id="rId619" Target="https://spu.hosted.panopto.com/Panopto/Pages/Viewer.aspx?pid=b08debbb-948e-4f25-923a-ad8c01037e05" TargetMode="External" /><Relationship Type="http://schemas.openxmlformats.org/officeDocument/2006/relationships/hyperlink" Id="rId129" Target="https://spu.hosted.panopto.com/Panopto/Pages/Viewer.aspx?pid=c029edfb-4215-44be-972d-af0100365877" TargetMode="External" /><Relationship Type="http://schemas.openxmlformats.org/officeDocument/2006/relationships/hyperlink" Id="rId691" Target="https://spu.hosted.panopto.com/Panopto/Pages/Viewer.aspx?pid=c0a9e50e-2e9d-4769-bd44-ad8c010143df" TargetMode="External" /><Relationship Type="http://schemas.openxmlformats.org/officeDocument/2006/relationships/hyperlink" Id="rId278" Target="https://spu.hosted.panopto.com/Panopto/Pages/Viewer.aspx?pid=c88f8492-0599-462d-a471-ad8a01702156" TargetMode="External" /><Relationship Type="http://schemas.openxmlformats.org/officeDocument/2006/relationships/hyperlink" Id="rId529" Target="https://spu.hosted.panopto.com/Panopto/Pages/Viewer.aspx?pid=c8f5737f-d00d-4fa4-ba3c-ad8b01762258" TargetMode="External" /><Relationship Type="http://schemas.openxmlformats.org/officeDocument/2006/relationships/hyperlink" Id="rId37" Target="https://spu.hosted.panopto.com/Panopto/Pages/Viewer.aspx?pid=cc9b7c0d-e5c3-4e4e-a469-acf7013ee761" TargetMode="External" /><Relationship Type="http://schemas.openxmlformats.org/officeDocument/2006/relationships/hyperlink" Id="rId29" Target="https://spupsych.az1.qualtrics.com/jfe/form/SV_0OnBLfut3VIOIS2" TargetMode="External" /><Relationship Type="http://schemas.openxmlformats.org/officeDocument/2006/relationships/hyperlink" Id="rId348" Target="https://stats.idre.ucla.edu/r/faq/how-can-i-do-post-hoc-pairwise-comparisons-in-r/" TargetMode="External" /><Relationship Type="http://schemas.openxmlformats.org/officeDocument/2006/relationships/hyperlink" Id="rId133" Target="https://stats.libretexts.org/Bookshelves/Applied_Statistics/Book%3A_Learning_Statistics_with_R_-_A_tutorial_for_Psychology_Students_and_other_Beginners_(Navarro)" TargetMode="External" /><Relationship Type="http://schemas.openxmlformats.org/officeDocument/2006/relationships/hyperlink" Id="rId75" Target="https://studysites.uk.sagepub.com/dsur/study/scriptfi.htm" TargetMode="External" /><Relationship Type="http://schemas.openxmlformats.org/officeDocument/2006/relationships/hyperlink" Id="rId683" Target="https://webpower.psychstat.org/wiki/_media/grant/practical_statistica_interior_for_kindle.pdf" TargetMode="External" /><Relationship Type="http://schemas.openxmlformats.org/officeDocument/2006/relationships/hyperlink" Id="rId35" Target="https://www.academics4blacklives.com/" TargetMode="External" /><Relationship Type="http://schemas.openxmlformats.org/officeDocument/2006/relationships/hyperlink" Id="rId76" Target="https://www.codecogs.com/latex/eqneditor.php" TargetMode="External" /><Relationship Type="http://schemas.openxmlformats.org/officeDocument/2006/relationships/hyperlink" Id="rId694" Target="https://www.datanovia.com/en/lessons/ancova-in-r/" TargetMode="External" /><Relationship Type="http://schemas.openxmlformats.org/officeDocument/2006/relationships/hyperlink" Id="rId532" Target="https://www.datanovia.com/en/lessons/repeated-measures-anova-in-r" TargetMode="External" /><Relationship Type="http://schemas.openxmlformats.org/officeDocument/2006/relationships/hyperlink" Id="rId622" Target="https://www.datanovia.com/en/lessons/repeated-measures-anova-in-r/" TargetMode="External" /><Relationship Type="http://schemas.openxmlformats.org/officeDocument/2006/relationships/hyperlink" Id="rId363" Target="https://www.psychometrica.de/effect_size.html" TargetMode="External" /><Relationship Type="http://schemas.openxmlformats.org/officeDocument/2006/relationships/hyperlink" Id="rId516" Target="https://www.r-bloggers.com/2011/03/anova-%E2%80%93-type-iiiiii-ss-explained/" TargetMode="External" /><Relationship Type="http://schemas.openxmlformats.org/officeDocument/2006/relationships/hyperlink" Id="rId48" Target="https://www.r-project.org/" TargetMode="External" /><Relationship Type="http://schemas.openxmlformats.org/officeDocument/2006/relationships/hyperlink" Id="rId624" Target="https://www.researchgate.net/publication/312177602_Entertainment-education_effectively_reduces_prejudice" TargetMode="External" /><Relationship Type="http://schemas.openxmlformats.org/officeDocument/2006/relationships/hyperlink" Id="rId49" Target="https://www.rstudio.com/products/RStudio/" TargetMode="External" /><Relationship Type="http://schemas.openxmlformats.org/officeDocument/2006/relationships/hyperlink" Id="rId72" Target="https://www.rstudio.com/wp-content/uploads/2015/02/rmarkdown-cheatsheet.pdf" TargetMode="External" /><Relationship Type="http://schemas.openxmlformats.org/officeDocument/2006/relationships/hyperlink" Id="rId73" Target="https://www.rstudio.com/wp-content/uploads/2015/03/rmarkdown-reference.pdf" TargetMode="External" /><Relationship Type="http://schemas.openxmlformats.org/officeDocument/2006/relationships/hyperlink" Id="rId189" Target="https://www.statmethods.net/stats/power.html" TargetMode="External" /><Relationship Type="http://schemas.openxmlformats.org/officeDocument/2006/relationships/hyperlink" Id="rId425" Target="https://www.statology.org/f-distribution-table/" TargetMode="External" /><Relationship Type="http://schemas.openxmlformats.org/officeDocument/2006/relationships/hyperlink" Id="rId316" Target="https://www.statology.org/how-to-read-the-f-distribution-table/" TargetMode="External" /><Relationship Type="http://schemas.openxmlformats.org/officeDocument/2006/relationships/hyperlink" Id="rId178" Target="https://www.statology.org/t-distribution-table/" TargetMode="External" /><Relationship Type="http://schemas.openxmlformats.org/officeDocument/2006/relationships/hyperlink" Id="rId143" Target="https://www.statology.org/z-table/" TargetMode="External" /></Relationships>
</file>

<file path=word/_rels/footnotes.xml.rels><?xml version="1.0" encoding="UTF-8"?><Relationships xmlns="http://schemas.openxmlformats.org/package/2006/relationships"><Relationship Type="http://schemas.openxmlformats.org/officeDocument/2006/relationships/hyperlink" Id="rId783" Target="http://ebookcentral.proquest.com/lib/spu/detail.action?docID=4000663" TargetMode="External" /><Relationship Type="http://schemas.openxmlformats.org/officeDocument/2006/relationships/hyperlink" Id="rId765" Target="http://ebookcentral.proquest.com/lib/spu/detail.action?docID=4556523" TargetMode="External" /><Relationship Type="http://schemas.openxmlformats.org/officeDocument/2006/relationships/hyperlink" Id="rId70" Target="http://shop.oreilly.com/product/9780596809164.do" TargetMode="External" /><Relationship Type="http://schemas.openxmlformats.org/officeDocument/2006/relationships/hyperlink" Id="rId632" Target="http://www.friends-tv.org/" TargetMode="External" /><Relationship Type="http://schemas.openxmlformats.org/officeDocument/2006/relationships/hyperlink" Id="rId760" Target="https://alliance-primo.hosted.exlibrisgroup.com" TargetMode="External" /><Relationship Type="http://schemas.openxmlformats.org/officeDocument/2006/relationships/hyperlink" Id="rId518" Target="https://cran.r-project.org/web/packages/pwr2/pwr2.pdf" TargetMode="External" /><Relationship Type="http://schemas.openxmlformats.org/officeDocument/2006/relationships/hyperlink" Id="rId770" Target="https://crumplab.github.io/programmingforpsych/index.html" TargetMode="External" /><Relationship Type="http://schemas.openxmlformats.org/officeDocument/2006/relationships/hyperlink" Id="rId281" Target="https://crumplab.github.io/programmingforpsych/simulating-and-analyzing-data-in-r.html#single-factor-anovas-data-simulation-and-analysis" TargetMode="External" /><Relationship Type="http://schemas.openxmlformats.org/officeDocument/2006/relationships/hyperlink" Id="rId39" Target="https://desktop.github.com/" TargetMode="External" /><Relationship Type="http://schemas.openxmlformats.org/officeDocument/2006/relationships/hyperlink" Id="rId763" Target="https://doi.org/10.1016/j.amjmed.2018.03.015" TargetMode="External" /><Relationship Type="http://schemas.openxmlformats.org/officeDocument/2006/relationships/hyperlink" Id="rId134" Target="https://doi.org/10.1016/j.jpainsymman.2015.07.008" TargetMode="External" /><Relationship Type="http://schemas.openxmlformats.org/officeDocument/2006/relationships/hyperlink" Id="rId386" Target="https://doi.org/10.1017/prp.2017.22" TargetMode="External" /><Relationship Type="http://schemas.openxmlformats.org/officeDocument/2006/relationships/hyperlink" Id="rId794" Target="https://doi.org/10.1037/a0018326" TargetMode="External" /><Relationship Type="http://schemas.openxmlformats.org/officeDocument/2006/relationships/hyperlink" Id="rId282" Target="https://doi.org/10.1037/cou0000034" TargetMode="External" /><Relationship Type="http://schemas.openxmlformats.org/officeDocument/2006/relationships/hyperlink" Id="rId788" Target="https://doi.org/10.1037/tep0000045" TargetMode="External" /><Relationship Type="http://schemas.openxmlformats.org/officeDocument/2006/relationships/hyperlink" Id="rId695" Target="https://doi.org/10.1111/peps.12103" TargetMode="External" /><Relationship Type="http://schemas.openxmlformats.org/officeDocument/2006/relationships/hyperlink" Id="rId623" Target="https://doi.org/10.1177/1368430216682350" TargetMode="External" /><Relationship Type="http://schemas.openxmlformats.org/officeDocument/2006/relationships/hyperlink" Id="rId796" Target="https://doi.org/10.1177/2515245918773743" TargetMode="External" /><Relationship Type="http://schemas.openxmlformats.org/officeDocument/2006/relationships/hyperlink" Id="rId767" Target="https://doi.org/10.11919/j.issn.1002-0829.218014" TargetMode="External" /><Relationship Type="http://schemas.openxmlformats.org/officeDocument/2006/relationships/hyperlink" Id="rId780" Target="https://doi.org/10.17605/OSF.IO/HF7DQ" TargetMode="External" /><Relationship Type="http://schemas.openxmlformats.org/officeDocument/2006/relationships/hyperlink" Id="rId785" Target="https://doi.org/10.3389/fpsyg.2013.00863" TargetMode="External" /><Relationship Type="http://schemas.openxmlformats.org/officeDocument/2006/relationships/hyperlink" Id="rId633" Target="https://en.wikipedia.org/wiki/Little_Mosque_on_the_Prairie" TargetMode="External" /><Relationship Type="http://schemas.openxmlformats.org/officeDocument/2006/relationships/hyperlink" Id="rId799" Target="https://ezproxy.spu.edu/login?url=http://search.ebscohost.com/login.aspx?direct=true&amp;AuthType=ip&amp;db=psyh&amp;AN=1996-05738-006&amp;site=ehost-live" TargetMode="External" /><Relationship Type="http://schemas.openxmlformats.org/officeDocument/2006/relationships/hyperlink" Id="rId28" Target="https://github.com/lhbikos/ReCenterPsychStats" TargetMode="External" /><Relationship Type="http://schemas.openxmlformats.org/officeDocument/2006/relationships/hyperlink" Id="rId27" Target="https://github.com/lhbikos/ReCenterPsychStats/blob/main/docs/ReCenterPsychStats.docx" TargetMode="External" /><Relationship Type="http://schemas.openxmlformats.org/officeDocument/2006/relationships/hyperlink" Id="rId26" Target="https://github.com/lhbikos/ReCenterPsychStats/blob/main/docs/ReCenterPsychStats.epub" TargetMode="External" /><Relationship Type="http://schemas.openxmlformats.org/officeDocument/2006/relationships/hyperlink" Id="rId24" Target="https://github.com/lhbikos/ReCenterPsychStats/blob/main/docs/ReCenterPsychStats.pdf" TargetMode="External" /><Relationship Type="http://schemas.openxmlformats.org/officeDocument/2006/relationships/hyperlink" Id="rId25" Target="https://github.com/lhbikos/ReCenterPsychStats/tree/main/docs" TargetMode="External" /><Relationship Type="http://schemas.openxmlformats.org/officeDocument/2006/relationships/hyperlink" Id="rId341" Target="https://imaging.mrc-cbu.cam.ac.uk/statswiki/FAQ/effectSize" TargetMode="External" /><Relationship Type="http://schemas.openxmlformats.org/officeDocument/2006/relationships/hyperlink" Id="rId132" Target="https://learningstatisticswithr.com/" TargetMode="External" /><Relationship Type="http://schemas.openxmlformats.org/officeDocument/2006/relationships/hyperlink" Id="rId31" Target="https://lhbikos.github.io/BikosRVT/ReCenter.html" TargetMode="External" /><Relationship Type="http://schemas.openxmlformats.org/officeDocument/2006/relationships/hyperlink" Id="rId573" Target="https://lhbikos.github.io/MultilevelModeling" TargetMode="External" /><Relationship Type="http://schemas.openxmlformats.org/officeDocument/2006/relationships/hyperlink" Id="rId246" Target="https://lhbikos.github.io/MultilevelModeling/" TargetMode="External" /><Relationship Type="http://schemas.openxmlformats.org/officeDocument/2006/relationships/hyperlink" Id="rId23" Target="https://lhbikos.github.io/ReCenterPsychStats/" TargetMode="External" /><Relationship Type="http://schemas.openxmlformats.org/officeDocument/2006/relationships/hyperlink" Id="rId41" Target="https://lhbikos.github.io/ReCenterPsychStats/Ready.html" TargetMode="External" /><Relationship Type="http://schemas.openxmlformats.org/officeDocument/2006/relationships/hyperlink" Id="rId42" Target="https://lhbikos.github.io/ReCenterPsychStats/waRmups.html" TargetMode="External" /><Relationship Type="http://schemas.openxmlformats.org/officeDocument/2006/relationships/hyperlink" Id="rId64" Target="https://lhbikos.github.io/extRas/" TargetMode="External" /><Relationship Type="http://schemas.openxmlformats.org/officeDocument/2006/relationships/hyperlink" Id="rId74" Target="https://libscie.github.io/rmarkdown-workshop/handout.html" TargetMode="External" /><Relationship Type="http://schemas.openxmlformats.org/officeDocument/2006/relationships/hyperlink" Id="rId290" Target="https://pdfs.semanticscholar.org/4146/b528961c041de317c6a4c699f12fc5a4bc22.pdf?_ga=2.179078439.2028716028.1610939782-1660125104.1610939782" TargetMode="External" /><Relationship Type="http://schemas.openxmlformats.org/officeDocument/2006/relationships/hyperlink" Id="rId69" Target="https://r4ds.had.co.nz/" TargetMode="External" /><Relationship Type="http://schemas.openxmlformats.org/officeDocument/2006/relationships/hyperlink" Id="rId519" Target="https://rdrr.io/cran/pwr2/man/ss.2way.html" TargetMode="External" /><Relationship Type="http://schemas.openxmlformats.org/officeDocument/2006/relationships/hyperlink" Id="rId55" Target="https://rmarkdown.rstudio.com/authoring_basics.html" TargetMode="External" /><Relationship Type="http://schemas.openxmlformats.org/officeDocument/2006/relationships/hyperlink" Id="rId71" Target="https://rmarkdown.rstudio.com/index.html" TargetMode="External" /><Relationship Type="http://schemas.openxmlformats.org/officeDocument/2006/relationships/hyperlink" Id="rId212" Target="https://rpkgs.datanovia.com/ggpubr/" TargetMode="External" /><Relationship Type="http://schemas.openxmlformats.org/officeDocument/2006/relationships/hyperlink" Id="rId255" Target="https://rpkgs.datanovia.com/ggpubr/reference/ggpaired.html" TargetMode="External" /><Relationship Type="http://schemas.openxmlformats.org/officeDocument/2006/relationships/hyperlink" Id="rId369" Target="https://spu.hosted.panopto.com/Panopto/Pages/Viewer.aspx?id=643f8a1e-bb6d-4ceb-a860-aeba01522528" TargetMode="External" /><Relationship Type="http://schemas.openxmlformats.org/officeDocument/2006/relationships/hyperlink" Id="rId32" Target="https://spu.hosted.panopto.com/Panopto/Pages/Viewer.aspx?id=c932455e-ef06-444a-bdca-acf7012d759a" TargetMode="External" /><Relationship Type="http://schemas.openxmlformats.org/officeDocument/2006/relationships/hyperlink" Id="rId235" Target="https://spu.hosted.panopto.com/Panopto/Pages/Viewer.aspx?pid=08a90f4e-ce0d-4a5f-93f1-af0101625dbc" TargetMode="External" /><Relationship Type="http://schemas.openxmlformats.org/officeDocument/2006/relationships/hyperlink" Id="rId383" Target="https://spu.hosted.panopto.com/Panopto/Pages/Viewer.aspx?pid=3bb1bee1-c2ac-4cda-95f2-ad8b0152132c" TargetMode="External" /><Relationship Type="http://schemas.openxmlformats.org/officeDocument/2006/relationships/hyperlink" Id="rId45" Target="https://spu.hosted.panopto.com/Panopto/Pages/Viewer.aspx?pid=6b27a60c-edcb-4565-aaf1-ad890174586e" TargetMode="External" /><Relationship Type="http://schemas.openxmlformats.org/officeDocument/2006/relationships/hyperlink" Id="rId196" Target="https://spu.hosted.panopto.com/Panopto/Pages/Viewer.aspx?pid=844ba297-e9ce-48cc-a49f-af01012b7900" TargetMode="External" /><Relationship Type="http://schemas.openxmlformats.org/officeDocument/2006/relationships/hyperlink" Id="rId81" Target="https://spu.hosted.panopto.com/Panopto/Pages/Viewer.aspx?pid=97ec1420-3527-4204-8521-aeff0000afed" TargetMode="External" /><Relationship Type="http://schemas.openxmlformats.org/officeDocument/2006/relationships/hyperlink" Id="rId619" Target="https://spu.hosted.panopto.com/Panopto/Pages/Viewer.aspx?pid=b08debbb-948e-4f25-923a-ad8c01037e05" TargetMode="External" /><Relationship Type="http://schemas.openxmlformats.org/officeDocument/2006/relationships/hyperlink" Id="rId129" Target="https://spu.hosted.panopto.com/Panopto/Pages/Viewer.aspx?pid=c029edfb-4215-44be-972d-af0100365877" TargetMode="External" /><Relationship Type="http://schemas.openxmlformats.org/officeDocument/2006/relationships/hyperlink" Id="rId691" Target="https://spu.hosted.panopto.com/Panopto/Pages/Viewer.aspx?pid=c0a9e50e-2e9d-4769-bd44-ad8c010143df" TargetMode="External" /><Relationship Type="http://schemas.openxmlformats.org/officeDocument/2006/relationships/hyperlink" Id="rId278" Target="https://spu.hosted.panopto.com/Panopto/Pages/Viewer.aspx?pid=c88f8492-0599-462d-a471-ad8a01702156" TargetMode="External" /><Relationship Type="http://schemas.openxmlformats.org/officeDocument/2006/relationships/hyperlink" Id="rId529" Target="https://spu.hosted.panopto.com/Panopto/Pages/Viewer.aspx?pid=c8f5737f-d00d-4fa4-ba3c-ad8b01762258" TargetMode="External" /><Relationship Type="http://schemas.openxmlformats.org/officeDocument/2006/relationships/hyperlink" Id="rId37" Target="https://spu.hosted.panopto.com/Panopto/Pages/Viewer.aspx?pid=cc9b7c0d-e5c3-4e4e-a469-acf7013ee761" TargetMode="External" /><Relationship Type="http://schemas.openxmlformats.org/officeDocument/2006/relationships/hyperlink" Id="rId29" Target="https://spupsych.az1.qualtrics.com/jfe/form/SV_0OnBLfut3VIOIS2" TargetMode="External" /><Relationship Type="http://schemas.openxmlformats.org/officeDocument/2006/relationships/hyperlink" Id="rId348" Target="https://stats.idre.ucla.edu/r/faq/how-can-i-do-post-hoc-pairwise-comparisons-in-r/" TargetMode="External" /><Relationship Type="http://schemas.openxmlformats.org/officeDocument/2006/relationships/hyperlink" Id="rId133" Target="https://stats.libretexts.org/Bookshelves/Applied_Statistics/Book%3A_Learning_Statistics_with_R_-_A_tutorial_for_Psychology_Students_and_other_Beginners_(Navarro)" TargetMode="External" /><Relationship Type="http://schemas.openxmlformats.org/officeDocument/2006/relationships/hyperlink" Id="rId75" Target="https://studysites.uk.sagepub.com/dsur/study/scriptfi.htm" TargetMode="External" /><Relationship Type="http://schemas.openxmlformats.org/officeDocument/2006/relationships/hyperlink" Id="rId683" Target="https://webpower.psychstat.org/wiki/_media/grant/practical_statistica_interior_for_kindle.pdf" TargetMode="External" /><Relationship Type="http://schemas.openxmlformats.org/officeDocument/2006/relationships/hyperlink" Id="rId35" Target="https://www.academics4blacklives.com/" TargetMode="External" /><Relationship Type="http://schemas.openxmlformats.org/officeDocument/2006/relationships/hyperlink" Id="rId76" Target="https://www.codecogs.com/latex/eqneditor.php" TargetMode="External" /><Relationship Type="http://schemas.openxmlformats.org/officeDocument/2006/relationships/hyperlink" Id="rId694" Target="https://www.datanovia.com/en/lessons/ancova-in-r/" TargetMode="External" /><Relationship Type="http://schemas.openxmlformats.org/officeDocument/2006/relationships/hyperlink" Id="rId532" Target="https://www.datanovia.com/en/lessons/repeated-measures-anova-in-r" TargetMode="External" /><Relationship Type="http://schemas.openxmlformats.org/officeDocument/2006/relationships/hyperlink" Id="rId622" Target="https://www.datanovia.com/en/lessons/repeated-measures-anova-in-r/" TargetMode="External" /><Relationship Type="http://schemas.openxmlformats.org/officeDocument/2006/relationships/hyperlink" Id="rId363" Target="https://www.psychometrica.de/effect_size.html" TargetMode="External" /><Relationship Type="http://schemas.openxmlformats.org/officeDocument/2006/relationships/hyperlink" Id="rId516" Target="https://www.r-bloggers.com/2011/03/anova-%E2%80%93-type-iiiiii-ss-explained/" TargetMode="External" /><Relationship Type="http://schemas.openxmlformats.org/officeDocument/2006/relationships/hyperlink" Id="rId48" Target="https://www.r-project.org/" TargetMode="External" /><Relationship Type="http://schemas.openxmlformats.org/officeDocument/2006/relationships/hyperlink" Id="rId624" Target="https://www.researchgate.net/publication/312177602_Entertainment-education_effectively_reduces_prejudice" TargetMode="External" /><Relationship Type="http://schemas.openxmlformats.org/officeDocument/2006/relationships/hyperlink" Id="rId49" Target="https://www.rstudio.com/products/RStudio/" TargetMode="External" /><Relationship Type="http://schemas.openxmlformats.org/officeDocument/2006/relationships/hyperlink" Id="rId72" Target="https://www.rstudio.com/wp-content/uploads/2015/02/rmarkdown-cheatsheet.pdf" TargetMode="External" /><Relationship Type="http://schemas.openxmlformats.org/officeDocument/2006/relationships/hyperlink" Id="rId73" Target="https://www.rstudio.com/wp-content/uploads/2015/03/rmarkdown-reference.pdf" TargetMode="External" /><Relationship Type="http://schemas.openxmlformats.org/officeDocument/2006/relationships/hyperlink" Id="rId189" Target="https://www.statmethods.net/stats/power.html" TargetMode="External" /><Relationship Type="http://schemas.openxmlformats.org/officeDocument/2006/relationships/hyperlink" Id="rId425" Target="https://www.statology.org/f-distribution-table/" TargetMode="External" /><Relationship Type="http://schemas.openxmlformats.org/officeDocument/2006/relationships/hyperlink" Id="rId316" Target="https://www.statology.org/how-to-read-the-f-distribution-table/" TargetMode="External" /><Relationship Type="http://schemas.openxmlformats.org/officeDocument/2006/relationships/hyperlink" Id="rId178" Target="https://www.statology.org/t-distribution-table/" TargetMode="External" /><Relationship Type="http://schemas.openxmlformats.org/officeDocument/2006/relationships/hyperlink" Id="rId143" Target="https://www.statology.org/z-tabl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ReCentering Psych Stats</dc:title>
  <dc:creator>Lynette H. Bikos, PhD, ABPP</dc:creator>
  <dc:description>ReCentering Psych Stats is an open education resource for teaching statistics with the open-source program, R, in a socially and culturally responsive manner. The series provides workflows and worked examples in R and each statistic is accompanied by an example APA style presentation of results. A core focus of the ReCentering series is simulated data from published articles that focus on issues of social justice and are, themselves, conducted in a socially responsive manner.</dc:description>
  <cp:keywords/>
  <dcterms:created xsi:type="dcterms:W3CDTF">2022-10-11T00:18:56Z</dcterms:created>
  <dcterms:modified xsi:type="dcterms:W3CDTF">2022-10-11T00:18:56Z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STATSnMETH.bib</vt:lpwstr>
  </property>
  <property fmtid="{D5CDD505-2E9C-101B-9397-08002B2CF9AE}" pid="3" name="bookdown">
    <vt:lpwstr/>
  </property>
  <property fmtid="{D5CDD505-2E9C-101B-9397-08002B2CF9AE}" pid="4" name="citation-style">
    <vt:lpwstr>apa-single-spaced.csl</vt:lpwstr>
  </property>
  <property fmtid="{D5CDD505-2E9C-101B-9397-08002B2CF9AE}" pid="5" name="cover-image">
    <vt:lpwstr>images/ReCenterPsychStats-bookcover2.jpg</vt:lpwstr>
  </property>
  <property fmtid="{D5CDD505-2E9C-101B-9397-08002B2CF9AE}" pid="6" name="date">
    <vt:lpwstr>10 Oct 2022</vt:lpwstr>
  </property>
  <property fmtid="{D5CDD505-2E9C-101B-9397-08002B2CF9AE}" pid="7" name="documentclass">
    <vt:lpwstr>book</vt:lpwstr>
  </property>
  <property fmtid="{D5CDD505-2E9C-101B-9397-08002B2CF9AE}" pid="8" name="fontsize">
    <vt:lpwstr>11pt</vt:lpwstr>
  </property>
  <property fmtid="{D5CDD505-2E9C-101B-9397-08002B2CF9AE}" pid="9" name="geometry">
    <vt:lpwstr>margin=1in</vt:lpwstr>
  </property>
  <property fmtid="{D5CDD505-2E9C-101B-9397-08002B2CF9AE}" pid="10" name="github-repo">
    <vt:lpwstr>lhbikos/ReCenterPsychStats</vt:lpwstr>
  </property>
  <property fmtid="{D5CDD505-2E9C-101B-9397-08002B2CF9AE}" pid="11" name="highlight">
    <vt:lpwstr>tango</vt:lpwstr>
  </property>
  <property fmtid="{D5CDD505-2E9C-101B-9397-08002B2CF9AE}" pid="12" name="link-citations">
    <vt:lpwstr>True</vt:lpwstr>
  </property>
  <property fmtid="{D5CDD505-2E9C-101B-9397-08002B2CF9AE}" pid="13" name="site">
    <vt:lpwstr>bookdown::bookdown_site</vt:lpwstr>
  </property>
  <property fmtid="{D5CDD505-2E9C-101B-9397-08002B2CF9AE}" pid="14" name="url">
    <vt:lpwstr>https://lhbikos.github.io/ReCenterPsychStats/</vt:lpwstr>
  </property>
  <property fmtid="{D5CDD505-2E9C-101B-9397-08002B2CF9AE}" pid="15" name="urlcolor">
    <vt:lpwstr>blue</vt:lpwstr>
  </property>
</Properties>
</file>